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FF16CD">
      <w:pPr>
        <w:ind w:left="1080"/>
        <w:jc w:val="center"/>
        <w:rPr>
          <w:b/>
          <w:i/>
          <w:sz w:val="40"/>
        </w:rPr>
      </w:pPr>
      <w:r w:rsidRPr="00FF16CD">
        <w:rPr>
          <w:b/>
          <w:i/>
          <w:sz w:val="40"/>
        </w:rPr>
        <w:t>Календарно-тематический план занятий ботанического кружка</w:t>
      </w:r>
    </w:p>
    <w:p w:rsidR="00FF16CD" w:rsidRPr="00FF16CD" w:rsidRDefault="00FF16CD" w:rsidP="00FF16CD">
      <w:pPr>
        <w:ind w:left="1080"/>
        <w:jc w:val="center"/>
        <w:rPr>
          <w:b/>
          <w:i/>
          <w:sz w:val="40"/>
        </w:rPr>
      </w:pPr>
      <w:r w:rsidRPr="00FF16CD">
        <w:rPr>
          <w:b/>
          <w:i/>
          <w:sz w:val="40"/>
        </w:rPr>
        <w:t>1 час в неделю</w:t>
      </w:r>
    </w:p>
    <w:p w:rsidR="00FF16CD" w:rsidRPr="00FF16CD" w:rsidRDefault="00FF16CD" w:rsidP="00FF16CD">
      <w:pPr>
        <w:ind w:left="1080"/>
        <w:jc w:val="center"/>
        <w:rPr>
          <w:b/>
          <w:i/>
          <w:sz w:val="40"/>
        </w:rPr>
      </w:pPr>
      <w:r w:rsidRPr="00FF16CD">
        <w:rPr>
          <w:b/>
          <w:i/>
          <w:sz w:val="40"/>
        </w:rPr>
        <w:t xml:space="preserve"> По программе «Растения. Бактерии. Грибы. Лишайники». 6 класс (биология 1 час/</w:t>
      </w:r>
      <w:proofErr w:type="spellStart"/>
      <w:r w:rsidRPr="00FF16CD">
        <w:rPr>
          <w:b/>
          <w:i/>
          <w:sz w:val="40"/>
        </w:rPr>
        <w:t>нед</w:t>
      </w:r>
      <w:proofErr w:type="spellEnd"/>
      <w:r w:rsidRPr="00FF16CD">
        <w:rPr>
          <w:b/>
          <w:i/>
          <w:sz w:val="40"/>
        </w:rPr>
        <w:t>)</w:t>
      </w:r>
    </w:p>
    <w:p w:rsidR="00FF16CD" w:rsidRPr="00FF16CD" w:rsidRDefault="00FF16CD" w:rsidP="00FF16CD">
      <w:pPr>
        <w:ind w:left="1080"/>
        <w:jc w:val="center"/>
        <w:rPr>
          <w:b/>
          <w:i/>
          <w:sz w:val="40"/>
        </w:rPr>
      </w:pPr>
      <w:r w:rsidRPr="00FF16CD">
        <w:rPr>
          <w:b/>
          <w:i/>
          <w:sz w:val="40"/>
        </w:rPr>
        <w:t>Авторы: Пономарева Н.И., Корнилова О.А., Кучменко В.С.</w:t>
      </w: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Pr="00FF16CD" w:rsidRDefault="00FF16CD" w:rsidP="005A5563">
      <w:pPr>
        <w:ind w:left="1080"/>
        <w:jc w:val="center"/>
        <w:rPr>
          <w:b/>
          <w:i/>
          <w:sz w:val="40"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Default="00FF16CD" w:rsidP="00FF16CD">
      <w:pPr>
        <w:rPr>
          <w:b/>
          <w:i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FF16CD" w:rsidRDefault="00FF16CD" w:rsidP="005A5563">
      <w:pPr>
        <w:ind w:left="1080"/>
        <w:jc w:val="center"/>
        <w:rPr>
          <w:b/>
          <w:i/>
        </w:rPr>
      </w:pPr>
    </w:p>
    <w:p w:rsidR="005A5563" w:rsidRPr="00FF16CD" w:rsidRDefault="005A5563" w:rsidP="00FF16CD">
      <w:pPr>
        <w:rPr>
          <w:b/>
        </w:rPr>
      </w:pPr>
    </w:p>
    <w:p w:rsidR="005A5563" w:rsidRPr="005A5563" w:rsidRDefault="005A5563" w:rsidP="005A5563">
      <w:pPr>
        <w:pStyle w:val="a5"/>
        <w:jc w:val="center"/>
        <w:rPr>
          <w:b/>
        </w:rPr>
      </w:pPr>
    </w:p>
    <w:tbl>
      <w:tblPr>
        <w:tblW w:w="147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470"/>
        <w:gridCol w:w="1000"/>
        <w:gridCol w:w="4262"/>
        <w:gridCol w:w="3171"/>
      </w:tblGrid>
      <w:tr w:rsidR="005A5563" w:rsidRPr="005A5563" w:rsidTr="005A5563">
        <w:trPr>
          <w:trHeight w:val="1142"/>
          <w:tblHeader/>
        </w:trPr>
        <w:tc>
          <w:tcPr>
            <w:tcW w:w="850" w:type="dxa"/>
            <w:vAlign w:val="center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lastRenderedPageBreak/>
              <w:t>№</w:t>
            </w:r>
          </w:p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Урока</w:t>
            </w:r>
          </w:p>
        </w:tc>
        <w:tc>
          <w:tcPr>
            <w:tcW w:w="5470" w:type="dxa"/>
            <w:vAlign w:val="center"/>
          </w:tcPr>
          <w:p w:rsidR="005A5563" w:rsidRPr="005A5563" w:rsidRDefault="005A5563" w:rsidP="005A5563">
            <w:pPr>
              <w:pStyle w:val="a5"/>
              <w:ind w:left="0"/>
            </w:pPr>
            <w:r>
              <w:t>Темы уроков</w:t>
            </w:r>
          </w:p>
        </w:tc>
        <w:tc>
          <w:tcPr>
            <w:tcW w:w="1000" w:type="dxa"/>
            <w:vAlign w:val="center"/>
          </w:tcPr>
          <w:p w:rsidR="005A5563" w:rsidRPr="005A5563" w:rsidRDefault="005A5563" w:rsidP="005A5563">
            <w:pPr>
              <w:pStyle w:val="a5"/>
              <w:ind w:left="0"/>
            </w:pPr>
            <w:r>
              <w:t>№ занятия</w:t>
            </w:r>
          </w:p>
        </w:tc>
        <w:tc>
          <w:tcPr>
            <w:tcW w:w="4262" w:type="dxa"/>
          </w:tcPr>
          <w:p w:rsidR="005A5563" w:rsidRDefault="005A5563" w:rsidP="00C505E1">
            <w:pPr>
              <w:pStyle w:val="a5"/>
              <w:ind w:left="0"/>
              <w:jc w:val="center"/>
            </w:pPr>
          </w:p>
          <w:p w:rsidR="005A5563" w:rsidRPr="005A5563" w:rsidRDefault="005A5563" w:rsidP="00C505E1">
            <w:pPr>
              <w:pStyle w:val="a5"/>
              <w:ind w:left="0"/>
              <w:jc w:val="center"/>
            </w:pPr>
            <w:r>
              <w:t>Тема занятия</w:t>
            </w:r>
          </w:p>
        </w:tc>
        <w:tc>
          <w:tcPr>
            <w:tcW w:w="3171" w:type="dxa"/>
            <w:vAlign w:val="center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Оборудование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Наука о растениях – ботаника. Общие сведения о многообразии растений на Земле. Применение ботанических знаний.</w:t>
            </w:r>
          </w:p>
        </w:tc>
        <w:tc>
          <w:tcPr>
            <w:tcW w:w="100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</w:t>
            </w:r>
          </w:p>
        </w:tc>
        <w:tc>
          <w:tcPr>
            <w:tcW w:w="4262" w:type="dxa"/>
          </w:tcPr>
          <w:p w:rsidR="005A5563" w:rsidRPr="005A5563" w:rsidRDefault="005A5563" w:rsidP="00C505E1">
            <w:pPr>
              <w:pStyle w:val="a5"/>
              <w:ind w:left="0"/>
            </w:pPr>
            <w:r>
              <w:t>Экскурсия в школьный биологический кабинет. Знакомство с растениями. Исследовательская работа «Зелёные гости»</w:t>
            </w:r>
          </w:p>
        </w:tc>
        <w:tc>
          <w:tcPr>
            <w:tcW w:w="3171" w:type="dxa"/>
          </w:tcPr>
          <w:p w:rsidR="005A5563" w:rsidRPr="005A5563" w:rsidRDefault="005A5563" w:rsidP="00C505E1">
            <w:pPr>
              <w:pStyle w:val="a5"/>
              <w:ind w:left="0"/>
            </w:pPr>
            <w:r>
              <w:t>Растения биологического кабинета. Этикетки с описанием растений. Определители комнатных растений. Книги биологического кабинета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2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  <w:rPr>
                <w:b/>
              </w:rPr>
            </w:pPr>
            <w:r w:rsidRPr="005A5563">
              <w:t xml:space="preserve">Многообразие мира растений. Жизненные формы растений. </w:t>
            </w:r>
            <w:r w:rsidRPr="005A5563">
              <w:rPr>
                <w:b/>
              </w:rPr>
              <w:t xml:space="preserve">Экскурсия №1 </w:t>
            </w:r>
            <w:r w:rsidRPr="005A5563">
              <w:rPr>
                <w:i/>
              </w:rPr>
              <w:t>«Мир растений вокруг нас»</w:t>
            </w:r>
          </w:p>
        </w:tc>
        <w:tc>
          <w:tcPr>
            <w:tcW w:w="100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2</w:t>
            </w:r>
          </w:p>
        </w:tc>
        <w:tc>
          <w:tcPr>
            <w:tcW w:w="4262" w:type="dxa"/>
          </w:tcPr>
          <w:p w:rsidR="005A5563" w:rsidRDefault="009F49FF" w:rsidP="00C505E1">
            <w:pPr>
              <w:pStyle w:val="a5"/>
              <w:ind w:left="0"/>
            </w:pPr>
            <w:r w:rsidRPr="009F49FF">
              <w:t>Исследовательская работа</w:t>
            </w:r>
            <w:r>
              <w:t xml:space="preserve"> «Родина комнатных растений» Создание </w:t>
            </w:r>
            <w:r w:rsidR="00EE6F8B">
              <w:t xml:space="preserve">географических </w:t>
            </w:r>
            <w:r>
              <w:t xml:space="preserve">экспозиций комнатных растений </w:t>
            </w:r>
          </w:p>
          <w:p w:rsidR="00FF16CD" w:rsidRPr="005A5563" w:rsidRDefault="00FF16CD" w:rsidP="00C505E1">
            <w:pPr>
              <w:pStyle w:val="a5"/>
              <w:ind w:left="0"/>
            </w:pPr>
          </w:p>
        </w:tc>
        <w:tc>
          <w:tcPr>
            <w:tcW w:w="3171" w:type="dxa"/>
          </w:tcPr>
          <w:p w:rsidR="005A5563" w:rsidRPr="005A5563" w:rsidRDefault="009F49FF" w:rsidP="00C505E1">
            <w:pPr>
              <w:pStyle w:val="a5"/>
              <w:ind w:left="0"/>
            </w:pPr>
            <w:r w:rsidRPr="009F49FF">
              <w:t>Живые комнатные растения, гербарии, карандаш, блокнот, ноутбук, мультимедиа-система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3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Общие признаки растений. Основные органы растений. Семенные и споровые растения. Цветковые растения.</w:t>
            </w:r>
            <w:r w:rsidRPr="005A5563">
              <w:rPr>
                <w:b/>
                <w:u w:val="single"/>
              </w:rPr>
              <w:t xml:space="preserve"> </w:t>
            </w:r>
            <w:r w:rsidRPr="005A5563">
              <w:t>Условия жизни растений. Основные экологические факторы. Среды жизни организмов на Земле.</w:t>
            </w:r>
          </w:p>
          <w:p w:rsidR="005A5563" w:rsidRPr="005A5563" w:rsidRDefault="005A5563" w:rsidP="00C505E1">
            <w:pPr>
              <w:pStyle w:val="a5"/>
              <w:ind w:left="0"/>
            </w:pPr>
            <w:r w:rsidRPr="005A5563">
              <w:rPr>
                <w:b/>
              </w:rPr>
              <w:t>Лабораторная работа № 1</w:t>
            </w:r>
            <w:r w:rsidRPr="005A5563">
              <w:t xml:space="preserve"> </w:t>
            </w:r>
            <w:r w:rsidRPr="005A5563">
              <w:rPr>
                <w:i/>
              </w:rPr>
              <w:t>«Знакомство с внешним строением цветкового и спорового растения.</w:t>
            </w:r>
          </w:p>
        </w:tc>
        <w:tc>
          <w:tcPr>
            <w:tcW w:w="100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3</w:t>
            </w:r>
          </w:p>
        </w:tc>
        <w:tc>
          <w:tcPr>
            <w:tcW w:w="4262" w:type="dxa"/>
          </w:tcPr>
          <w:p w:rsidR="005A5563" w:rsidRPr="005A5563" w:rsidRDefault="009F49FF" w:rsidP="009F49FF">
            <w:pPr>
              <w:pStyle w:val="a5"/>
              <w:ind w:left="0"/>
            </w:pPr>
            <w:r w:rsidRPr="009F49FF">
              <w:t>Исследовательская работа</w:t>
            </w:r>
            <w:r>
              <w:t xml:space="preserve"> «Выявление общих признаков в строении разнообразных растений»</w:t>
            </w:r>
          </w:p>
        </w:tc>
        <w:tc>
          <w:tcPr>
            <w:tcW w:w="3171" w:type="dxa"/>
          </w:tcPr>
          <w:p w:rsidR="005A5563" w:rsidRPr="005A5563" w:rsidRDefault="009F49FF" w:rsidP="00C505E1">
            <w:pPr>
              <w:pStyle w:val="a5"/>
              <w:ind w:left="0"/>
              <w:jc w:val="center"/>
            </w:pPr>
            <w:r w:rsidRPr="009F49FF">
              <w:t>Р</w:t>
            </w:r>
            <w:r>
              <w:t>астения биологического кабинета и пришкольного участка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4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  <w:jc w:val="both"/>
            </w:pPr>
            <w:r w:rsidRPr="005A5563">
              <w:t>Клетка – основная структурная единица организма растения.</w:t>
            </w:r>
            <w:r w:rsidR="009F49FF">
              <w:t xml:space="preserve"> </w:t>
            </w:r>
            <w:r w:rsidRPr="005A5563">
              <w:t>Строение растительной клетки: клеточная стенка, цитоплазма, ядро, пластиды, вакуоль с клеточным соком, включения.</w:t>
            </w:r>
          </w:p>
          <w:p w:rsidR="005A5563" w:rsidRPr="005A5563" w:rsidRDefault="005A5563" w:rsidP="00C505E1">
            <w:pPr>
              <w:pStyle w:val="a5"/>
              <w:ind w:left="0"/>
              <w:jc w:val="both"/>
              <w:rPr>
                <w:b/>
              </w:rPr>
            </w:pPr>
            <w:r w:rsidRPr="005A5563">
              <w:rPr>
                <w:b/>
              </w:rPr>
              <w:t>Лабораторная работа №2</w:t>
            </w:r>
          </w:p>
          <w:p w:rsidR="005A5563" w:rsidRPr="005A5563" w:rsidRDefault="005A5563" w:rsidP="00C505E1">
            <w:pPr>
              <w:pStyle w:val="a5"/>
              <w:ind w:left="0"/>
              <w:jc w:val="both"/>
              <w:rPr>
                <w:i/>
              </w:rPr>
            </w:pPr>
            <w:r w:rsidRPr="005A5563">
              <w:rPr>
                <w:i/>
              </w:rPr>
              <w:t>« Знакомство с клетками растений».</w:t>
            </w:r>
          </w:p>
        </w:tc>
        <w:tc>
          <w:tcPr>
            <w:tcW w:w="1000" w:type="dxa"/>
          </w:tcPr>
          <w:p w:rsidR="005A5563" w:rsidRPr="005A5563" w:rsidRDefault="00E75F33" w:rsidP="00C505E1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4262" w:type="dxa"/>
          </w:tcPr>
          <w:p w:rsidR="005A5563" w:rsidRPr="005A5563" w:rsidRDefault="009F49FF" w:rsidP="00C505E1">
            <w:pPr>
              <w:pStyle w:val="a5"/>
              <w:ind w:left="0"/>
              <w:jc w:val="center"/>
            </w:pPr>
            <w:r w:rsidRPr="009F49FF">
              <w:t>Исследовательская работа</w:t>
            </w:r>
            <w:r>
              <w:t xml:space="preserve"> «Многообразие клеток растительного организма»</w:t>
            </w:r>
          </w:p>
        </w:tc>
        <w:tc>
          <w:tcPr>
            <w:tcW w:w="3171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</w:p>
          <w:p w:rsidR="005A5563" w:rsidRPr="005A5563" w:rsidRDefault="005A5563" w:rsidP="009F49FF">
            <w:r w:rsidRPr="005A5563">
              <w:t xml:space="preserve">Лупы, таблица «Строение растительной клетки», микроскоп, 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5.</w:t>
            </w:r>
          </w:p>
        </w:tc>
        <w:tc>
          <w:tcPr>
            <w:tcW w:w="5470" w:type="dxa"/>
          </w:tcPr>
          <w:p w:rsidR="005A5563" w:rsidRDefault="005A5563" w:rsidP="00C505E1">
            <w:pPr>
              <w:pStyle w:val="a5"/>
              <w:ind w:left="0"/>
            </w:pPr>
            <w:r w:rsidRPr="005A5563">
              <w:t xml:space="preserve">Понятие о тканях. Растение – многоклеточный организм. Процессы жизнедеятельности клеток. </w:t>
            </w:r>
          </w:p>
          <w:p w:rsidR="00FF16CD" w:rsidRDefault="00FF16CD" w:rsidP="00C505E1">
            <w:pPr>
              <w:pStyle w:val="a5"/>
              <w:ind w:left="0"/>
            </w:pPr>
          </w:p>
          <w:p w:rsidR="00FF16CD" w:rsidRPr="005A5563" w:rsidRDefault="00FF16CD" w:rsidP="00C505E1">
            <w:pPr>
              <w:pStyle w:val="a5"/>
              <w:ind w:left="0"/>
            </w:pPr>
          </w:p>
        </w:tc>
        <w:tc>
          <w:tcPr>
            <w:tcW w:w="1000" w:type="dxa"/>
          </w:tcPr>
          <w:p w:rsidR="005A5563" w:rsidRPr="005A5563" w:rsidRDefault="00E75F33" w:rsidP="00C505E1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4262" w:type="dxa"/>
          </w:tcPr>
          <w:p w:rsidR="005A5563" w:rsidRPr="005A5563" w:rsidRDefault="009F49FF" w:rsidP="00C505E1">
            <w:pPr>
              <w:pStyle w:val="a5"/>
              <w:tabs>
                <w:tab w:val="left" w:pos="180"/>
              </w:tabs>
              <w:ind w:left="0"/>
            </w:pPr>
            <w:r w:rsidRPr="009F49FF">
              <w:t>Исследовательская работа</w:t>
            </w:r>
            <w:r>
              <w:t xml:space="preserve"> «Многообразие тканей растений»</w:t>
            </w:r>
          </w:p>
        </w:tc>
        <w:tc>
          <w:tcPr>
            <w:tcW w:w="3171" w:type="dxa"/>
          </w:tcPr>
          <w:p w:rsidR="005A5563" w:rsidRPr="005A5563" w:rsidRDefault="005A5563" w:rsidP="00C505E1">
            <w:pPr>
              <w:pStyle w:val="a5"/>
              <w:tabs>
                <w:tab w:val="left" w:pos="180"/>
              </w:tabs>
              <w:ind w:left="0"/>
            </w:pPr>
            <w:r w:rsidRPr="005A5563">
              <w:tab/>
              <w:t>Таблица «Ткани растений», ноутбук, мультимедиа-система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lastRenderedPageBreak/>
              <w:t>6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  <w:rPr>
                <w:b/>
              </w:rPr>
            </w:pPr>
            <w:r w:rsidRPr="005A5563">
              <w:t xml:space="preserve">Внешнее и внутреннее строение семян. Строение семени двудольных и однодольных цветковых растений. </w:t>
            </w:r>
            <w:r w:rsidRPr="005A5563">
              <w:rPr>
                <w:b/>
              </w:rPr>
              <w:t>Лабораторная работа №3</w:t>
            </w:r>
          </w:p>
          <w:p w:rsidR="005A5563" w:rsidRPr="005A5563" w:rsidRDefault="005A5563" w:rsidP="00C505E1">
            <w:pPr>
              <w:pStyle w:val="a5"/>
              <w:ind w:left="0"/>
            </w:pPr>
            <w:r w:rsidRPr="005A5563">
              <w:rPr>
                <w:i/>
              </w:rPr>
              <w:t xml:space="preserve"> «</w:t>
            </w:r>
            <w:r w:rsidRPr="005A5563">
              <w:t xml:space="preserve"> </w:t>
            </w:r>
            <w:r w:rsidRPr="005A5563">
              <w:rPr>
                <w:i/>
              </w:rPr>
              <w:t xml:space="preserve">Изучение строения семени двудольных растений». </w:t>
            </w:r>
          </w:p>
        </w:tc>
        <w:tc>
          <w:tcPr>
            <w:tcW w:w="1000" w:type="dxa"/>
          </w:tcPr>
          <w:p w:rsidR="005A5563" w:rsidRPr="005A5563" w:rsidRDefault="00E75F33" w:rsidP="00C505E1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4262" w:type="dxa"/>
          </w:tcPr>
          <w:p w:rsidR="005A5563" w:rsidRDefault="009F49FF" w:rsidP="00C505E1">
            <w:pPr>
              <w:pStyle w:val="a5"/>
              <w:ind w:left="0"/>
            </w:pPr>
            <w:r w:rsidRPr="009F49FF">
              <w:t>Исследовательская работа</w:t>
            </w:r>
          </w:p>
          <w:p w:rsidR="009F49FF" w:rsidRPr="005A5563" w:rsidRDefault="009F49FF" w:rsidP="00C505E1">
            <w:pPr>
              <w:pStyle w:val="a5"/>
              <w:ind w:left="0"/>
            </w:pPr>
            <w:r>
              <w:t>«Многообразие семян растений»</w:t>
            </w:r>
          </w:p>
        </w:tc>
        <w:tc>
          <w:tcPr>
            <w:tcW w:w="3171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 xml:space="preserve">коллекция семян однодольных и двудольных растений </w:t>
            </w:r>
            <w:proofErr w:type="spellStart"/>
            <w:proofErr w:type="gramStart"/>
            <w:r w:rsidRPr="005A5563">
              <w:t>растени</w:t>
            </w:r>
            <w:r w:rsidR="009F49FF">
              <w:t>й</w:t>
            </w:r>
            <w:proofErr w:type="spellEnd"/>
            <w:proofErr w:type="gramEnd"/>
            <w:r w:rsidR="009F49FF">
              <w:t>, сухие,</w:t>
            </w:r>
            <w:r w:rsidRPr="005A5563">
              <w:t xml:space="preserve"> размоченные семена </w:t>
            </w:r>
            <w:r w:rsidR="009F49FF">
              <w:t xml:space="preserve"> и проросшие семена </w:t>
            </w:r>
            <w:r w:rsidRPr="005A5563">
              <w:t>фасоли, лупы , пинцеты, препаровальные иглы.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7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Разнообразие семян. Значение семян для растения. Условия прорастания семян. Глубина заделки семян в почву.</w:t>
            </w:r>
            <w:r w:rsidR="00981EFC">
              <w:t xml:space="preserve"> </w:t>
            </w:r>
            <w:r w:rsidRPr="005A5563">
              <w:rPr>
                <w:b/>
              </w:rPr>
              <w:t>Лабораторная работа № 4</w:t>
            </w:r>
            <w:r w:rsidRPr="005A5563">
              <w:t xml:space="preserve"> </w:t>
            </w:r>
          </w:p>
          <w:p w:rsidR="005A5563" w:rsidRPr="005A5563" w:rsidRDefault="005A5563" w:rsidP="00C505E1">
            <w:pPr>
              <w:pStyle w:val="a5"/>
              <w:ind w:left="0"/>
              <w:rPr>
                <w:i/>
              </w:rPr>
            </w:pPr>
            <w:r w:rsidRPr="005A5563">
              <w:rPr>
                <w:i/>
              </w:rPr>
              <w:t xml:space="preserve">« Разнообразие семян овощных культур» </w:t>
            </w:r>
          </w:p>
        </w:tc>
        <w:tc>
          <w:tcPr>
            <w:tcW w:w="1000" w:type="dxa"/>
          </w:tcPr>
          <w:p w:rsidR="005A5563" w:rsidRPr="005A5563" w:rsidRDefault="00E75F33" w:rsidP="00C505E1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4262" w:type="dxa"/>
          </w:tcPr>
          <w:p w:rsidR="005A5563" w:rsidRPr="005A5563" w:rsidRDefault="009F49FF" w:rsidP="00E75F33">
            <w:pPr>
              <w:pStyle w:val="a5"/>
              <w:ind w:left="0"/>
            </w:pPr>
            <w:r w:rsidRPr="009F49FF">
              <w:t>Исследовательская работа</w:t>
            </w:r>
            <w:r>
              <w:t xml:space="preserve"> «</w:t>
            </w:r>
            <w:r w:rsidR="00E75F33">
              <w:t>Факторы, влияющие на прорастание семян»</w:t>
            </w:r>
          </w:p>
        </w:tc>
        <w:tc>
          <w:tcPr>
            <w:tcW w:w="3171" w:type="dxa"/>
          </w:tcPr>
          <w:p w:rsidR="005A5563" w:rsidRPr="005A5563" w:rsidRDefault="005A5563" w:rsidP="009F49FF">
            <w:pPr>
              <w:pStyle w:val="a5"/>
              <w:ind w:left="0"/>
            </w:pPr>
            <w:r w:rsidRPr="005A5563">
              <w:t>Семе</w:t>
            </w:r>
            <w:r w:rsidR="009F49FF">
              <w:t>на различных овощных культур. Всходы сорняков.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8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Виды корней. Типы корневых систем. Внешнее строение корня и внутреннее строение корня. Зоны корня. Кончик корня и корневой чехлик. Корневые волоски и их роль.</w:t>
            </w:r>
          </w:p>
        </w:tc>
        <w:tc>
          <w:tcPr>
            <w:tcW w:w="1000" w:type="dxa"/>
          </w:tcPr>
          <w:p w:rsidR="005A5563" w:rsidRPr="005A5563" w:rsidRDefault="00E75F33" w:rsidP="00C505E1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4262" w:type="dxa"/>
          </w:tcPr>
          <w:p w:rsidR="005A5563" w:rsidRPr="005A5563" w:rsidRDefault="00E75F33" w:rsidP="00C505E1">
            <w:r w:rsidRPr="00E75F33">
              <w:t>Исследовательская работа</w:t>
            </w:r>
            <w:r>
              <w:t xml:space="preserve"> «Влияние пикировки растений на рост корневой системы»</w:t>
            </w:r>
          </w:p>
        </w:tc>
        <w:tc>
          <w:tcPr>
            <w:tcW w:w="3171" w:type="dxa"/>
          </w:tcPr>
          <w:p w:rsidR="005A5563" w:rsidRPr="005A5563" w:rsidRDefault="00E75F33" w:rsidP="00E75F33">
            <w:r>
              <w:t xml:space="preserve"> П</w:t>
            </w:r>
            <w:r w:rsidR="005A5563" w:rsidRPr="005A5563">
              <w:t>роростки фасоли, гороха, кукурузы, луковицы с корнями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9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Строение и значение побегов для растений.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4262" w:type="dxa"/>
          </w:tcPr>
          <w:p w:rsid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>
              <w:t xml:space="preserve"> «Использование человеком разнообразия побегов растений»</w:t>
            </w:r>
          </w:p>
          <w:p w:rsidR="00FF16CD" w:rsidRPr="005A5563" w:rsidRDefault="00FF16CD" w:rsidP="00C505E1">
            <w:pPr>
              <w:pStyle w:val="a5"/>
              <w:ind w:left="0"/>
            </w:pPr>
          </w:p>
        </w:tc>
        <w:tc>
          <w:tcPr>
            <w:tcW w:w="3171" w:type="dxa"/>
          </w:tcPr>
          <w:p w:rsidR="005A5563" w:rsidRPr="005A5563" w:rsidRDefault="00E75F33" w:rsidP="00C505E1">
            <w:pPr>
              <w:pStyle w:val="a5"/>
              <w:ind w:left="0"/>
            </w:pPr>
            <w:r>
              <w:t>Растения парка и биологического кабинета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10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 xml:space="preserve">Почка – зачаточный побег растения. Почки вегетативные и генеративные. </w:t>
            </w:r>
          </w:p>
          <w:p w:rsidR="005A5563" w:rsidRPr="005A5563" w:rsidRDefault="005A5563" w:rsidP="00C505E1">
            <w:pPr>
              <w:pStyle w:val="a5"/>
              <w:ind w:left="0"/>
              <w:rPr>
                <w:b/>
              </w:rPr>
            </w:pPr>
            <w:r w:rsidRPr="005A5563">
              <w:rPr>
                <w:b/>
              </w:rPr>
              <w:t>Лабораторная работа № 5</w:t>
            </w:r>
          </w:p>
          <w:p w:rsidR="005A5563" w:rsidRPr="005A5563" w:rsidRDefault="005A5563" w:rsidP="00C505E1">
            <w:pPr>
              <w:pStyle w:val="a5"/>
              <w:ind w:left="0"/>
              <w:rPr>
                <w:i/>
              </w:rPr>
            </w:pPr>
            <w:r w:rsidRPr="005A5563">
              <w:rPr>
                <w:b/>
              </w:rPr>
              <w:t xml:space="preserve"> </w:t>
            </w:r>
            <w:r w:rsidRPr="005A5563">
              <w:rPr>
                <w:b/>
                <w:i/>
              </w:rPr>
              <w:t xml:space="preserve">« </w:t>
            </w:r>
            <w:r w:rsidRPr="005A5563">
              <w:rPr>
                <w:i/>
              </w:rPr>
              <w:t>Строение вегетативных и генеративных почек».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>
              <w:t xml:space="preserve"> «Получение распустившихся веток растений»</w:t>
            </w:r>
          </w:p>
        </w:tc>
        <w:tc>
          <w:tcPr>
            <w:tcW w:w="3171" w:type="dxa"/>
          </w:tcPr>
          <w:p w:rsidR="005A5563" w:rsidRPr="005A5563" w:rsidRDefault="00E75F33" w:rsidP="00E75F33">
            <w:pPr>
              <w:pStyle w:val="a5"/>
              <w:ind w:left="0"/>
            </w:pPr>
            <w:r>
              <w:t xml:space="preserve"> П</w:t>
            </w:r>
            <w:r w:rsidR="005A5563" w:rsidRPr="005A5563">
              <w:t>обеги с почками сирен</w:t>
            </w:r>
            <w:r>
              <w:t>и, тополя или смородины чёрной.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11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Лист. Внешнее и внутреннее строение листа. Разнообразие листьев. Лист как специализированный орган фотосинтеза, испарения и газообмена. Видоизменения листа.</w:t>
            </w:r>
          </w:p>
          <w:p w:rsidR="005A5563" w:rsidRPr="005A5563" w:rsidRDefault="005A5563" w:rsidP="00C505E1">
            <w:pPr>
              <w:pStyle w:val="a5"/>
              <w:ind w:left="0"/>
            </w:pPr>
            <w:r w:rsidRPr="005A5563">
              <w:rPr>
                <w:b/>
              </w:rPr>
              <w:t xml:space="preserve">Экскурсия №2 </w:t>
            </w:r>
            <w:r w:rsidRPr="005A5563">
              <w:rPr>
                <w:i/>
              </w:rPr>
              <w:t>« Жизнь растений зимой»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  <w:jc w:val="center"/>
            </w:pPr>
            <w:r w:rsidRPr="00E75F33">
              <w:t>Исследовательская работа</w:t>
            </w:r>
            <w:r>
              <w:t xml:space="preserve"> «Связь особенностей строения листьев растений с особенностями климата места происхождения растения»</w:t>
            </w:r>
          </w:p>
        </w:tc>
        <w:tc>
          <w:tcPr>
            <w:tcW w:w="3171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</w:p>
          <w:p w:rsidR="005A5563" w:rsidRPr="005A5563" w:rsidRDefault="005A5563" w:rsidP="00E75F33">
            <w:r w:rsidRPr="005A5563">
              <w:t xml:space="preserve">Комнатные растения, 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lastRenderedPageBreak/>
              <w:t>12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Стебель как осевая часть побега и как орган проведения питательных веществ. Внешнее и внутреннее строение стебля.</w:t>
            </w:r>
          </w:p>
          <w:p w:rsidR="005A5563" w:rsidRDefault="005A5563" w:rsidP="00C505E1">
            <w:pPr>
              <w:pStyle w:val="a5"/>
              <w:ind w:left="0"/>
              <w:rPr>
                <w:i/>
              </w:rPr>
            </w:pPr>
            <w:r w:rsidRPr="005A5563">
              <w:rPr>
                <w:b/>
              </w:rPr>
              <w:t xml:space="preserve">Лабораторная работа № 6 </w:t>
            </w:r>
            <w:r w:rsidRPr="005A5563">
              <w:t>«</w:t>
            </w:r>
            <w:r w:rsidRPr="005A5563">
              <w:rPr>
                <w:i/>
              </w:rPr>
              <w:t>Внешнее и внутреннее строение стебля»</w:t>
            </w:r>
          </w:p>
          <w:p w:rsidR="00FF16CD" w:rsidRPr="005A5563" w:rsidRDefault="00FF16CD" w:rsidP="00C505E1">
            <w:pPr>
              <w:pStyle w:val="a5"/>
              <w:ind w:left="0"/>
              <w:rPr>
                <w:b/>
              </w:rPr>
            </w:pP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tabs>
                <w:tab w:val="left" w:pos="195"/>
              </w:tabs>
              <w:ind w:left="0"/>
            </w:pPr>
            <w:r w:rsidRPr="00E75F33">
              <w:t>Исследовательская работа</w:t>
            </w:r>
            <w:r>
              <w:t xml:space="preserve"> «Восходящий и нисходящий путь веществ в растении»</w:t>
            </w:r>
          </w:p>
        </w:tc>
        <w:tc>
          <w:tcPr>
            <w:tcW w:w="3171" w:type="dxa"/>
          </w:tcPr>
          <w:p w:rsidR="005A5563" w:rsidRPr="005A5563" w:rsidRDefault="00324901" w:rsidP="00324901">
            <w:pPr>
              <w:pStyle w:val="a5"/>
              <w:tabs>
                <w:tab w:val="left" w:pos="195"/>
              </w:tabs>
              <w:ind w:left="0"/>
            </w:pPr>
            <w:r>
              <w:t>Ветки деревьев, побеги растений</w:t>
            </w:r>
            <w:r w:rsidR="005A5563" w:rsidRPr="005A5563">
              <w:t xml:space="preserve"> </w:t>
            </w:r>
          </w:p>
        </w:tc>
      </w:tr>
      <w:tr w:rsidR="005A5563" w:rsidRPr="005A5563" w:rsidTr="005A5563">
        <w:trPr>
          <w:trHeight w:val="218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13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  <w:jc w:val="both"/>
            </w:pPr>
            <w:r w:rsidRPr="005A5563">
              <w:t>Многообразие побегов. Видоизменения надземных и подземных побегов.</w:t>
            </w:r>
          </w:p>
          <w:p w:rsidR="005A5563" w:rsidRDefault="005A5563" w:rsidP="00C505E1">
            <w:pPr>
              <w:pStyle w:val="a5"/>
              <w:ind w:left="0"/>
              <w:jc w:val="both"/>
            </w:pPr>
            <w:r w:rsidRPr="005A5563">
              <w:rPr>
                <w:b/>
              </w:rPr>
              <w:t>Лабораторная работа №7</w:t>
            </w:r>
            <w:r w:rsidRPr="005A5563">
              <w:t xml:space="preserve"> « Строение корневища, клубня и луковицы»</w:t>
            </w:r>
          </w:p>
          <w:p w:rsidR="00FF16CD" w:rsidRPr="005A5563" w:rsidRDefault="00FF16CD" w:rsidP="00C505E1">
            <w:pPr>
              <w:pStyle w:val="a5"/>
              <w:ind w:left="0"/>
              <w:jc w:val="both"/>
            </w:pP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324901">
              <w:t xml:space="preserve"> «Использование человеком многообразия видоизменённых побегов»</w:t>
            </w:r>
          </w:p>
        </w:tc>
        <w:tc>
          <w:tcPr>
            <w:tcW w:w="3171" w:type="dxa"/>
          </w:tcPr>
          <w:p w:rsidR="005A5563" w:rsidRPr="005A5563" w:rsidRDefault="00324901" w:rsidP="00324901">
            <w:pPr>
              <w:pStyle w:val="a5"/>
              <w:ind w:left="0"/>
            </w:pPr>
            <w:r>
              <w:t>Видоизменённые побеги различных растений</w:t>
            </w:r>
          </w:p>
        </w:tc>
      </w:tr>
      <w:tr w:rsidR="005A5563" w:rsidRPr="005A5563" w:rsidTr="005A5563">
        <w:trPr>
          <w:trHeight w:val="1633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14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Цветок, его значение и строение. Околоцветник, тычинки, пестик. Соцветия. Биологическое значение.</w:t>
            </w:r>
          </w:p>
          <w:p w:rsidR="005A5563" w:rsidRPr="005A5563" w:rsidRDefault="005A5563" w:rsidP="00C505E1">
            <w:pPr>
              <w:pStyle w:val="a5"/>
              <w:ind w:left="0"/>
              <w:rPr>
                <w:b/>
              </w:rPr>
            </w:pPr>
            <w:r w:rsidRPr="005A5563">
              <w:rPr>
                <w:b/>
              </w:rPr>
              <w:t>Лабораторная работа № 8</w:t>
            </w:r>
          </w:p>
          <w:p w:rsidR="005A5563" w:rsidRPr="005A5563" w:rsidRDefault="005A5563" w:rsidP="00C505E1">
            <w:pPr>
              <w:pStyle w:val="a5"/>
              <w:ind w:left="0"/>
              <w:rPr>
                <w:i/>
              </w:rPr>
            </w:pPr>
            <w:r w:rsidRPr="005A5563">
              <w:rPr>
                <w:b/>
              </w:rPr>
              <w:t xml:space="preserve"> </w:t>
            </w:r>
            <w:r w:rsidRPr="005A5563">
              <w:rPr>
                <w:i/>
              </w:rPr>
              <w:t>« Строение цветка.  Типы соцветий»</w:t>
            </w:r>
          </w:p>
        </w:tc>
        <w:tc>
          <w:tcPr>
            <w:tcW w:w="100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</w:t>
            </w:r>
            <w:r w:rsidR="00981EFC">
              <w:t>4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324901">
              <w:t xml:space="preserve"> «Многообразие цветов биологического кабинета»</w:t>
            </w:r>
          </w:p>
        </w:tc>
        <w:tc>
          <w:tcPr>
            <w:tcW w:w="3171" w:type="dxa"/>
          </w:tcPr>
          <w:p w:rsidR="005A5563" w:rsidRPr="005A5563" w:rsidRDefault="00324901" w:rsidP="00324901">
            <w:pPr>
              <w:pStyle w:val="a5"/>
              <w:ind w:left="0"/>
            </w:pPr>
            <w:r>
              <w:t xml:space="preserve"> Ц</w:t>
            </w:r>
            <w:r w:rsidR="005A5563" w:rsidRPr="005A5563">
              <w:t>ветущие комнатные растения</w:t>
            </w:r>
          </w:p>
        </w:tc>
      </w:tr>
      <w:tr w:rsidR="005A5563" w:rsidRPr="005A5563" w:rsidTr="00FF16CD">
        <w:trPr>
          <w:trHeight w:val="1344"/>
        </w:trPr>
        <w:tc>
          <w:tcPr>
            <w:tcW w:w="850" w:type="dxa"/>
            <w:tcBorders>
              <w:bottom w:val="single" w:sz="4" w:space="0" w:color="auto"/>
            </w:tcBorders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15</w:t>
            </w:r>
          </w:p>
        </w:tc>
        <w:tc>
          <w:tcPr>
            <w:tcW w:w="5470" w:type="dxa"/>
            <w:tcBorders>
              <w:bottom w:val="single" w:sz="4" w:space="0" w:color="auto"/>
            </w:tcBorders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Плод и его значение. Разнообразие плодов. Приспособления у растений к распространению плодов и семян.</w:t>
            </w:r>
          </w:p>
          <w:p w:rsidR="005A5563" w:rsidRPr="005A5563" w:rsidRDefault="005A5563" w:rsidP="00C505E1">
            <w:pPr>
              <w:rPr>
                <w:b/>
              </w:rPr>
            </w:pPr>
            <w:r w:rsidRPr="005A5563">
              <w:rPr>
                <w:b/>
              </w:rPr>
              <w:t xml:space="preserve">Экскурсия №3 </w:t>
            </w:r>
            <w:r w:rsidRPr="005A5563">
              <w:rPr>
                <w:i/>
              </w:rPr>
              <w:t>«Мир растений на подоконнике, путешествие с домашними растениями».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324901">
              <w:t xml:space="preserve"> «Способы распространения плодов растений»</w:t>
            </w: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5A5563" w:rsidRPr="005A5563" w:rsidRDefault="00324901" w:rsidP="00C505E1">
            <w:pPr>
              <w:pStyle w:val="a5"/>
              <w:ind w:left="0"/>
            </w:pPr>
            <w:r>
              <w:t>К</w:t>
            </w:r>
            <w:r w:rsidR="005A5563" w:rsidRPr="005A5563">
              <w:t>оллекция сухих и сочных плодов, семян, муляжи плодов, плоды яблока, томата, киви, апельсина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16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Корневое питание растений. Поглощение воды и питательных минеральных веществ из почвы. Роль корневых волосков. Удобрения.</w:t>
            </w:r>
          </w:p>
        </w:tc>
        <w:tc>
          <w:tcPr>
            <w:tcW w:w="100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</w:t>
            </w:r>
            <w:r w:rsidR="00981EFC">
              <w:t>6</w:t>
            </w:r>
          </w:p>
        </w:tc>
        <w:tc>
          <w:tcPr>
            <w:tcW w:w="4262" w:type="dxa"/>
          </w:tcPr>
          <w:p w:rsidR="005A5563" w:rsidRPr="005A5563" w:rsidRDefault="00E75F33" w:rsidP="00C505E1">
            <w:r w:rsidRPr="00E75F33">
              <w:t>Исследовательская работа</w:t>
            </w:r>
            <w:r w:rsidR="00324901">
              <w:t xml:space="preserve"> «Удобрения и их влияние на </w:t>
            </w:r>
            <w:proofErr w:type="gramStart"/>
            <w:r w:rsidR="00324901">
              <w:t>рост</w:t>
            </w:r>
            <w:proofErr w:type="gramEnd"/>
            <w:r w:rsidR="00324901">
              <w:t xml:space="preserve"> и развитие растений»</w:t>
            </w:r>
          </w:p>
        </w:tc>
        <w:tc>
          <w:tcPr>
            <w:tcW w:w="3171" w:type="dxa"/>
          </w:tcPr>
          <w:p w:rsidR="005A5563" w:rsidRPr="005A5563" w:rsidRDefault="00324901" w:rsidP="00C505E1">
            <w:r>
              <w:t>Набор удобрений. Растения биологического кабинета.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17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Воздушное питание растений. Фотосинтез. Понятия « автотрофы» и « гетеротрофы». Роль зелёных растений как автотрофов.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17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324901">
              <w:t xml:space="preserve"> «Процесс фотосинтеза»</w:t>
            </w:r>
          </w:p>
        </w:tc>
        <w:tc>
          <w:tcPr>
            <w:tcW w:w="3171" w:type="dxa"/>
          </w:tcPr>
          <w:p w:rsidR="005A5563" w:rsidRPr="005A5563" w:rsidRDefault="005A5563" w:rsidP="00324901">
            <w:pPr>
              <w:pStyle w:val="a5"/>
              <w:ind w:left="0"/>
            </w:pPr>
            <w:r w:rsidRPr="005A5563">
              <w:t>Комнатные растен</w:t>
            </w:r>
            <w:r w:rsidR="00324901">
              <w:t>ия</w:t>
            </w:r>
            <w:r w:rsidRPr="005A5563">
              <w:t xml:space="preserve"> 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lastRenderedPageBreak/>
              <w:t>18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Дыхание растений. Поглощение кислорода, выделение углекислого газа и воды. Зависимость процесса дыхания растений от условий окружающей среды.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18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tabs>
                <w:tab w:val="left" w:pos="195"/>
              </w:tabs>
              <w:ind w:left="0"/>
            </w:pPr>
            <w:r w:rsidRPr="00E75F33">
              <w:t>Исследовательская работа</w:t>
            </w:r>
            <w:r w:rsidR="00324901">
              <w:t xml:space="preserve"> «Дыхание различных частей растения»</w:t>
            </w:r>
          </w:p>
        </w:tc>
        <w:tc>
          <w:tcPr>
            <w:tcW w:w="3171" w:type="dxa"/>
          </w:tcPr>
          <w:p w:rsidR="005A5563" w:rsidRPr="005A5563" w:rsidRDefault="00324901" w:rsidP="00C505E1">
            <w:pPr>
              <w:pStyle w:val="a5"/>
              <w:tabs>
                <w:tab w:val="left" w:pos="195"/>
              </w:tabs>
              <w:ind w:left="0"/>
            </w:pPr>
            <w:r w:rsidRPr="00324901">
              <w:t>Комнатные растения</w:t>
            </w:r>
            <w:r>
              <w:t>. Термостат, термометр.</w:t>
            </w:r>
          </w:p>
        </w:tc>
      </w:tr>
      <w:tr w:rsidR="005A5563" w:rsidRPr="005A5563" w:rsidTr="005A5563">
        <w:trPr>
          <w:trHeight w:val="499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19</w:t>
            </w:r>
          </w:p>
        </w:tc>
        <w:tc>
          <w:tcPr>
            <w:tcW w:w="5470" w:type="dxa"/>
          </w:tcPr>
          <w:p w:rsidR="005A5563" w:rsidRDefault="005A5563" w:rsidP="00C505E1">
            <w:pPr>
              <w:pStyle w:val="a5"/>
              <w:ind w:left="0"/>
            </w:pPr>
            <w:r w:rsidRPr="005A5563">
              <w:t>Роль воды в жизнедеятельности растений. Экологические группы растений.</w:t>
            </w:r>
          </w:p>
          <w:p w:rsidR="00FF16CD" w:rsidRPr="005A5563" w:rsidRDefault="00FF16CD" w:rsidP="00C505E1">
            <w:pPr>
              <w:pStyle w:val="a5"/>
              <w:ind w:left="0"/>
            </w:pPr>
            <w:bookmarkStart w:id="0" w:name="_GoBack"/>
            <w:bookmarkEnd w:id="0"/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19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324901">
              <w:t xml:space="preserve"> «Испарение воды растениями»</w:t>
            </w:r>
          </w:p>
        </w:tc>
        <w:tc>
          <w:tcPr>
            <w:tcW w:w="3171" w:type="dxa"/>
          </w:tcPr>
          <w:p w:rsidR="005A5563" w:rsidRPr="005A5563" w:rsidRDefault="00324901" w:rsidP="00324901">
            <w:pPr>
              <w:pStyle w:val="a5"/>
              <w:ind w:left="0"/>
            </w:pPr>
            <w:r>
              <w:t>Комнатные растения</w:t>
            </w:r>
          </w:p>
        </w:tc>
      </w:tr>
      <w:tr w:rsidR="005A5563" w:rsidRPr="005A5563" w:rsidTr="005A5563">
        <w:trPr>
          <w:trHeight w:val="499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20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 xml:space="preserve">Размножение растений. Половое и бесполое размножение. Двойное оплодотворение у цветковых растений. Биологическое значение размножения. 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324901">
              <w:t xml:space="preserve"> «искусственное опыление лимонов»</w:t>
            </w:r>
          </w:p>
        </w:tc>
        <w:tc>
          <w:tcPr>
            <w:tcW w:w="3171" w:type="dxa"/>
          </w:tcPr>
          <w:p w:rsidR="005A5563" w:rsidRPr="005A5563" w:rsidRDefault="006D4C81" w:rsidP="00C505E1">
            <w:pPr>
              <w:pStyle w:val="a5"/>
              <w:ind w:left="0"/>
            </w:pPr>
            <w:r>
              <w:t>Лимон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21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Вегетативное размножение, его виды и биологическая роль в природе. Черенкование, отводки, прививки, размножение тканями.</w:t>
            </w:r>
          </w:p>
          <w:p w:rsidR="005A5563" w:rsidRPr="005A5563" w:rsidRDefault="005A5563" w:rsidP="00C505E1">
            <w:pPr>
              <w:pStyle w:val="a5"/>
              <w:ind w:left="0"/>
              <w:rPr>
                <w:b/>
              </w:rPr>
            </w:pPr>
            <w:r w:rsidRPr="005A5563">
              <w:rPr>
                <w:b/>
              </w:rPr>
              <w:t>Лабораторная работа № 9</w:t>
            </w:r>
            <w:r w:rsidR="00E75F33" w:rsidRPr="00E75F33">
              <w:t xml:space="preserve"> Исследовательская работа</w:t>
            </w:r>
          </w:p>
          <w:p w:rsidR="005A5563" w:rsidRPr="005A5563" w:rsidRDefault="005A5563" w:rsidP="00C505E1">
            <w:pPr>
              <w:pStyle w:val="a5"/>
              <w:ind w:left="0"/>
              <w:rPr>
                <w:i/>
              </w:rPr>
            </w:pPr>
            <w:r w:rsidRPr="005A5563">
              <w:rPr>
                <w:b/>
              </w:rPr>
              <w:t xml:space="preserve"> </w:t>
            </w:r>
            <w:r w:rsidRPr="005A5563">
              <w:rPr>
                <w:i/>
              </w:rPr>
              <w:t>« Черенкование комнатных растений»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21</w:t>
            </w:r>
          </w:p>
        </w:tc>
        <w:tc>
          <w:tcPr>
            <w:tcW w:w="4262" w:type="dxa"/>
          </w:tcPr>
          <w:p w:rsidR="005A5563" w:rsidRDefault="00E75F33" w:rsidP="00C505E1">
            <w:r w:rsidRPr="00E75F33">
              <w:t>Исследовательская работа</w:t>
            </w:r>
          </w:p>
          <w:p w:rsidR="00324901" w:rsidRPr="005A5563" w:rsidRDefault="00324901" w:rsidP="00C505E1">
            <w:r>
              <w:t>«</w:t>
            </w:r>
            <w:r w:rsidRPr="00324901">
              <w:t>Вегетативное размножение растений</w:t>
            </w:r>
            <w:r>
              <w:t>»</w:t>
            </w:r>
          </w:p>
        </w:tc>
        <w:tc>
          <w:tcPr>
            <w:tcW w:w="3171" w:type="dxa"/>
          </w:tcPr>
          <w:p w:rsidR="005A5563" w:rsidRPr="005A5563" w:rsidRDefault="006D4C81" w:rsidP="00C505E1">
            <w:r w:rsidRPr="006D4C81">
              <w:t>Комнатные растения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22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Рост и развитие растений. Понятие об индивидуальном развитии. Продолжительность жизни растений.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22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tabs>
                <w:tab w:val="left" w:pos="240"/>
              </w:tabs>
              <w:ind w:left="0"/>
            </w:pPr>
            <w:r w:rsidRPr="00E75F33">
              <w:t>Исследовательская работа</w:t>
            </w:r>
            <w:r w:rsidR="006D4C81">
              <w:t xml:space="preserve"> «Рост и развитие растение на примере растений биологического кабинета»</w:t>
            </w:r>
          </w:p>
        </w:tc>
        <w:tc>
          <w:tcPr>
            <w:tcW w:w="3171" w:type="dxa"/>
          </w:tcPr>
          <w:p w:rsidR="005A5563" w:rsidRPr="005A5563" w:rsidRDefault="006D4C81" w:rsidP="00C505E1">
            <w:pPr>
              <w:pStyle w:val="a5"/>
              <w:tabs>
                <w:tab w:val="left" w:pos="240"/>
              </w:tabs>
              <w:ind w:left="0"/>
            </w:pPr>
            <w:r w:rsidRPr="006D4C81">
              <w:t>Комнатные растения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23</w:t>
            </w:r>
          </w:p>
        </w:tc>
        <w:tc>
          <w:tcPr>
            <w:tcW w:w="5470" w:type="dxa"/>
          </w:tcPr>
          <w:p w:rsidR="005A5563" w:rsidRPr="005A5563" w:rsidRDefault="005A5563" w:rsidP="006D4C81">
            <w:pPr>
              <w:pStyle w:val="a5"/>
              <w:ind w:left="0"/>
            </w:pPr>
            <w:r w:rsidRPr="005A5563">
              <w:t xml:space="preserve">Понятие о систематике растений. Растительное царство. Деление его на </w:t>
            </w:r>
            <w:proofErr w:type="spellStart"/>
            <w:r w:rsidRPr="005A5563">
              <w:t>подцарства</w:t>
            </w:r>
            <w:proofErr w:type="spellEnd"/>
            <w:r w:rsidRPr="005A5563">
              <w:t xml:space="preserve">, отделы, классы, семейства, роды и виды. 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23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6D4C81">
              <w:t xml:space="preserve"> «Систематика комнатных растений»</w:t>
            </w:r>
          </w:p>
        </w:tc>
        <w:tc>
          <w:tcPr>
            <w:tcW w:w="3171" w:type="dxa"/>
          </w:tcPr>
          <w:p w:rsidR="005A5563" w:rsidRPr="005A5563" w:rsidRDefault="005A5563" w:rsidP="006D4C81">
            <w:pPr>
              <w:pStyle w:val="a5"/>
              <w:ind w:left="0"/>
            </w:pPr>
            <w:r w:rsidRPr="005A5563">
              <w:t xml:space="preserve">Комнатные растения, </w:t>
            </w:r>
          </w:p>
        </w:tc>
      </w:tr>
      <w:tr w:rsidR="006D4C81" w:rsidRPr="005A5563" w:rsidTr="005A5563">
        <w:trPr>
          <w:trHeight w:val="476"/>
        </w:trPr>
        <w:tc>
          <w:tcPr>
            <w:tcW w:w="850" w:type="dxa"/>
          </w:tcPr>
          <w:p w:rsidR="006D4C81" w:rsidRPr="005A5563" w:rsidRDefault="006D4C81" w:rsidP="00C505E1">
            <w:pPr>
              <w:pStyle w:val="a5"/>
              <w:ind w:left="0"/>
              <w:jc w:val="center"/>
            </w:pPr>
            <w:r>
              <w:t>24</w:t>
            </w:r>
          </w:p>
        </w:tc>
        <w:tc>
          <w:tcPr>
            <w:tcW w:w="5470" w:type="dxa"/>
          </w:tcPr>
          <w:p w:rsidR="006D4C81" w:rsidRPr="005A5563" w:rsidRDefault="006D4C81" w:rsidP="00C505E1">
            <w:pPr>
              <w:pStyle w:val="a5"/>
              <w:ind w:left="0"/>
            </w:pPr>
            <w:r w:rsidRPr="006D4C81">
              <w:t>Водоросли. Общая характеристика водорослей. Значение водорослей в природе и народном хозяйстве</w:t>
            </w:r>
          </w:p>
        </w:tc>
        <w:tc>
          <w:tcPr>
            <w:tcW w:w="1000" w:type="dxa"/>
          </w:tcPr>
          <w:p w:rsidR="006D4C81" w:rsidRPr="005A5563" w:rsidRDefault="00981EFC" w:rsidP="00C505E1">
            <w:pPr>
              <w:pStyle w:val="a5"/>
              <w:ind w:left="0"/>
              <w:jc w:val="center"/>
            </w:pPr>
            <w:r>
              <w:t>24</w:t>
            </w:r>
          </w:p>
        </w:tc>
        <w:tc>
          <w:tcPr>
            <w:tcW w:w="4262" w:type="dxa"/>
          </w:tcPr>
          <w:p w:rsidR="006D4C81" w:rsidRDefault="006D4C81" w:rsidP="00C505E1">
            <w:pPr>
              <w:pStyle w:val="a5"/>
              <w:ind w:left="0"/>
            </w:pPr>
            <w:r w:rsidRPr="006D4C81">
              <w:t>Исследовательская работа</w:t>
            </w:r>
          </w:p>
          <w:p w:rsidR="006D4C81" w:rsidRPr="00E75F33" w:rsidRDefault="006D4C81" w:rsidP="00C505E1">
            <w:pPr>
              <w:pStyle w:val="a5"/>
              <w:ind w:left="0"/>
            </w:pPr>
            <w:r>
              <w:t>«Строение одноклеточных и нитчатых водорослей»</w:t>
            </w:r>
          </w:p>
        </w:tc>
        <w:tc>
          <w:tcPr>
            <w:tcW w:w="3171" w:type="dxa"/>
          </w:tcPr>
          <w:p w:rsidR="006D4C81" w:rsidRPr="005A5563" w:rsidRDefault="006D4C81" w:rsidP="006D4C81">
            <w:pPr>
              <w:pStyle w:val="a5"/>
              <w:ind w:left="0"/>
            </w:pPr>
            <w:r>
              <w:t>Водоросли биологического кабинета.</w:t>
            </w:r>
          </w:p>
        </w:tc>
      </w:tr>
      <w:tr w:rsidR="005A5563" w:rsidRPr="005A5563" w:rsidTr="005A5563">
        <w:trPr>
          <w:trHeight w:val="499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25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Моховидные. Разнообразие мхов. Общая характеристика, размножение и развитие. Значение мхов.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25</w:t>
            </w:r>
          </w:p>
        </w:tc>
        <w:tc>
          <w:tcPr>
            <w:tcW w:w="4262" w:type="dxa"/>
          </w:tcPr>
          <w:p w:rsidR="005A5563" w:rsidRDefault="00E75F33" w:rsidP="00C505E1">
            <w:pPr>
              <w:pStyle w:val="a5"/>
              <w:tabs>
                <w:tab w:val="left" w:pos="180"/>
              </w:tabs>
              <w:ind w:left="0"/>
            </w:pPr>
            <w:r w:rsidRPr="00E75F33">
              <w:t>Исследовательская работа</w:t>
            </w:r>
          </w:p>
          <w:p w:rsidR="006D4C81" w:rsidRPr="005A5563" w:rsidRDefault="006D4C81" w:rsidP="00C505E1">
            <w:pPr>
              <w:pStyle w:val="a5"/>
              <w:tabs>
                <w:tab w:val="left" w:pos="180"/>
              </w:tabs>
              <w:ind w:left="0"/>
            </w:pPr>
            <w:r>
              <w:t>«Особенности строения растения мха как высшего растения»</w:t>
            </w:r>
          </w:p>
        </w:tc>
        <w:tc>
          <w:tcPr>
            <w:tcW w:w="3171" w:type="dxa"/>
          </w:tcPr>
          <w:p w:rsidR="005A5563" w:rsidRPr="005A5563" w:rsidRDefault="006D4C81" w:rsidP="00C505E1">
            <w:pPr>
              <w:pStyle w:val="a5"/>
              <w:tabs>
                <w:tab w:val="left" w:pos="180"/>
              </w:tabs>
              <w:ind w:left="0"/>
            </w:pPr>
            <w:r>
              <w:t>Мхи биологического кабинета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lastRenderedPageBreak/>
              <w:t>26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Папоротникообразные. Общая характеристика папоротников, хвощей, плаунов.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26</w:t>
            </w:r>
          </w:p>
        </w:tc>
        <w:tc>
          <w:tcPr>
            <w:tcW w:w="4262" w:type="dxa"/>
          </w:tcPr>
          <w:p w:rsid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</w:p>
          <w:p w:rsidR="006D4C81" w:rsidRPr="005A5563" w:rsidRDefault="006D4C81" w:rsidP="00C505E1">
            <w:pPr>
              <w:pStyle w:val="a5"/>
              <w:ind w:left="0"/>
            </w:pPr>
            <w:r>
              <w:t>«Споровое размножение комнатных папоротников»</w:t>
            </w:r>
          </w:p>
        </w:tc>
        <w:tc>
          <w:tcPr>
            <w:tcW w:w="3171" w:type="dxa"/>
          </w:tcPr>
          <w:p w:rsidR="005A5563" w:rsidRPr="005A5563" w:rsidRDefault="006D4C81" w:rsidP="00C505E1">
            <w:pPr>
              <w:pStyle w:val="a5"/>
              <w:ind w:left="0"/>
            </w:pPr>
            <w:r>
              <w:t>Споры папоротников, теплички.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27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Голосеменные растения. Их общая характеристика и многообразие. Семенное размножение. Значение хвойных растений и лесов.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27</w:t>
            </w:r>
          </w:p>
        </w:tc>
        <w:tc>
          <w:tcPr>
            <w:tcW w:w="4262" w:type="dxa"/>
          </w:tcPr>
          <w:p w:rsid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</w:p>
          <w:p w:rsidR="006D4C81" w:rsidRPr="005A5563" w:rsidRDefault="006D4C81" w:rsidP="00C505E1">
            <w:pPr>
              <w:pStyle w:val="a5"/>
              <w:ind w:left="0"/>
            </w:pPr>
            <w:r>
              <w:t>«Многообразие голосеменных растений»</w:t>
            </w:r>
          </w:p>
        </w:tc>
        <w:tc>
          <w:tcPr>
            <w:tcW w:w="3171" w:type="dxa"/>
          </w:tcPr>
          <w:p w:rsidR="005A5563" w:rsidRPr="005A5563" w:rsidRDefault="005A5563" w:rsidP="006D4C81">
            <w:pPr>
              <w:pStyle w:val="a5"/>
              <w:ind w:left="0"/>
            </w:pPr>
            <w:r w:rsidRPr="005A5563">
              <w:t>Живые побеги сосны и ели с шишками, шишки различных голосеменных растений, гербарные экземпляры различны</w:t>
            </w:r>
            <w:r w:rsidR="006D4C81">
              <w:t>х голосеменных растений.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28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tabs>
                <w:tab w:val="center" w:pos="3423"/>
              </w:tabs>
              <w:ind w:left="0"/>
            </w:pPr>
            <w:r w:rsidRPr="005A5563">
              <w:t>Покрытосеменные. Их общая характеристика, многообразие и значение. Деление цветковых растений на классы Двудольные и Однодольные.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28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6D4C81">
              <w:t xml:space="preserve"> «Работа с определительными карточками»</w:t>
            </w:r>
          </w:p>
        </w:tc>
        <w:tc>
          <w:tcPr>
            <w:tcW w:w="3171" w:type="dxa"/>
          </w:tcPr>
          <w:p w:rsidR="005A5563" w:rsidRPr="005A5563" w:rsidRDefault="005A5563" w:rsidP="006D4C81">
            <w:pPr>
              <w:pStyle w:val="a5"/>
              <w:ind w:left="0"/>
            </w:pPr>
            <w:r w:rsidRPr="005A5563">
              <w:t xml:space="preserve">гербарные экземпляры покрытосеменных растений </w:t>
            </w:r>
          </w:p>
        </w:tc>
      </w:tr>
      <w:tr w:rsidR="005A5563" w:rsidRPr="005A5563" w:rsidTr="00981EFC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29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Многообразие и происхождение культурных растений. Отбор и селекция. Значение трудов Н.И. Вавилова.</w:t>
            </w:r>
          </w:p>
        </w:tc>
        <w:tc>
          <w:tcPr>
            <w:tcW w:w="1000" w:type="dxa"/>
            <w:vAlign w:val="center"/>
          </w:tcPr>
          <w:p w:rsidR="005A5563" w:rsidRPr="005A5563" w:rsidRDefault="00981EFC" w:rsidP="00981EFC">
            <w:pPr>
              <w:pStyle w:val="a5"/>
              <w:ind w:left="0"/>
              <w:jc w:val="center"/>
            </w:pPr>
            <w:r>
              <w:t>29</w:t>
            </w:r>
          </w:p>
        </w:tc>
        <w:tc>
          <w:tcPr>
            <w:tcW w:w="4262" w:type="dxa"/>
          </w:tcPr>
          <w:p w:rsid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</w:p>
          <w:p w:rsidR="006D4C81" w:rsidRPr="005A5563" w:rsidRDefault="006D4C81" w:rsidP="00C505E1">
            <w:pPr>
              <w:pStyle w:val="a5"/>
              <w:ind w:left="0"/>
            </w:pPr>
            <w:r>
              <w:t>«Особенности выращивания покрытосеменных культурных растений в нашем селе»</w:t>
            </w:r>
          </w:p>
        </w:tc>
        <w:tc>
          <w:tcPr>
            <w:tcW w:w="3171" w:type="dxa"/>
          </w:tcPr>
          <w:p w:rsidR="005A5563" w:rsidRPr="005A5563" w:rsidRDefault="006D4C81" w:rsidP="00C505E1">
            <w:pPr>
              <w:pStyle w:val="a5"/>
              <w:ind w:left="0"/>
            </w:pPr>
            <w:r>
              <w:t>Набор семян растений</w:t>
            </w:r>
          </w:p>
        </w:tc>
      </w:tr>
      <w:tr w:rsidR="005A5563" w:rsidRPr="005A5563" w:rsidTr="00981EFC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30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      </w:r>
          </w:p>
        </w:tc>
        <w:tc>
          <w:tcPr>
            <w:tcW w:w="1000" w:type="dxa"/>
            <w:vAlign w:val="center"/>
          </w:tcPr>
          <w:p w:rsidR="005A5563" w:rsidRPr="005A5563" w:rsidRDefault="00981EFC" w:rsidP="00981EFC">
            <w:pPr>
              <w:pStyle w:val="a5"/>
              <w:ind w:left="0"/>
              <w:jc w:val="center"/>
            </w:pPr>
            <w:r>
              <w:t>30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6D4C81">
              <w:t xml:space="preserve"> «Выращивание колоний бактерий на различных средах»</w:t>
            </w:r>
          </w:p>
        </w:tc>
        <w:tc>
          <w:tcPr>
            <w:tcW w:w="3171" w:type="dxa"/>
          </w:tcPr>
          <w:p w:rsidR="005A5563" w:rsidRPr="005A5563" w:rsidRDefault="00BD2642" w:rsidP="00C505E1">
            <w:pPr>
              <w:pStyle w:val="a5"/>
              <w:ind w:left="0"/>
            </w:pPr>
            <w:r>
              <w:t>Термостат. Чашки Петри.</w:t>
            </w:r>
          </w:p>
        </w:tc>
      </w:tr>
      <w:tr w:rsidR="005A5563" w:rsidRPr="005A5563" w:rsidTr="00981EFC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31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tabs>
                <w:tab w:val="left" w:pos="180"/>
              </w:tabs>
              <w:ind w:left="0"/>
            </w:pPr>
            <w:r w:rsidRPr="005A5563">
              <w:tab/>
              <w:t>Распространение бактерий. Значение бактерий в природе и в жизни человека.</w:t>
            </w:r>
          </w:p>
        </w:tc>
        <w:tc>
          <w:tcPr>
            <w:tcW w:w="1000" w:type="dxa"/>
            <w:vAlign w:val="center"/>
          </w:tcPr>
          <w:p w:rsidR="005A5563" w:rsidRPr="005A5563" w:rsidRDefault="00981EFC" w:rsidP="00981EFC">
            <w:pPr>
              <w:pStyle w:val="a5"/>
              <w:ind w:left="0"/>
              <w:jc w:val="center"/>
            </w:pPr>
            <w:r>
              <w:t>31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BD2642">
              <w:t xml:space="preserve"> «Полезные и вредные бактерии»</w:t>
            </w:r>
          </w:p>
        </w:tc>
        <w:tc>
          <w:tcPr>
            <w:tcW w:w="3171" w:type="dxa"/>
          </w:tcPr>
          <w:p w:rsidR="005A5563" w:rsidRPr="005A5563" w:rsidRDefault="00BD2642" w:rsidP="00C505E1">
            <w:pPr>
              <w:pStyle w:val="a5"/>
              <w:ind w:left="0"/>
            </w:pPr>
            <w:r>
              <w:t>Презентация «Где их только нет!»</w:t>
            </w:r>
          </w:p>
        </w:tc>
      </w:tr>
      <w:tr w:rsidR="005A5563" w:rsidRPr="005A5563" w:rsidTr="00981EFC">
        <w:trPr>
          <w:trHeight w:val="476"/>
        </w:trPr>
        <w:tc>
          <w:tcPr>
            <w:tcW w:w="850" w:type="dxa"/>
          </w:tcPr>
          <w:p w:rsidR="005A5563" w:rsidRPr="005A5563" w:rsidRDefault="006D4C81" w:rsidP="00C505E1">
            <w:pPr>
              <w:pStyle w:val="a5"/>
              <w:ind w:left="0"/>
              <w:jc w:val="center"/>
            </w:pPr>
            <w:r>
              <w:t>32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Общая характеристика грибов как представителей особого царства живой природы. Питание, дыхание, размножение.</w:t>
            </w:r>
          </w:p>
          <w:p w:rsidR="005A5563" w:rsidRDefault="005A5563" w:rsidP="00C505E1">
            <w:pPr>
              <w:pStyle w:val="a5"/>
              <w:ind w:left="0"/>
              <w:rPr>
                <w:i/>
              </w:rPr>
            </w:pPr>
            <w:r w:rsidRPr="005A5563">
              <w:rPr>
                <w:b/>
              </w:rPr>
              <w:t xml:space="preserve">Лабораторная работа № 10 </w:t>
            </w:r>
            <w:r w:rsidRPr="005A5563">
              <w:rPr>
                <w:i/>
              </w:rPr>
              <w:t>«Строение плодовых тел пластинчатых и трубчатых шляпочных грибов»</w:t>
            </w:r>
          </w:p>
          <w:p w:rsidR="006D4C81" w:rsidRPr="006D4C81" w:rsidRDefault="006D4C81" w:rsidP="006D4C81">
            <w:r w:rsidRPr="006D4C81">
              <w:t xml:space="preserve">Многообразие грибов. Понятие о микоризе. </w:t>
            </w:r>
            <w:r w:rsidRPr="006D4C81">
              <w:lastRenderedPageBreak/>
              <w:t>Значение грибов в природе и в жизни человека.</w:t>
            </w:r>
          </w:p>
          <w:p w:rsidR="006D4C81" w:rsidRPr="005A5563" w:rsidRDefault="006D4C81" w:rsidP="006D4C81">
            <w:pPr>
              <w:pStyle w:val="a5"/>
              <w:ind w:left="0"/>
              <w:rPr>
                <w:b/>
              </w:rPr>
            </w:pPr>
            <w:r w:rsidRPr="006D4C81">
              <w:rPr>
                <w:b/>
              </w:rPr>
              <w:t>Лабораторная работа №11 «Изучение строения плесневелых грибов»</w:t>
            </w:r>
          </w:p>
        </w:tc>
        <w:tc>
          <w:tcPr>
            <w:tcW w:w="1000" w:type="dxa"/>
            <w:vAlign w:val="center"/>
          </w:tcPr>
          <w:p w:rsidR="005A5563" w:rsidRPr="005A5563" w:rsidRDefault="00981EFC" w:rsidP="00981EFC">
            <w:pPr>
              <w:pStyle w:val="a5"/>
              <w:ind w:left="0"/>
              <w:jc w:val="center"/>
            </w:pPr>
            <w:r>
              <w:lastRenderedPageBreak/>
              <w:t>32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BD2642">
              <w:t xml:space="preserve"> «Роль грибов в жизни человека»</w:t>
            </w:r>
          </w:p>
        </w:tc>
        <w:tc>
          <w:tcPr>
            <w:tcW w:w="3171" w:type="dxa"/>
          </w:tcPr>
          <w:p w:rsidR="006D4C81" w:rsidRPr="005A5563" w:rsidRDefault="00BD2642" w:rsidP="00C505E1">
            <w:pPr>
              <w:pStyle w:val="a5"/>
              <w:ind w:left="0"/>
            </w:pPr>
            <w:r>
              <w:t>Плесень, гербарии паразитических грибов.</w:t>
            </w:r>
          </w:p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lastRenderedPageBreak/>
              <w:t>33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>Лишайники, особенности их строения, питания и размножения. Многообразие и значение  лишайников. Индикаторная роль.</w:t>
            </w:r>
          </w:p>
          <w:p w:rsidR="005A5563" w:rsidRPr="005A5563" w:rsidRDefault="005A5563" w:rsidP="00C505E1">
            <w:pPr>
              <w:pStyle w:val="a5"/>
              <w:ind w:left="0"/>
              <w:rPr>
                <w:i/>
              </w:rPr>
            </w:pP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33</w:t>
            </w:r>
          </w:p>
        </w:tc>
        <w:tc>
          <w:tcPr>
            <w:tcW w:w="4262" w:type="dxa"/>
          </w:tcPr>
          <w:p w:rsidR="005A5563" w:rsidRPr="005A5563" w:rsidRDefault="00E75F33" w:rsidP="00C505E1">
            <w:pPr>
              <w:pStyle w:val="a5"/>
              <w:ind w:left="0"/>
            </w:pPr>
            <w:r w:rsidRPr="00E75F33">
              <w:t>Исследовательская работа</w:t>
            </w:r>
            <w:r w:rsidR="00BD2642">
              <w:t xml:space="preserve"> «Лишайники нашей местности»</w:t>
            </w:r>
          </w:p>
        </w:tc>
        <w:tc>
          <w:tcPr>
            <w:tcW w:w="3171" w:type="dxa"/>
          </w:tcPr>
          <w:p w:rsidR="00BD2642" w:rsidRPr="005A5563" w:rsidRDefault="00BD2642" w:rsidP="00BD2642">
            <w:pPr>
              <w:pStyle w:val="a5"/>
              <w:ind w:left="0"/>
            </w:pPr>
            <w:r>
              <w:t xml:space="preserve"> Определительные т</w:t>
            </w:r>
            <w:r w:rsidR="005A5563" w:rsidRPr="005A5563">
              <w:t>аблицы</w:t>
            </w:r>
          </w:p>
          <w:p w:rsidR="005A5563" w:rsidRPr="005A5563" w:rsidRDefault="005A5563" w:rsidP="00C505E1"/>
        </w:tc>
      </w:tr>
      <w:tr w:rsidR="005A5563" w:rsidRPr="005A5563" w:rsidTr="005A5563">
        <w:trPr>
          <w:trHeight w:val="476"/>
        </w:trPr>
        <w:tc>
          <w:tcPr>
            <w:tcW w:w="850" w:type="dxa"/>
          </w:tcPr>
          <w:p w:rsidR="005A5563" w:rsidRPr="005A5563" w:rsidRDefault="005A5563" w:rsidP="00C505E1">
            <w:pPr>
              <w:pStyle w:val="a5"/>
              <w:ind w:left="0"/>
              <w:jc w:val="center"/>
            </w:pPr>
            <w:r w:rsidRPr="005A5563">
              <w:t>34</w:t>
            </w:r>
          </w:p>
        </w:tc>
        <w:tc>
          <w:tcPr>
            <w:tcW w:w="5470" w:type="dxa"/>
          </w:tcPr>
          <w:p w:rsidR="005A5563" w:rsidRPr="005A5563" w:rsidRDefault="005A5563" w:rsidP="00C505E1">
            <w:pPr>
              <w:pStyle w:val="a5"/>
              <w:ind w:left="0"/>
            </w:pPr>
            <w:r w:rsidRPr="005A5563">
              <w:t xml:space="preserve">Жизнь растений в природе. Природное сообщество как биогеоценоз. Приспособленность растений к совместной жизни в природном сообществе. Понятие об экосистеме. </w:t>
            </w:r>
          </w:p>
          <w:p w:rsidR="005A5563" w:rsidRPr="005A5563" w:rsidRDefault="005A5563" w:rsidP="00C505E1">
            <w:pPr>
              <w:pStyle w:val="a5"/>
              <w:ind w:left="0"/>
            </w:pPr>
            <w:r w:rsidRPr="005A5563">
              <w:rPr>
                <w:b/>
              </w:rPr>
              <w:t>Экскурсия №4</w:t>
            </w:r>
            <w:r w:rsidRPr="005A5563">
              <w:t xml:space="preserve"> </w:t>
            </w:r>
            <w:r w:rsidRPr="005A5563">
              <w:rPr>
                <w:i/>
              </w:rPr>
              <w:t>«Жизнь растений в весенний период года»</w:t>
            </w:r>
          </w:p>
        </w:tc>
        <w:tc>
          <w:tcPr>
            <w:tcW w:w="1000" w:type="dxa"/>
          </w:tcPr>
          <w:p w:rsidR="005A5563" w:rsidRPr="005A5563" w:rsidRDefault="00981EFC" w:rsidP="00C505E1">
            <w:pPr>
              <w:pStyle w:val="a5"/>
              <w:ind w:left="0"/>
              <w:jc w:val="center"/>
            </w:pPr>
            <w:r>
              <w:t>34</w:t>
            </w:r>
          </w:p>
        </w:tc>
        <w:tc>
          <w:tcPr>
            <w:tcW w:w="4262" w:type="dxa"/>
          </w:tcPr>
          <w:p w:rsidR="005A5563" w:rsidRDefault="00E75F33" w:rsidP="00C505E1">
            <w:pPr>
              <w:pStyle w:val="a5"/>
              <w:ind w:left="0"/>
              <w:jc w:val="center"/>
            </w:pPr>
            <w:r w:rsidRPr="00E75F33">
              <w:t>Исследовательская работа</w:t>
            </w:r>
          </w:p>
          <w:p w:rsidR="00BD2642" w:rsidRPr="005A5563" w:rsidRDefault="00BD2642" w:rsidP="00C505E1">
            <w:pPr>
              <w:pStyle w:val="a5"/>
              <w:ind w:left="0"/>
              <w:jc w:val="center"/>
            </w:pPr>
            <w:r>
              <w:t>«Биоценозы нашего села»</w:t>
            </w:r>
          </w:p>
        </w:tc>
        <w:tc>
          <w:tcPr>
            <w:tcW w:w="3171" w:type="dxa"/>
          </w:tcPr>
          <w:p w:rsidR="005A5563" w:rsidRPr="005A5563" w:rsidRDefault="00BD2642" w:rsidP="00C505E1">
            <w:pPr>
              <w:pStyle w:val="a5"/>
              <w:ind w:left="0"/>
              <w:jc w:val="center"/>
            </w:pPr>
            <w:r>
              <w:t>Школьный определитель растений</w:t>
            </w:r>
          </w:p>
        </w:tc>
      </w:tr>
    </w:tbl>
    <w:p w:rsidR="005A5563" w:rsidRPr="005A5563" w:rsidRDefault="005A5563" w:rsidP="005A5563"/>
    <w:p w:rsidR="00433D50" w:rsidRPr="005A5563" w:rsidRDefault="00433D50" w:rsidP="006B68ED"/>
    <w:sectPr w:rsidR="00433D50" w:rsidRPr="005A5563" w:rsidSect="00DB5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050"/>
    <w:multiLevelType w:val="hybridMultilevel"/>
    <w:tmpl w:val="A3AC674E"/>
    <w:lvl w:ilvl="0" w:tplc="77800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E"/>
    <w:rsid w:val="001A407E"/>
    <w:rsid w:val="00324901"/>
    <w:rsid w:val="00433D50"/>
    <w:rsid w:val="004C4BD0"/>
    <w:rsid w:val="005242CB"/>
    <w:rsid w:val="005A5563"/>
    <w:rsid w:val="006B68ED"/>
    <w:rsid w:val="006D4C81"/>
    <w:rsid w:val="00944D9B"/>
    <w:rsid w:val="00981EFC"/>
    <w:rsid w:val="009C46EE"/>
    <w:rsid w:val="009F49FF"/>
    <w:rsid w:val="00BD2642"/>
    <w:rsid w:val="00E75F33"/>
    <w:rsid w:val="00EE6F8B"/>
    <w:rsid w:val="00F965B2"/>
    <w:rsid w:val="00FF16CD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2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242CB"/>
    <w:rPr>
      <w:b/>
      <w:bCs/>
    </w:rPr>
  </w:style>
  <w:style w:type="character" w:customStyle="1" w:styleId="apple-converted-space">
    <w:name w:val="apple-converted-space"/>
    <w:basedOn w:val="a0"/>
    <w:rsid w:val="005242CB"/>
  </w:style>
  <w:style w:type="paragraph" w:styleId="a5">
    <w:name w:val="List Paragraph"/>
    <w:basedOn w:val="a"/>
    <w:uiPriority w:val="34"/>
    <w:qFormat/>
    <w:rsid w:val="005A5563"/>
    <w:pPr>
      <w:ind w:left="708"/>
    </w:pPr>
  </w:style>
  <w:style w:type="paragraph" w:styleId="a6">
    <w:name w:val="No Spacing"/>
    <w:uiPriority w:val="1"/>
    <w:qFormat/>
    <w:rsid w:val="005A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2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242CB"/>
    <w:rPr>
      <w:b/>
      <w:bCs/>
    </w:rPr>
  </w:style>
  <w:style w:type="character" w:customStyle="1" w:styleId="apple-converted-space">
    <w:name w:val="apple-converted-space"/>
    <w:basedOn w:val="a0"/>
    <w:rsid w:val="005242CB"/>
  </w:style>
  <w:style w:type="paragraph" w:styleId="a5">
    <w:name w:val="List Paragraph"/>
    <w:basedOn w:val="a"/>
    <w:uiPriority w:val="34"/>
    <w:qFormat/>
    <w:rsid w:val="005A5563"/>
    <w:pPr>
      <w:ind w:left="708"/>
    </w:pPr>
  </w:style>
  <w:style w:type="paragraph" w:styleId="a6">
    <w:name w:val="No Spacing"/>
    <w:uiPriority w:val="1"/>
    <w:qFormat/>
    <w:rsid w:val="005A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D17B-287A-4333-93B6-36D60496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</dc:creator>
  <cp:lastModifiedBy>имм</cp:lastModifiedBy>
  <cp:revision>5</cp:revision>
  <cp:lastPrinted>2014-03-21T10:12:00Z</cp:lastPrinted>
  <dcterms:created xsi:type="dcterms:W3CDTF">2014-03-31T07:28:00Z</dcterms:created>
  <dcterms:modified xsi:type="dcterms:W3CDTF">2014-04-02T17:33:00Z</dcterms:modified>
</cp:coreProperties>
</file>