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0A" w:rsidRPr="008E3325" w:rsidRDefault="008E640A" w:rsidP="008E640A">
      <w:pPr>
        <w:spacing w:after="0" w:line="240" w:lineRule="auto"/>
        <w:jc w:val="center"/>
        <w:rPr>
          <w:rFonts w:ascii="Times New Roman" w:hAnsi="Times New Roman"/>
          <w:b/>
        </w:rPr>
      </w:pPr>
      <w:r w:rsidRPr="008E3325">
        <w:rPr>
          <w:rFonts w:ascii="Times New Roman" w:hAnsi="Times New Roman"/>
          <w:b/>
        </w:rPr>
        <w:t>Класс: 8</w:t>
      </w:r>
    </w:p>
    <w:p w:rsidR="008E640A" w:rsidRPr="008E3325" w:rsidRDefault="008E640A" w:rsidP="008E640A">
      <w:pPr>
        <w:spacing w:after="0" w:line="240" w:lineRule="auto"/>
        <w:jc w:val="center"/>
        <w:rPr>
          <w:rFonts w:ascii="Times New Roman" w:hAnsi="Times New Roman"/>
          <w:b/>
        </w:rPr>
      </w:pPr>
      <w:r w:rsidRPr="008E3325">
        <w:rPr>
          <w:rFonts w:ascii="Times New Roman" w:hAnsi="Times New Roman"/>
          <w:b/>
        </w:rPr>
        <w:t>Тема урока «Круги кровообращения»</w:t>
      </w:r>
    </w:p>
    <w:p w:rsidR="008E640A" w:rsidRPr="008E3325" w:rsidRDefault="008E640A" w:rsidP="008E640A">
      <w:pPr>
        <w:spacing w:after="0"/>
        <w:jc w:val="center"/>
        <w:rPr>
          <w:rFonts w:ascii="Times New Roman" w:hAnsi="Times New Roman"/>
        </w:rPr>
      </w:pPr>
    </w:p>
    <w:p w:rsidR="008E640A" w:rsidRPr="008E3325" w:rsidRDefault="008E640A" w:rsidP="008E640A">
      <w:pPr>
        <w:jc w:val="center"/>
        <w:rPr>
          <w:rFonts w:ascii="Times New Roman" w:hAnsi="Times New Roman"/>
        </w:rPr>
      </w:pPr>
      <w:r w:rsidRPr="008E3325">
        <w:rPr>
          <w:rFonts w:ascii="Times New Roman" w:hAnsi="Times New Roman"/>
        </w:rPr>
        <w:t xml:space="preserve">Цель урока: </w:t>
      </w:r>
    </w:p>
    <w:p w:rsidR="008E640A" w:rsidRPr="008E3325" w:rsidRDefault="008E640A" w:rsidP="008E64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продолжить развитие понятия о кругах кровообращения;</w:t>
      </w:r>
    </w:p>
    <w:p w:rsidR="008E640A" w:rsidRPr="008E3325" w:rsidRDefault="008E640A" w:rsidP="008E64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показать биологическое значение изменения состава крови при прохождении её по большому и малому кругу кровообращения;</w:t>
      </w:r>
    </w:p>
    <w:p w:rsidR="008E640A" w:rsidRPr="008E3325" w:rsidRDefault="008E640A" w:rsidP="008E64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продолжать формирование навыка самонаблюдения;</w:t>
      </w:r>
    </w:p>
    <w:p w:rsidR="008E640A" w:rsidRPr="008E3325" w:rsidRDefault="008E640A" w:rsidP="008E64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экспериментально доказать вред перетяжек и наличия кармановидных клапанов вен, препятствующих движению крови в обратном направлении.</w:t>
      </w:r>
    </w:p>
    <w:p w:rsidR="008E640A" w:rsidRPr="008E3325" w:rsidRDefault="008E640A" w:rsidP="008E640A">
      <w:pPr>
        <w:spacing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b/>
          <w:i/>
        </w:rPr>
        <w:t xml:space="preserve">Оборудование: </w:t>
      </w:r>
      <w:r w:rsidRPr="008E3325">
        <w:rPr>
          <w:rFonts w:ascii="Times New Roman" w:hAnsi="Times New Roman"/>
          <w:i/>
        </w:rPr>
        <w:t>компьютер, видеопроектор,</w:t>
      </w:r>
      <w:proofErr w:type="gramStart"/>
      <w:r w:rsidRPr="008E3325">
        <w:rPr>
          <w:rFonts w:ascii="Times New Roman" w:hAnsi="Times New Roman"/>
          <w:i/>
        </w:rPr>
        <w:t xml:space="preserve"> ,</w:t>
      </w:r>
      <w:proofErr w:type="gramEnd"/>
      <w:r w:rsidRPr="008E3325">
        <w:rPr>
          <w:rFonts w:ascii="Times New Roman" w:hAnsi="Times New Roman"/>
          <w:i/>
        </w:rPr>
        <w:t xml:space="preserve">таблица «Кровообращение», разборная модель сердца, </w:t>
      </w:r>
      <w:proofErr w:type="spellStart"/>
      <w:r w:rsidRPr="008E3325">
        <w:rPr>
          <w:rFonts w:ascii="Times New Roman" w:hAnsi="Times New Roman"/>
          <w:i/>
        </w:rPr>
        <w:t>мультимедийное</w:t>
      </w:r>
      <w:proofErr w:type="spellEnd"/>
      <w:r w:rsidRPr="008E3325">
        <w:rPr>
          <w:rFonts w:ascii="Times New Roman" w:hAnsi="Times New Roman"/>
          <w:i/>
        </w:rPr>
        <w:t xml:space="preserve"> учебное пособие, учебно-тематическая карта для каждого ученика, аптечное резиновое кольцо для проведения опытов.</w:t>
      </w:r>
    </w:p>
    <w:p w:rsidR="008E640A" w:rsidRPr="008E3325" w:rsidRDefault="008E640A" w:rsidP="008E640A">
      <w:pPr>
        <w:spacing w:line="360" w:lineRule="auto"/>
        <w:ind w:left="360"/>
        <w:rPr>
          <w:rFonts w:ascii="Times New Roman" w:hAnsi="Times New Roman"/>
          <w:i/>
        </w:rPr>
      </w:pPr>
      <w:r w:rsidRPr="008E3325">
        <w:rPr>
          <w:rFonts w:ascii="Times New Roman" w:hAnsi="Times New Roman"/>
          <w:b/>
          <w:i/>
        </w:rPr>
        <w:t>Предполагаемый результат:</w:t>
      </w:r>
      <w:r w:rsidRPr="008E3325">
        <w:rPr>
          <w:rFonts w:ascii="Times New Roman" w:hAnsi="Times New Roman"/>
          <w:i/>
        </w:rPr>
        <w:t xml:space="preserve"> </w:t>
      </w:r>
    </w:p>
    <w:p w:rsidR="008E640A" w:rsidRPr="008E3325" w:rsidRDefault="008E640A" w:rsidP="008E640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формирование интереса к теме, в целом – интереса к изучаемому предмету;</w:t>
      </w:r>
    </w:p>
    <w:p w:rsidR="008E640A" w:rsidRPr="008E3325" w:rsidRDefault="008E640A" w:rsidP="008E640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 xml:space="preserve">умение критически осмысливать информацию, </w:t>
      </w:r>
      <w:proofErr w:type="spellStart"/>
      <w:r w:rsidRPr="008E3325">
        <w:rPr>
          <w:rFonts w:ascii="Times New Roman" w:hAnsi="Times New Roman"/>
          <w:i/>
          <w:sz w:val="24"/>
          <w:szCs w:val="24"/>
        </w:rPr>
        <w:t>интерпритировать</w:t>
      </w:r>
      <w:proofErr w:type="spellEnd"/>
      <w:r w:rsidRPr="008E3325">
        <w:rPr>
          <w:rFonts w:ascii="Times New Roman" w:hAnsi="Times New Roman"/>
          <w:i/>
          <w:sz w:val="24"/>
          <w:szCs w:val="24"/>
        </w:rPr>
        <w:t xml:space="preserve"> её, понимать суть. Адресную направленность, цель информирования  (умение характеризовать сущность большого и малого кругов кровообращения);</w:t>
      </w:r>
    </w:p>
    <w:p w:rsidR="008E640A" w:rsidRPr="008E3325" w:rsidRDefault="008E640A" w:rsidP="008E640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формирование умений, навыков самонаблюдения, самоконтроля;</w:t>
      </w:r>
    </w:p>
    <w:p w:rsidR="008E640A" w:rsidRPr="008E3325" w:rsidRDefault="008E640A" w:rsidP="008E640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самоорганизация работы в парах по изучению конкретного вопроса;</w:t>
      </w:r>
    </w:p>
    <w:p w:rsidR="008E640A" w:rsidRPr="008E3325" w:rsidRDefault="008E640A" w:rsidP="008E640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8E3325">
        <w:rPr>
          <w:rFonts w:ascii="Times New Roman" w:hAnsi="Times New Roman"/>
          <w:i/>
          <w:sz w:val="24"/>
          <w:szCs w:val="24"/>
        </w:rPr>
        <w:t>формирование культуры здоровья.</w:t>
      </w:r>
    </w:p>
    <w:p w:rsidR="008E640A" w:rsidRDefault="008E640A" w:rsidP="008E640A">
      <w:pPr>
        <w:spacing w:line="360" w:lineRule="auto"/>
        <w:rPr>
          <w:i/>
          <w:sz w:val="24"/>
          <w:szCs w:val="24"/>
        </w:rPr>
      </w:pPr>
    </w:p>
    <w:p w:rsidR="008E640A" w:rsidRDefault="008E640A" w:rsidP="008E640A">
      <w:pPr>
        <w:spacing w:line="360" w:lineRule="auto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2112"/>
        <w:gridCol w:w="6946"/>
      </w:tblGrid>
      <w:tr w:rsidR="008E640A" w:rsidRPr="008E3325" w:rsidTr="000132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>№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E332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E3325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8E332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>Этапы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 xml:space="preserve">Содержание этапа (заполняется педагогом) </w:t>
            </w:r>
          </w:p>
        </w:tc>
      </w:tr>
      <w:tr w:rsidR="008E640A" w:rsidRPr="008E3325" w:rsidTr="000132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 xml:space="preserve">Организационный момент. 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lang w:val="en-US"/>
              </w:rPr>
              <w:t>I</w:t>
            </w:r>
            <w:r w:rsidRPr="008E3325">
              <w:rPr>
                <w:rFonts w:ascii="Times New Roman" w:hAnsi="Times New Roman"/>
                <w:b/>
                <w:i/>
              </w:rPr>
              <w:t>.Цель этапа:</w:t>
            </w:r>
            <w:r w:rsidRPr="008E3325">
              <w:rPr>
                <w:rFonts w:ascii="Times New Roman" w:hAnsi="Times New Roman"/>
              </w:rPr>
              <w:t xml:space="preserve"> обеспечить нормальную обстановку для работы на уроке.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 xml:space="preserve">Психологически подготовить </w:t>
            </w:r>
            <w:proofErr w:type="gramStart"/>
            <w:r w:rsidRPr="008E3325">
              <w:rPr>
                <w:rFonts w:ascii="Times New Roman" w:hAnsi="Times New Roman"/>
              </w:rPr>
              <w:t>обучающихся</w:t>
            </w:r>
            <w:proofErr w:type="gramEnd"/>
            <w:r w:rsidRPr="008E3325">
              <w:rPr>
                <w:rFonts w:ascii="Times New Roman" w:hAnsi="Times New Roman"/>
              </w:rPr>
              <w:t xml:space="preserve"> общению и предстоящему занятию.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Задачи: </w:t>
            </w:r>
            <w:r w:rsidRPr="008E3325">
              <w:rPr>
                <w:rFonts w:ascii="Times New Roman" w:hAnsi="Times New Roman"/>
              </w:rPr>
              <w:t xml:space="preserve">Доброжелательный настрой учителя и учащихся. Обеспечить готовность класса и оборудование урока к работе, быстрое включение класс в деловой ритм. Организация внимания учащихся. </w:t>
            </w:r>
            <w:r w:rsidRPr="008E3325">
              <w:rPr>
                <w:rFonts w:ascii="Times New Roman" w:hAnsi="Times New Roman"/>
              </w:rPr>
              <w:lastRenderedPageBreak/>
              <w:t xml:space="preserve">Кратковременность </w:t>
            </w:r>
            <w:proofErr w:type="spellStart"/>
            <w:r w:rsidRPr="008E3325">
              <w:rPr>
                <w:rFonts w:ascii="Times New Roman" w:hAnsi="Times New Roman"/>
              </w:rPr>
              <w:t>оргмомента</w:t>
            </w:r>
            <w:proofErr w:type="spellEnd"/>
            <w:r w:rsidRPr="008E3325">
              <w:rPr>
                <w:rFonts w:ascii="Times New Roman" w:hAnsi="Times New Roman"/>
              </w:rPr>
              <w:t>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Метод: </w:t>
            </w:r>
            <w:r w:rsidRPr="008E3325">
              <w:rPr>
                <w:rFonts w:ascii="Times New Roman" w:hAnsi="Times New Roman"/>
              </w:rPr>
              <w:t>Объяснительно- иллюстративный. Обсуждение эпиграфа урока, настрой на позитивную работу во время урока.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Учитель:</w:t>
            </w:r>
            <w:r w:rsidRPr="008E3325">
              <w:rPr>
                <w:rFonts w:ascii="Times New Roman" w:hAnsi="Times New Roman"/>
              </w:rPr>
              <w:t xml:space="preserve"> Сегодня мы продолжим  изучение кровеносной системы человека.</w:t>
            </w:r>
          </w:p>
          <w:p w:rsidR="008E640A" w:rsidRPr="008E3325" w:rsidRDefault="008E640A" w:rsidP="000132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 xml:space="preserve">Эпиграфом урока будут слова китайского мудреца Конфуция:           « </w:t>
            </w:r>
            <w:r w:rsidRPr="008E3325">
              <w:rPr>
                <w:rFonts w:ascii="Times New Roman" w:hAnsi="Times New Roman"/>
                <w:sz w:val="24"/>
                <w:szCs w:val="28"/>
              </w:rPr>
              <w:t>Скажи мне, и я забуду.</w:t>
            </w:r>
          </w:p>
          <w:p w:rsidR="008E640A" w:rsidRPr="008E3325" w:rsidRDefault="008E640A" w:rsidP="0001327B">
            <w:pPr>
              <w:pStyle w:val="a3"/>
              <w:spacing w:after="0" w:line="240" w:lineRule="auto"/>
              <w:ind w:left="1065"/>
              <w:rPr>
                <w:rFonts w:ascii="Times New Roman" w:hAnsi="Times New Roman"/>
                <w:sz w:val="24"/>
                <w:szCs w:val="28"/>
              </w:rPr>
            </w:pPr>
            <w:r w:rsidRPr="008E3325"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Покажи мне, и я запомню.          </w:t>
            </w:r>
          </w:p>
          <w:p w:rsidR="008E640A" w:rsidRPr="008E3325" w:rsidRDefault="008E640A" w:rsidP="0001327B">
            <w:pPr>
              <w:pStyle w:val="a3"/>
              <w:spacing w:after="0" w:line="240" w:lineRule="auto"/>
              <w:ind w:left="1065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8E3325">
              <w:rPr>
                <w:rFonts w:ascii="Times New Roman" w:hAnsi="Times New Roman"/>
                <w:sz w:val="24"/>
                <w:szCs w:val="28"/>
              </w:rPr>
              <w:t>Дай мне действовать самому, и я научусь</w:t>
            </w:r>
            <w:proofErr w:type="gramStart"/>
            <w:r w:rsidRPr="008E3325">
              <w:rPr>
                <w:rFonts w:ascii="Times New Roman" w:hAnsi="Times New Roman"/>
                <w:sz w:val="24"/>
                <w:szCs w:val="28"/>
              </w:rPr>
              <w:t>.»</w:t>
            </w:r>
            <w:proofErr w:type="gramEnd"/>
          </w:p>
          <w:p w:rsidR="008E640A" w:rsidRPr="008E3325" w:rsidRDefault="008E640A" w:rsidP="0001327B">
            <w:pPr>
              <w:pStyle w:val="a3"/>
              <w:spacing w:after="0" w:line="240" w:lineRule="auto"/>
              <w:ind w:left="1065"/>
              <w:rPr>
                <w:rFonts w:ascii="Times New Roman" w:hAnsi="Times New Roman"/>
                <w:sz w:val="24"/>
                <w:szCs w:val="28"/>
              </w:rPr>
            </w:pP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Учащиеся:</w:t>
            </w:r>
            <w:r w:rsidRPr="008E3325">
              <w:rPr>
                <w:rFonts w:ascii="Times New Roman" w:hAnsi="Times New Roman"/>
              </w:rPr>
              <w:t xml:space="preserve"> высказывают свое мнение. 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Учитель:</w:t>
            </w:r>
            <w:r w:rsidRPr="008E3325">
              <w:rPr>
                <w:rFonts w:ascii="Times New Roman" w:hAnsi="Times New Roman"/>
              </w:rPr>
              <w:t xml:space="preserve"> Правильно. Так как материал этого урока вам частично знаком из курса  биологии 7 класса, мы много будем работать самостоятельно. Сегодня мы будем говорить, показывать, действовать.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>Рассмотрим круги кровообращения.</w:t>
            </w:r>
          </w:p>
        </w:tc>
      </w:tr>
      <w:tr w:rsidR="008E640A" w:rsidRPr="008E3325" w:rsidTr="000132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 xml:space="preserve"> Изучение нового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lang w:val="en-US"/>
              </w:rPr>
              <w:t>II</w:t>
            </w:r>
            <w:r w:rsidRPr="008E3325">
              <w:rPr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ученика: </w:t>
            </w:r>
            <w:r w:rsidRPr="008E3325">
              <w:rPr>
                <w:rFonts w:ascii="Times New Roman" w:hAnsi="Times New Roman"/>
              </w:rPr>
              <w:t>Знать сущность кругов кровообращения, уметь сравнивать круги кровообращения.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Опытным путём выявить функцию венозных клапанов. Наблюдать изменения в тканях при перетяжках, затрудняющих кровообращение и делать выводы. Оценить роль лимфатической системы.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учителя: </w:t>
            </w:r>
            <w:r w:rsidRPr="008E3325">
              <w:rPr>
                <w:rFonts w:ascii="Times New Roman" w:hAnsi="Times New Roman"/>
              </w:rPr>
              <w:t>Организовать деятельность по отработке учениками навыков сравнения и сопоставления при изучении кругов кровообращения. Посредством выполнения лабораторной работы подвести к выяснению функций венозных клапанов. Показать необходимость знаний по данной теме для сохранения здоровья.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Методы:</w:t>
            </w:r>
            <w:r w:rsidRPr="008E3325">
              <w:rPr>
                <w:rFonts w:ascii="Times New Roman" w:hAnsi="Times New Roman"/>
              </w:rPr>
              <w:t xml:space="preserve"> проблемный, частично-поисковый, эксперимент, наблюдение, метод сравнения, анализа.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Методы стимулирования</w:t>
            </w:r>
            <w:r w:rsidRPr="008E3325">
              <w:rPr>
                <w:rFonts w:ascii="Times New Roman" w:hAnsi="Times New Roman"/>
              </w:rPr>
              <w:t>: Самооценка по таблице в учебно-тематической карте.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Критерии позволяющие определить степень усвоения учащимися нового учебного материала: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lastRenderedPageBreak/>
              <w:t>Оформление отчёта по лабораторным работам, правильное заполнение таблицы.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Формы работы:</w:t>
            </w:r>
            <w:r w:rsidRPr="008E3325">
              <w:rPr>
                <w:rFonts w:ascii="Times New Roman" w:hAnsi="Times New Roman"/>
              </w:rPr>
              <w:t xml:space="preserve"> Самостоятельная работа, работа в парах, индивидуальная работа.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Учитель: </w:t>
            </w:r>
            <w:r w:rsidRPr="008E3325">
              <w:rPr>
                <w:rFonts w:ascii="Times New Roman" w:hAnsi="Times New Roman"/>
              </w:rPr>
              <w:t>ребята,  я все время говорю о кругах кровообращения, сколько же этих кругов?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Учащиеся:</w:t>
            </w:r>
            <w:r w:rsidRPr="008E3325">
              <w:rPr>
                <w:rFonts w:ascii="Times New Roman" w:hAnsi="Times New Roman"/>
              </w:rPr>
              <w:t xml:space="preserve"> отвечают.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Учитель: </w:t>
            </w:r>
            <w:r w:rsidRPr="008E3325">
              <w:rPr>
                <w:rFonts w:ascii="Times New Roman" w:hAnsi="Times New Roman"/>
              </w:rPr>
              <w:t>почему два? Чтобы ответить на этот вопрос, мы должны с вами выяснить что?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Учащиеся: </w:t>
            </w:r>
            <w:r w:rsidRPr="008E3325">
              <w:rPr>
                <w:rFonts w:ascii="Times New Roman" w:hAnsi="Times New Roman"/>
              </w:rPr>
              <w:t>сущность кругов кровообращения.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Учитель: </w:t>
            </w:r>
            <w:r w:rsidRPr="008E3325">
              <w:rPr>
                <w:rFonts w:ascii="Times New Roman" w:hAnsi="Times New Roman"/>
              </w:rPr>
              <w:t xml:space="preserve">найдите на учебно-тематической карте задание №1. Прежде чем его выполнить посмотрим </w:t>
            </w:r>
            <w:proofErr w:type="spellStart"/>
            <w:r w:rsidRPr="008E3325">
              <w:rPr>
                <w:rFonts w:ascii="Times New Roman" w:hAnsi="Times New Roman"/>
              </w:rPr>
              <w:t>видиофрагменты</w:t>
            </w:r>
            <w:proofErr w:type="spellEnd"/>
            <w:r w:rsidRPr="008E3325">
              <w:rPr>
                <w:rFonts w:ascii="Times New Roman" w:hAnsi="Times New Roman"/>
              </w:rPr>
              <w:t xml:space="preserve"> «Большой круг кровообращения», «Малый круг кровообращения». Самостоятельная работа по изучению статьи круги кровообращения параграфа 21, работа организуется в парах.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На основании проделанной работы заполняется таблица (индивидуально). Таблица проверяется с помощью слайдов.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Учитель:</w:t>
            </w:r>
            <w:r w:rsidRPr="008E3325">
              <w:rPr>
                <w:rFonts w:ascii="Times New Roman" w:hAnsi="Times New Roman"/>
              </w:rPr>
              <w:t xml:space="preserve"> проверьте себя: зашифруйте большой и малый круг кровообращения.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Правый желудочек и левое предсердие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Правый желудочек и правое предсердие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Левый желудочек и правое предсердие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Левый желудочек и левое предсердие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Лёгочная артерия и лёгочная вена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 xml:space="preserve"> Аорта и полые вены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Капилляры в лёгких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Капилляры во всех частях тела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 xml:space="preserve">Артериальная кровь превращается </w:t>
            </w:r>
            <w:proofErr w:type="gramStart"/>
            <w:r w:rsidRPr="008E33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3325">
              <w:rPr>
                <w:rFonts w:ascii="Times New Roman" w:hAnsi="Times New Roman"/>
                <w:sz w:val="24"/>
                <w:szCs w:val="24"/>
              </w:rPr>
              <w:t xml:space="preserve"> венозную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 xml:space="preserve">Венозная кровь превращается </w:t>
            </w:r>
            <w:proofErr w:type="gramStart"/>
            <w:r w:rsidRPr="008E332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E3325">
              <w:rPr>
                <w:rFonts w:ascii="Times New Roman" w:hAnsi="Times New Roman"/>
                <w:sz w:val="24"/>
                <w:szCs w:val="24"/>
              </w:rPr>
              <w:t xml:space="preserve"> артериальную.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Учитель: </w:t>
            </w:r>
            <w:r w:rsidRPr="008E3325">
              <w:rPr>
                <w:rFonts w:ascii="Times New Roman" w:hAnsi="Times New Roman"/>
                <w:sz w:val="24"/>
                <w:szCs w:val="24"/>
              </w:rPr>
              <w:t>проверьте друг друга.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8E3325">
              <w:rPr>
                <w:rFonts w:ascii="Times New Roman" w:hAnsi="Times New Roman"/>
                <w:b/>
                <w:i/>
                <w:sz w:val="24"/>
                <w:szCs w:val="24"/>
              </w:rPr>
              <w:t>. Проблемный вопрос:</w:t>
            </w:r>
            <w:r w:rsidRPr="008E3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E3325">
              <w:rPr>
                <w:rFonts w:ascii="Times New Roman" w:hAnsi="Times New Roman"/>
                <w:sz w:val="24"/>
                <w:szCs w:val="24"/>
              </w:rPr>
              <w:t>Почему  инсулин</w:t>
            </w:r>
            <w:proofErr w:type="gramEnd"/>
            <w:r w:rsidRPr="008E3325">
              <w:rPr>
                <w:rFonts w:ascii="Times New Roman" w:hAnsi="Times New Roman"/>
                <w:sz w:val="24"/>
                <w:szCs w:val="24"/>
              </w:rPr>
              <w:t xml:space="preserve">  вводят в кровь, а не дают в таблетках?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Учащиеся: </w:t>
            </w:r>
            <w:r w:rsidRPr="008E3325">
              <w:rPr>
                <w:rFonts w:ascii="Times New Roman" w:hAnsi="Times New Roman"/>
                <w:sz w:val="24"/>
                <w:szCs w:val="24"/>
              </w:rPr>
              <w:t>высказывают предположения.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Учитель: </w:t>
            </w:r>
            <w:r w:rsidRPr="008E3325">
              <w:rPr>
                <w:rFonts w:ascii="Times New Roman" w:hAnsi="Times New Roman"/>
                <w:sz w:val="24"/>
                <w:szCs w:val="24"/>
              </w:rPr>
              <w:t xml:space="preserve">чтобы ответить на этот </w:t>
            </w:r>
            <w:proofErr w:type="gramStart"/>
            <w:r w:rsidRPr="008E3325">
              <w:rPr>
                <w:rFonts w:ascii="Times New Roman" w:hAnsi="Times New Roman"/>
                <w:sz w:val="24"/>
                <w:szCs w:val="24"/>
              </w:rPr>
              <w:t>вопрос</w:t>
            </w:r>
            <w:proofErr w:type="gramEnd"/>
            <w:r w:rsidRPr="008E3325">
              <w:rPr>
                <w:rFonts w:ascii="Times New Roman" w:hAnsi="Times New Roman"/>
                <w:sz w:val="24"/>
                <w:szCs w:val="24"/>
              </w:rPr>
              <w:t xml:space="preserve"> что  мы должны знать?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Учащиеся:</w:t>
            </w:r>
            <w:r w:rsidRPr="008E3325">
              <w:rPr>
                <w:rFonts w:ascii="Times New Roman" w:hAnsi="Times New Roman"/>
                <w:sz w:val="24"/>
                <w:szCs w:val="24"/>
              </w:rPr>
              <w:t xml:space="preserve"> как движется кровь по сосудам.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Организуется самостоятельная работа «Функция венозных клапанов», «Изменения в тканях при перетяжках, затрудняющих кровообращение». Отчёт оформляется в рабочей тетради на печатной основе – задания86,87.</w:t>
            </w:r>
          </w:p>
          <w:p w:rsidR="008E640A" w:rsidRPr="008E3325" w:rsidRDefault="008E640A" w:rsidP="0001327B">
            <w:pPr>
              <w:pStyle w:val="a3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 xml:space="preserve">Прочитайте статью «Отток лимфы», ответьте на вопросы: 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sz w:val="24"/>
                <w:szCs w:val="24"/>
              </w:rPr>
              <w:t>К замкнутой или незамкнутой системе относится лимфатическая система?</w:t>
            </w:r>
          </w:p>
          <w:p w:rsidR="008E640A" w:rsidRPr="008E3325" w:rsidRDefault="008E640A" w:rsidP="008E640A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325">
              <w:rPr>
                <w:rFonts w:ascii="Times New Roman" w:hAnsi="Times New Roman"/>
                <w:sz w:val="24"/>
                <w:szCs w:val="24"/>
              </w:rPr>
              <w:t>Коково</w:t>
            </w:r>
            <w:proofErr w:type="spellEnd"/>
            <w:r w:rsidRPr="008E3325">
              <w:rPr>
                <w:rFonts w:ascii="Times New Roman" w:hAnsi="Times New Roman"/>
                <w:sz w:val="24"/>
                <w:szCs w:val="24"/>
              </w:rPr>
              <w:t xml:space="preserve"> её значение?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0A" w:rsidRPr="008E3325" w:rsidTr="000132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t>Закрепление учебного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lang w:val="en-US"/>
              </w:rPr>
              <w:t>IV</w:t>
            </w:r>
            <w:r w:rsidRPr="008E3325">
              <w:rPr>
                <w:rFonts w:ascii="Times New Roman" w:hAnsi="Times New Roman"/>
              </w:rPr>
              <w:t xml:space="preserve">. </w:t>
            </w: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ученика:</w:t>
            </w:r>
            <w:r w:rsidRPr="008E3325">
              <w:rPr>
                <w:rFonts w:ascii="Times New Roman" w:hAnsi="Times New Roman"/>
              </w:rPr>
              <w:t xml:space="preserve"> Подвести итоги проделанной работы, ответить на вопросы в конце параграфа.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учителя:</w:t>
            </w:r>
            <w:r w:rsidRPr="008E3325">
              <w:rPr>
                <w:rFonts w:ascii="Times New Roman" w:hAnsi="Times New Roman"/>
              </w:rPr>
              <w:t xml:space="preserve"> установление правильности и осознанности усвоения нового учебного материала, выявление пробелов и неверных представлений и их коррекция.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Методы:</w:t>
            </w:r>
            <w:r w:rsidRPr="008E3325">
              <w:rPr>
                <w:rFonts w:ascii="Times New Roman" w:hAnsi="Times New Roman"/>
              </w:rPr>
              <w:t xml:space="preserve"> </w:t>
            </w:r>
            <w:proofErr w:type="gramStart"/>
            <w:r w:rsidRPr="008E3325">
              <w:rPr>
                <w:rFonts w:ascii="Times New Roman" w:hAnsi="Times New Roman"/>
              </w:rPr>
              <w:t>аналитический</w:t>
            </w:r>
            <w:proofErr w:type="gramEnd"/>
            <w:r w:rsidRPr="008E3325">
              <w:rPr>
                <w:rFonts w:ascii="Times New Roman" w:hAnsi="Times New Roman"/>
              </w:rPr>
              <w:t>. Сравнительный, обобщающий.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Учитель:</w:t>
            </w:r>
            <w:r w:rsidRPr="008E3325">
              <w:rPr>
                <w:rFonts w:ascii="Times New Roman" w:hAnsi="Times New Roman"/>
              </w:rPr>
              <w:t xml:space="preserve"> Итак, подведём итоги. Еще раз просмотрите все задания в учебно-тематической карте. Обратите внимание на план урока и ответьте на вопросы в конце параграфа.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Оцените свою работу.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«5»- выполнил все задания, ответил на все  вопросы.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«4»- выполнил все задания, но иногда ошибался.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«3»- часто ошибался, выполнил половину заданий.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«2»- почти ничего не смог выполнить правильно. Не может быть.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Подведение итогов урока.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lastRenderedPageBreak/>
              <w:t>1.Прочитайте задачи, поставленные перед вами во время самостоятельной работы.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2. Достигли ли вы целей урока? В какой степени?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3. Что  помогало и что мешало вашей работе на уроке?</w:t>
            </w:r>
          </w:p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E640A" w:rsidRPr="008E3325" w:rsidTr="0001327B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0A" w:rsidRPr="008E3325" w:rsidRDefault="008E640A" w:rsidP="0001327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3325">
              <w:rPr>
                <w:rFonts w:ascii="Times New Roman" w:hAnsi="Times New Roman"/>
                <w:lang w:val="en-US"/>
              </w:rPr>
              <w:t>V</w:t>
            </w:r>
            <w:r w:rsidRPr="008E3325">
              <w:rPr>
                <w:rFonts w:ascii="Times New Roman" w:hAnsi="Times New Roman"/>
              </w:rPr>
              <w:t>.</w:t>
            </w:r>
            <w:r w:rsidRPr="008E332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ученика: </w:t>
            </w:r>
            <w:r w:rsidRPr="008E3325">
              <w:rPr>
                <w:rFonts w:ascii="Times New Roman" w:hAnsi="Times New Roman"/>
              </w:rPr>
              <w:t>В зависимости от самооценки учащиеся сами выбирают домашнее задание.</w:t>
            </w:r>
          </w:p>
          <w:p w:rsidR="008E640A" w:rsidRPr="008E3325" w:rsidRDefault="008E640A" w:rsidP="0001327B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8E3325">
              <w:rPr>
                <w:rFonts w:ascii="Times New Roman" w:hAnsi="Times New Roman"/>
                <w:b/>
                <w:i/>
              </w:rPr>
              <w:t>Целеполагание</w:t>
            </w:r>
            <w:proofErr w:type="spellEnd"/>
            <w:r w:rsidRPr="008E3325">
              <w:rPr>
                <w:rFonts w:ascii="Times New Roman" w:hAnsi="Times New Roman"/>
                <w:b/>
                <w:i/>
              </w:rPr>
              <w:t xml:space="preserve"> учителя: </w:t>
            </w:r>
            <w:r w:rsidRPr="008E3325">
              <w:rPr>
                <w:rFonts w:ascii="Times New Roman" w:hAnsi="Times New Roman"/>
              </w:rPr>
              <w:t>Сообщить домашнее задание, разъяснить методику его выполнения, мотивируя необходимость и обязательность его.</w:t>
            </w:r>
          </w:p>
          <w:p w:rsidR="008E640A" w:rsidRPr="008E3325" w:rsidRDefault="008E640A" w:rsidP="0001327B">
            <w:pPr>
              <w:spacing w:line="24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 xml:space="preserve">Учитель: </w:t>
            </w:r>
            <w:r w:rsidRPr="008E3325">
              <w:rPr>
                <w:rFonts w:ascii="Times New Roman" w:hAnsi="Times New Roman"/>
              </w:rPr>
              <w:t>Выберите  домашнее задание по схеме:</w:t>
            </w:r>
          </w:p>
          <w:p w:rsidR="008E640A" w:rsidRPr="008E3325" w:rsidRDefault="008E640A" w:rsidP="008E64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 xml:space="preserve">Выполнил всё на «5» -выбери творческое задание. </w:t>
            </w:r>
          </w:p>
          <w:p w:rsidR="008E640A" w:rsidRPr="008E3325" w:rsidRDefault="008E640A" w:rsidP="008E64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</w:rPr>
              <w:t>При работе допускал ошибки, но выполнил все задания – п.21, термины вопросы к п.21</w:t>
            </w:r>
          </w:p>
          <w:p w:rsidR="008E640A" w:rsidRPr="008E3325" w:rsidRDefault="008E640A" w:rsidP="008E64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E3325">
              <w:rPr>
                <w:rFonts w:ascii="Times New Roman" w:hAnsi="Times New Roman"/>
              </w:rPr>
              <w:t>Часио</w:t>
            </w:r>
            <w:proofErr w:type="spellEnd"/>
            <w:r w:rsidRPr="008E3325">
              <w:rPr>
                <w:rFonts w:ascii="Times New Roman" w:hAnsi="Times New Roman"/>
              </w:rPr>
              <w:t xml:space="preserve"> ошибался, работать было трудно – поработай с учебной картой ещё раз п.21</w:t>
            </w:r>
          </w:p>
          <w:p w:rsidR="008E640A" w:rsidRPr="008E3325" w:rsidRDefault="008E640A" w:rsidP="0001327B">
            <w:pPr>
              <w:spacing w:line="240" w:lineRule="auto"/>
              <w:ind w:left="720"/>
              <w:rPr>
                <w:rFonts w:ascii="Times New Roman" w:hAnsi="Times New Roman"/>
              </w:rPr>
            </w:pPr>
            <w:r w:rsidRPr="008E3325">
              <w:rPr>
                <w:rFonts w:ascii="Times New Roman" w:hAnsi="Times New Roman"/>
                <w:b/>
                <w:i/>
              </w:rPr>
              <w:t>Творческое задание:</w:t>
            </w:r>
            <w:r w:rsidRPr="008E3325">
              <w:rPr>
                <w:rFonts w:ascii="Times New Roman" w:hAnsi="Times New Roman"/>
              </w:rPr>
              <w:t xml:space="preserve"> Опишите путь, который пройдет лекарственный препарат, введённый в вену на левой руке, если он должен воздействовать на желудок.</w:t>
            </w:r>
          </w:p>
          <w:p w:rsidR="008E640A" w:rsidRPr="008E3325" w:rsidRDefault="008E640A" w:rsidP="0001327B">
            <w:pPr>
              <w:spacing w:line="240" w:lineRule="auto"/>
              <w:rPr>
                <w:rFonts w:ascii="Times New Roman" w:hAnsi="Times New Roman"/>
              </w:rPr>
            </w:pPr>
          </w:p>
          <w:p w:rsidR="008E640A" w:rsidRPr="008E3325" w:rsidRDefault="008E640A" w:rsidP="0001327B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640A" w:rsidRDefault="008E640A" w:rsidP="008E640A">
      <w:pPr>
        <w:ind w:left="360"/>
        <w:jc w:val="center"/>
        <w:rPr>
          <w:sz w:val="36"/>
          <w:szCs w:val="36"/>
        </w:rPr>
      </w:pPr>
    </w:p>
    <w:p w:rsidR="002646BA" w:rsidRDefault="002646BA"/>
    <w:p w:rsidR="008E640A" w:rsidRDefault="008E640A"/>
    <w:p w:rsidR="008E640A" w:rsidRDefault="008E640A"/>
    <w:p w:rsidR="008E640A" w:rsidRDefault="008E640A"/>
    <w:p w:rsidR="008E640A" w:rsidRDefault="008E640A"/>
    <w:sectPr w:rsidR="008E640A" w:rsidSect="0026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0E"/>
    <w:multiLevelType w:val="hybridMultilevel"/>
    <w:tmpl w:val="2F00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04400"/>
    <w:multiLevelType w:val="hybridMultilevel"/>
    <w:tmpl w:val="9FF4EF00"/>
    <w:lvl w:ilvl="0" w:tplc="A3DCB4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12335"/>
    <w:multiLevelType w:val="hybridMultilevel"/>
    <w:tmpl w:val="C13CCE7C"/>
    <w:lvl w:ilvl="0" w:tplc="A3DCB4B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A44CD"/>
    <w:multiLevelType w:val="hybridMultilevel"/>
    <w:tmpl w:val="63146DDA"/>
    <w:lvl w:ilvl="0" w:tplc="A3DCB4B4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6341DE"/>
    <w:multiLevelType w:val="hybridMultilevel"/>
    <w:tmpl w:val="3578B95A"/>
    <w:lvl w:ilvl="0" w:tplc="A3DCB4B4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40A"/>
    <w:rsid w:val="002646BA"/>
    <w:rsid w:val="008E640A"/>
    <w:rsid w:val="00E6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4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6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1</cp:lastModifiedBy>
  <cp:revision>3</cp:revision>
  <dcterms:created xsi:type="dcterms:W3CDTF">2014-10-17T06:46:00Z</dcterms:created>
  <dcterms:modified xsi:type="dcterms:W3CDTF">2014-10-21T17:58:00Z</dcterms:modified>
</cp:coreProperties>
</file>