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07" w:rsidRDefault="00083963">
      <w:pPr>
        <w:rPr>
          <w:sz w:val="28"/>
          <w:szCs w:val="28"/>
        </w:rPr>
      </w:pPr>
    </w:p>
    <w:p w:rsidR="00121ACC" w:rsidRDefault="00121ACC" w:rsidP="00121A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Обеспечение гигиенических условий образовательного процесса. 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83963">
        <w:rPr>
          <w:b/>
          <w:sz w:val="28"/>
          <w:szCs w:val="28"/>
        </w:rPr>
        <w:t xml:space="preserve">Слайд 17 </w:t>
      </w:r>
      <w:r w:rsidR="00083963">
        <w:rPr>
          <w:b/>
          <w:sz w:val="28"/>
          <w:szCs w:val="28"/>
        </w:rPr>
        <w:t xml:space="preserve">. </w:t>
      </w:r>
      <w:r>
        <w:rPr>
          <w:rFonts w:ascii="Arial" w:hAnsi="Arial" w:cs="Arial"/>
        </w:rPr>
        <w:t>В школе уделяют внимание созданию спокойной звуковой обстановки, устранение раздражающих посторонних звуков создает предпосылки благоприятного психологического климата.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Воздушно-тепловой режим в школе обеспечивает местная котельная. Отопительные приборы располагаются под оконными проемами. Температура воздуха в классе поддерживается в пределах 17 - 20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С. Во </w:t>
      </w:r>
      <w:proofErr w:type="spellStart"/>
      <w:r>
        <w:rPr>
          <w:rFonts w:ascii="Arial" w:hAnsi="Arial" w:cs="Arial"/>
        </w:rPr>
        <w:t>внеучебное</w:t>
      </w:r>
      <w:proofErr w:type="spellEnd"/>
      <w:r>
        <w:rPr>
          <w:rFonts w:ascii="Arial" w:hAnsi="Arial" w:cs="Arial"/>
        </w:rPr>
        <w:t xml:space="preserve"> время в помещениях поддерживается температура не ниже 15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С. До начала занятий и после окончания осуществляется сквозное проветривание учебных помещений.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учебные помещения школы имеют естественное боковое левостороннее освещение. Для создания светового комфорта нормируются уровни естественной и искусственной освещенности в школе. В классах уровень освещенности соответствует 300лк. Оконные проемы в классах оборудуются регулярными солнцезащитными устройствами типа жалюзи, тканевыми шторами световых тонов, сочетающихся с цветом стен, мебели. 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При оформлении интерьера школы используются  такие цвета как светло-зелёный, коричневый, абрикосовый, розовый, оранжевый – всё спокойных тонов.  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отделки классов используются  материалы и краски, создающие матовую поверхность светлых тонов желтого, бежевого, розового, зеленого и голубого. Приобретается мебель цвета натурального дерева.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Гигиенические требования использования учащимися персональных компьютеров приобретают день ото дня все большую актуальность: компьютеризация стремительно входит в нашу жизнь, растет число компьютеров в школах, все большей популярность</w:t>
      </w:r>
      <w:r w:rsidR="00083963">
        <w:rPr>
          <w:rFonts w:ascii="Arial" w:hAnsi="Arial" w:cs="Arial"/>
        </w:rPr>
        <w:t xml:space="preserve">ю пользуются они у подростков. </w:t>
      </w:r>
      <w:bookmarkStart w:id="0" w:name="_GoBack"/>
      <w:bookmarkEnd w:id="0"/>
    </w:p>
    <w:p w:rsidR="00121ACC" w:rsidRDefault="00121ACC" w:rsidP="00121AC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помещении с персональными компьютерами в школе (кабинет информатики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беспечиваются оптимальные параметры микроклимата, т.е. при температуре 18 – 20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С относительная влажность воздуха должна быть соответственно 32-55% Компьютерный класс перед началом и после каждого урока проветриваются. При выполнении работы на компьютере уровень шума не превышает 75дБА.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Для защиты от излучения  применяются специальные антибликовые покрытия экранов и различные фильтры. Экран видеомонитора находится от глаз пользователя на оптимальном расстоянии 60-70 см, но не ближе 50см.</w:t>
      </w:r>
    </w:p>
    <w:p w:rsidR="00121ACC" w:rsidRDefault="00121ACC" w:rsidP="00121AC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Для учителей общеобразовательных школ устанавливается длительность работы в компьютерных классах не более 4 часов в день. Продолжительность не прерывной работы с ПК без регламентированного перерыва не должна превышать 2 часа.</w:t>
      </w:r>
    </w:p>
    <w:p w:rsidR="00121ACC" w:rsidRDefault="00121ACC" w:rsidP="00121AC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учащихся 2-4 классов для ведения предмета «Информатика» отводится 0,5 часа в неделю (25 минут), а в 5-9 классах – 1 час в неделю (45 минут</w:t>
      </w:r>
      <w:proofErr w:type="gramStart"/>
      <w:r>
        <w:rPr>
          <w:rFonts w:ascii="Arial" w:hAnsi="Arial" w:cs="Arial"/>
        </w:rPr>
        <w:t>)Н</w:t>
      </w:r>
      <w:proofErr w:type="gramEnd"/>
      <w:r>
        <w:rPr>
          <w:rFonts w:ascii="Arial" w:hAnsi="Arial" w:cs="Arial"/>
        </w:rPr>
        <w:t>епрерывная длительность занятий с компьютером  не превышает: для учащихся 1 классов (6 лет) – 10 минут, для учащихся 2 - 5 классов – 15 минут, для учащихся 6 - 7 классов – 20 минут, для учащихся 8 - 9 классов – 25 минут.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Отдельная проблема–питание учащихся в школе. В школе стараются, чтобы  эта проблема решалась полноценно. Правильное, рациональное питание – важный и постоянно действующий фактор, обеспечивающий процессы роста и развития организма, условие сохранения здоровья в любом возрасте, но особенно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детском и подростковом. 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образовательном учреждении организовано 2 - разовое горячее питание для детей групп продленного дня и горячие завтраки для остальных детей, но при возможности в школе стремятся к тому, чтобы все дети получали 2 - разовое питание.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Питание организовано в раздаточном  пункте приёма пищи на 80 посадочных мест (</w:t>
      </w:r>
      <w:proofErr w:type="gramStart"/>
      <w:r>
        <w:rPr>
          <w:rFonts w:ascii="Arial" w:hAnsi="Arial" w:cs="Arial"/>
        </w:rPr>
        <w:t>расположен</w:t>
      </w:r>
      <w:proofErr w:type="gramEnd"/>
      <w:r>
        <w:rPr>
          <w:rFonts w:ascii="Arial" w:hAnsi="Arial" w:cs="Arial"/>
        </w:rPr>
        <w:t xml:space="preserve"> в подвале). При входе в него установлены умывальники из расчета 1 кран на 20 посадочных мест, с подводкой горячей и холодной воды и устройством смесителей. Раковины обеспечены мылом и  </w:t>
      </w:r>
      <w:proofErr w:type="spellStart"/>
      <w:r>
        <w:rPr>
          <w:rFonts w:ascii="Arial" w:hAnsi="Arial" w:cs="Arial"/>
        </w:rPr>
        <w:t>электрополотенцами</w:t>
      </w:r>
      <w:proofErr w:type="spellEnd"/>
      <w:r>
        <w:rPr>
          <w:rFonts w:ascii="Arial" w:hAnsi="Arial" w:cs="Arial"/>
        </w:rPr>
        <w:t xml:space="preserve">.  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Питание детей осуществляется в соответствии с рекомендуемым 10 - дневными меню.</w:t>
      </w:r>
      <w:proofErr w:type="gramEnd"/>
      <w:r>
        <w:rPr>
          <w:rFonts w:ascii="Arial" w:hAnsi="Arial" w:cs="Arial"/>
        </w:rPr>
        <w:t xml:space="preserve"> Подсчет ингредиентов и калорийности пищи должен </w:t>
      </w:r>
      <w:proofErr w:type="gramStart"/>
      <w:r>
        <w:rPr>
          <w:rFonts w:ascii="Arial" w:hAnsi="Arial" w:cs="Arial"/>
        </w:rPr>
        <w:t>проводится</w:t>
      </w:r>
      <w:proofErr w:type="gramEnd"/>
      <w:r>
        <w:rPr>
          <w:rFonts w:ascii="Arial" w:hAnsi="Arial" w:cs="Arial"/>
        </w:rPr>
        <w:t xml:space="preserve"> медицинской сестрой 1 раз в месяц по накопительной бухгалтерской ведомости. Готовые первые и вторые блюда могут </w:t>
      </w:r>
      <w:proofErr w:type="gramStart"/>
      <w:r>
        <w:rPr>
          <w:rFonts w:ascii="Arial" w:hAnsi="Arial" w:cs="Arial"/>
        </w:rPr>
        <w:t>находится</w:t>
      </w:r>
      <w:proofErr w:type="gramEnd"/>
      <w:r>
        <w:rPr>
          <w:rFonts w:ascii="Arial" w:hAnsi="Arial" w:cs="Arial"/>
        </w:rPr>
        <w:t xml:space="preserve"> на мармите не более 3-х часов.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Рацион блюд, витаминизация, калорийность соответствует нормам. Уборка обеденных столов проводится после каждого приема пищи. Администрация школы  строго следит за ассортиментом продуктов. Столы с гигиеническим покрытием протираются с применением раствора моющих средств.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Ежегодно к началу учебного года, для поддержания должного санитарно-гигиенического режима в школьной столовой </w:t>
      </w:r>
      <w:proofErr w:type="gramStart"/>
      <w:r>
        <w:rPr>
          <w:rFonts w:ascii="Arial" w:hAnsi="Arial" w:cs="Arial"/>
        </w:rPr>
        <w:t>проводится</w:t>
      </w:r>
      <w:proofErr w:type="gramEnd"/>
      <w:r>
        <w:rPr>
          <w:rFonts w:ascii="Arial" w:hAnsi="Arial" w:cs="Arial"/>
        </w:rPr>
        <w:t xml:space="preserve"> необходимый ремонт во всех помещениях. 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школе организованы баки с кипяченой водой, обеспеченные одноразовыми пластмассовыми стаканчиками. Действенным оказывается привлечение </w:t>
      </w:r>
      <w:r>
        <w:rPr>
          <w:rFonts w:ascii="Arial" w:hAnsi="Arial" w:cs="Arial"/>
        </w:rPr>
        <w:lastRenderedPageBreak/>
        <w:t>классными руководителями для решения этой задачи возможностей родителей учащихся.</w:t>
      </w:r>
    </w:p>
    <w:p w:rsidR="00121ACC" w:rsidRDefault="00121ACC" w:rsidP="00121A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Рациональная организация учебного процесса необходима для предотвращения перегрузки, перенапряжения и обеспечение условий успешного обучения школьников, сохранение их здоровья. </w:t>
      </w:r>
    </w:p>
    <w:p w:rsidR="001A7A16" w:rsidRDefault="001A7A16" w:rsidP="001A7A16">
      <w:pPr>
        <w:spacing w:line="360" w:lineRule="auto"/>
        <w:jc w:val="both"/>
        <w:rPr>
          <w:rFonts w:ascii="Arial" w:hAnsi="Arial" w:cs="Arial"/>
          <w:shd w:val="clear" w:color="auto" w:fill="F2F2F2"/>
        </w:rPr>
      </w:pPr>
      <w:r>
        <w:rPr>
          <w:rFonts w:ascii="Arial" w:hAnsi="Arial" w:cs="Arial"/>
          <w:shd w:val="clear" w:color="auto" w:fill="F2F2F2"/>
        </w:rPr>
        <w:t xml:space="preserve">   В условиях внедрения  в массовое образование нового Федерального государственного стандарта общего образования актуально использование  новых возможностей, открывающихся в </w:t>
      </w:r>
      <w:proofErr w:type="spellStart"/>
      <w:r>
        <w:rPr>
          <w:rFonts w:ascii="Arial" w:hAnsi="Arial" w:cs="Arial"/>
          <w:shd w:val="clear" w:color="auto" w:fill="F2F2F2"/>
        </w:rPr>
        <w:t>здоровьесберегающей</w:t>
      </w:r>
      <w:proofErr w:type="spellEnd"/>
      <w:r>
        <w:rPr>
          <w:rFonts w:ascii="Arial" w:hAnsi="Arial" w:cs="Arial"/>
          <w:shd w:val="clear" w:color="auto" w:fill="F2F2F2"/>
        </w:rPr>
        <w:t xml:space="preserve"> работе школы.</w:t>
      </w:r>
    </w:p>
    <w:p w:rsidR="001A7A16" w:rsidRDefault="001A7A16" w:rsidP="001A7A16">
      <w:pPr>
        <w:spacing w:line="360" w:lineRule="auto"/>
        <w:jc w:val="both"/>
        <w:rPr>
          <w:rFonts w:ascii="Arial" w:hAnsi="Arial" w:cs="Arial"/>
          <w:shd w:val="clear" w:color="auto" w:fill="F2F2F2"/>
        </w:rPr>
      </w:pPr>
      <w:proofErr w:type="gramStart"/>
      <w:r>
        <w:rPr>
          <w:rFonts w:ascii="Arial" w:hAnsi="Arial" w:cs="Arial"/>
          <w:shd w:val="clear" w:color="auto" w:fill="F2F2F2"/>
        </w:rPr>
        <w:t>Новый</w:t>
      </w:r>
      <w:proofErr w:type="gramEnd"/>
      <w:r>
        <w:rPr>
          <w:rFonts w:ascii="Arial" w:hAnsi="Arial" w:cs="Arial"/>
          <w:shd w:val="clear" w:color="auto" w:fill="F2F2F2"/>
        </w:rPr>
        <w:t xml:space="preserve"> ФГОС формулирует цели, ключевые задачи, средства, формы формирования у учащихся культуры здоровья, предусматривающей самостоятельную сознательную регуляцию своих действий и поведения в интересах своего здоровья и окружающих. Работа над формированием ценностного отношения к здоровью и здоровому образу жизни в начальной школе нашего образовательного учреждения  ведётся по следующим направлениям. </w:t>
      </w:r>
    </w:p>
    <w:p w:rsidR="001A7A16" w:rsidRDefault="001A7A16" w:rsidP="001A7A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помещения начальной школы соответствует санитарным и гигиеническим нормам, нормам пожарной безопасности, требованиям охраны здоровья и охраны труда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. В помещен</w:t>
      </w:r>
      <w:proofErr w:type="gramStart"/>
      <w:r>
        <w:rPr>
          <w:rFonts w:ascii="Arial" w:hAnsi="Arial" w:cs="Arial"/>
        </w:rPr>
        <w:t>ии ую</w:t>
      </w:r>
      <w:proofErr w:type="gramEnd"/>
      <w:r>
        <w:rPr>
          <w:rFonts w:ascii="Arial" w:hAnsi="Arial" w:cs="Arial"/>
        </w:rPr>
        <w:t>тно, просторно.</w:t>
      </w:r>
    </w:p>
    <w:p w:rsidR="001A7A16" w:rsidRDefault="001A7A16" w:rsidP="001A7A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Оно регулярно проветривается, окна хорошо и удобно открываются, оснащены москитными сетками и жалюзи, звуконепроницаемы. В классах хорошее освещение, соответствующее санитарным требованиям, доска оснащена дополнительным освещением. Соблюдается температурный режим.</w:t>
      </w:r>
    </w:p>
    <w:p w:rsidR="001A7A16" w:rsidRPr="00FF1506" w:rsidRDefault="001A7A16" w:rsidP="001A7A16">
      <w:pPr>
        <w:spacing w:line="360" w:lineRule="auto"/>
        <w:ind w:firstLine="708"/>
        <w:jc w:val="both"/>
        <w:rPr>
          <w:rFonts w:ascii="Arial" w:hAnsi="Arial" w:cs="Arial"/>
        </w:rPr>
      </w:pPr>
      <w:r w:rsidRPr="00FF1506">
        <w:rPr>
          <w:rFonts w:ascii="Arial" w:hAnsi="Arial" w:cs="Arial"/>
        </w:rPr>
        <w:t xml:space="preserve">Компонент </w:t>
      </w:r>
      <w:proofErr w:type="spellStart"/>
      <w:r w:rsidRPr="00FF1506">
        <w:rPr>
          <w:rFonts w:ascii="Arial" w:hAnsi="Arial" w:cs="Arial"/>
        </w:rPr>
        <w:t>здоровьесбережения</w:t>
      </w:r>
      <w:proofErr w:type="spellEnd"/>
      <w:r w:rsidRPr="00FF1506">
        <w:rPr>
          <w:rFonts w:ascii="Arial" w:hAnsi="Arial" w:cs="Arial"/>
        </w:rPr>
        <w:t xml:space="preserve"> персонала школы реализуется по направлениям:</w:t>
      </w:r>
    </w:p>
    <w:p w:rsidR="001A7A16" w:rsidRPr="00FF1506" w:rsidRDefault="001A7A16" w:rsidP="001A7A16">
      <w:pPr>
        <w:spacing w:line="360" w:lineRule="auto"/>
        <w:ind w:firstLine="709"/>
        <w:jc w:val="both"/>
        <w:rPr>
          <w:rFonts w:ascii="Arial" w:hAnsi="Arial" w:cs="Arial"/>
        </w:rPr>
      </w:pPr>
      <w:r w:rsidRPr="00FF1506">
        <w:rPr>
          <w:rFonts w:ascii="Arial" w:hAnsi="Arial" w:cs="Arial"/>
        </w:rPr>
        <w:t>1. Диспансеризация персонала школы.</w:t>
      </w:r>
    </w:p>
    <w:p w:rsidR="001A7A16" w:rsidRPr="00FF1506" w:rsidRDefault="001A7A16" w:rsidP="001A7A16">
      <w:pPr>
        <w:spacing w:line="360" w:lineRule="auto"/>
        <w:ind w:firstLine="708"/>
        <w:jc w:val="both"/>
        <w:rPr>
          <w:rFonts w:ascii="Arial" w:hAnsi="Arial" w:cs="Arial"/>
        </w:rPr>
      </w:pPr>
      <w:r w:rsidRPr="00FF1506">
        <w:rPr>
          <w:rFonts w:ascii="Arial" w:hAnsi="Arial" w:cs="Arial"/>
        </w:rPr>
        <w:t>2. Плановые медицинские осмотры.</w:t>
      </w:r>
    </w:p>
    <w:p w:rsidR="001A7A16" w:rsidRPr="00FF1506" w:rsidRDefault="001A7A16" w:rsidP="001A7A16">
      <w:pPr>
        <w:spacing w:line="360" w:lineRule="auto"/>
        <w:ind w:firstLine="709"/>
        <w:jc w:val="both"/>
        <w:rPr>
          <w:rFonts w:ascii="Arial" w:hAnsi="Arial" w:cs="Arial"/>
        </w:rPr>
      </w:pPr>
      <w:r w:rsidRPr="00FF1506">
        <w:rPr>
          <w:rFonts w:ascii="Arial" w:hAnsi="Arial" w:cs="Arial"/>
        </w:rPr>
        <w:t>3. Санаторно-курортное лечение.</w:t>
      </w:r>
    </w:p>
    <w:p w:rsidR="001A7A16" w:rsidRPr="00FF1506" w:rsidRDefault="001A7A16" w:rsidP="001A7A16">
      <w:pPr>
        <w:spacing w:line="360" w:lineRule="auto"/>
        <w:ind w:firstLine="709"/>
        <w:jc w:val="both"/>
        <w:rPr>
          <w:rFonts w:ascii="Arial" w:hAnsi="Arial" w:cs="Arial"/>
        </w:rPr>
      </w:pPr>
      <w:r w:rsidRPr="00FF1506">
        <w:rPr>
          <w:rFonts w:ascii="Arial" w:hAnsi="Arial" w:cs="Arial"/>
        </w:rPr>
        <w:t xml:space="preserve">4. Обеспечение </w:t>
      </w:r>
      <w:proofErr w:type="spellStart"/>
      <w:r w:rsidRPr="00FF1506">
        <w:rPr>
          <w:rFonts w:ascii="Arial" w:hAnsi="Arial" w:cs="Arial"/>
        </w:rPr>
        <w:t>здоровьесберегающих</w:t>
      </w:r>
      <w:proofErr w:type="spellEnd"/>
      <w:r w:rsidRPr="00FF1506">
        <w:rPr>
          <w:rFonts w:ascii="Arial" w:hAnsi="Arial" w:cs="Arial"/>
        </w:rPr>
        <w:t xml:space="preserve"> условий труда.</w:t>
      </w:r>
    </w:p>
    <w:p w:rsidR="001A7A16" w:rsidRPr="00FF1506" w:rsidRDefault="001A7A16" w:rsidP="001A7A16">
      <w:pPr>
        <w:spacing w:line="360" w:lineRule="auto"/>
        <w:ind w:firstLine="709"/>
        <w:jc w:val="both"/>
        <w:rPr>
          <w:rFonts w:ascii="Arial" w:hAnsi="Arial" w:cs="Arial"/>
        </w:rPr>
      </w:pPr>
      <w:r w:rsidRPr="00FF1506">
        <w:rPr>
          <w:rFonts w:ascii="Arial" w:hAnsi="Arial" w:cs="Arial"/>
        </w:rPr>
        <w:t xml:space="preserve">5. Организация оздоровительного досуга для персонала школы. </w:t>
      </w:r>
    </w:p>
    <w:p w:rsidR="001A7A16" w:rsidRPr="00FF1506" w:rsidRDefault="001A7A16" w:rsidP="001A7A16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FF1506">
        <w:rPr>
          <w:rFonts w:ascii="Arial" w:hAnsi="Arial" w:cs="Arial"/>
        </w:rPr>
        <w:t>6. Организация физкультурно-спортивных мероприятий.</w:t>
      </w:r>
    </w:p>
    <w:p w:rsidR="001A7A16" w:rsidRDefault="001A7A16" w:rsidP="001A7A16">
      <w:pPr>
        <w:spacing w:line="360" w:lineRule="auto"/>
        <w:jc w:val="both"/>
        <w:rPr>
          <w:rFonts w:ascii="Arial" w:hAnsi="Arial" w:cs="Arial"/>
        </w:rPr>
      </w:pPr>
    </w:p>
    <w:p w:rsidR="00121ACC" w:rsidRDefault="00121ACC"/>
    <w:sectPr w:rsidR="0012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6370"/>
    <w:multiLevelType w:val="hybridMultilevel"/>
    <w:tmpl w:val="6D52539E"/>
    <w:lvl w:ilvl="0" w:tplc="5F70BF7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71"/>
    <w:rsid w:val="00083963"/>
    <w:rsid w:val="00121ACC"/>
    <w:rsid w:val="001A7A16"/>
    <w:rsid w:val="00442087"/>
    <w:rsid w:val="0064204B"/>
    <w:rsid w:val="00686271"/>
    <w:rsid w:val="009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BCF0-4945-4A79-9454-2E117A90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2014-03-09T18:56:00Z</dcterms:created>
  <dcterms:modified xsi:type="dcterms:W3CDTF">2014-03-09T20:36:00Z</dcterms:modified>
</cp:coreProperties>
</file>