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58" w:rsidRDefault="00511958" w:rsidP="00511958">
      <w:pPr>
        <w:pStyle w:val="a8"/>
        <w:spacing w:after="0"/>
        <w:jc w:val="center"/>
        <w:rPr>
          <w:sz w:val="44"/>
        </w:rPr>
      </w:pPr>
      <w:r w:rsidRPr="00511958">
        <w:rPr>
          <w:sz w:val="44"/>
        </w:rPr>
        <w:t xml:space="preserve">Формирование </w:t>
      </w:r>
      <w:proofErr w:type="spellStart"/>
      <w:r w:rsidRPr="00511958">
        <w:rPr>
          <w:sz w:val="44"/>
        </w:rPr>
        <w:t>здоровьесберегающей</w:t>
      </w:r>
      <w:proofErr w:type="spellEnd"/>
      <w:r w:rsidRPr="00511958">
        <w:rPr>
          <w:sz w:val="44"/>
        </w:rPr>
        <w:t xml:space="preserve"> среды в школе через создание </w:t>
      </w:r>
    </w:p>
    <w:p w:rsidR="00511958" w:rsidRPr="00511958" w:rsidRDefault="00511958" w:rsidP="00511958">
      <w:pPr>
        <w:pStyle w:val="a8"/>
        <w:spacing w:after="0"/>
        <w:jc w:val="center"/>
        <w:rPr>
          <w:sz w:val="44"/>
        </w:rPr>
      </w:pPr>
      <w:r w:rsidRPr="00511958">
        <w:rPr>
          <w:b/>
          <w:sz w:val="44"/>
        </w:rPr>
        <w:t>Службы здоровья</w:t>
      </w:r>
      <w:r w:rsidRPr="00511958">
        <w:rPr>
          <w:sz w:val="44"/>
        </w:rPr>
        <w:t>.</w:t>
      </w:r>
    </w:p>
    <w:p w:rsidR="00511958" w:rsidRDefault="00511958" w:rsidP="00586FD5">
      <w:pPr>
        <w:tabs>
          <w:tab w:val="left" w:pos="1373"/>
        </w:tabs>
        <w:jc w:val="both"/>
        <w:rPr>
          <w:rFonts w:ascii="Times New Roman" w:hAnsi="Times New Roman" w:cs="Times New Roman"/>
          <w:sz w:val="24"/>
          <w:szCs w:val="24"/>
        </w:rPr>
      </w:pPr>
    </w:p>
    <w:p w:rsidR="0095743E" w:rsidRPr="00586FD5" w:rsidRDefault="007B229B" w:rsidP="00586FD5">
      <w:pPr>
        <w:tabs>
          <w:tab w:val="left" w:pos="1373"/>
        </w:tabs>
        <w:jc w:val="both"/>
        <w:rPr>
          <w:rFonts w:ascii="Times New Roman" w:eastAsia="Calibri" w:hAnsi="Times New Roman" w:cs="Times New Roman"/>
          <w:b/>
          <w:sz w:val="24"/>
          <w:szCs w:val="24"/>
        </w:rPr>
      </w:pPr>
      <w:r w:rsidRPr="002D6298">
        <w:rPr>
          <w:rFonts w:ascii="Times New Roman" w:hAnsi="Times New Roman" w:cs="Times New Roman"/>
          <w:sz w:val="24"/>
          <w:szCs w:val="24"/>
        </w:rPr>
        <w:t xml:space="preserve">Наша школа-интернат завершает в 2013/2014 учебном году опытно-экспериментальную работу </w:t>
      </w:r>
      <w:r w:rsidR="00FF06E1" w:rsidRPr="002D6298">
        <w:rPr>
          <w:rFonts w:ascii="Times New Roman" w:hAnsi="Times New Roman" w:cs="Times New Roman"/>
          <w:sz w:val="24"/>
          <w:szCs w:val="24"/>
        </w:rPr>
        <w:t xml:space="preserve">в рамках района по теме </w:t>
      </w:r>
      <w:r w:rsidR="00FF06E1" w:rsidRPr="00586FD5">
        <w:rPr>
          <w:rFonts w:ascii="Times New Roman" w:eastAsia="Calibri" w:hAnsi="Times New Roman" w:cs="Times New Roman"/>
          <w:b/>
          <w:sz w:val="24"/>
          <w:szCs w:val="24"/>
        </w:rPr>
        <w:t xml:space="preserve">«Деятельность службы здоровья школы как условие повышения профессиональной компетентности педагогов в области </w:t>
      </w:r>
      <w:r w:rsidR="00586FD5" w:rsidRPr="00586FD5">
        <w:rPr>
          <w:rFonts w:ascii="Times New Roman" w:eastAsia="Calibri" w:hAnsi="Times New Roman" w:cs="Times New Roman"/>
          <w:b/>
          <w:sz w:val="24"/>
          <w:szCs w:val="24"/>
        </w:rPr>
        <w:t>здоровья</w:t>
      </w:r>
      <w:r w:rsidR="00FF06E1" w:rsidRPr="00586FD5">
        <w:rPr>
          <w:rFonts w:ascii="Times New Roman" w:eastAsia="Calibri" w:hAnsi="Times New Roman" w:cs="Times New Roman"/>
          <w:b/>
          <w:sz w:val="24"/>
          <w:szCs w:val="24"/>
        </w:rPr>
        <w:t>сбережения»</w:t>
      </w:r>
      <w:r w:rsidR="00586FD5" w:rsidRPr="00586FD5">
        <w:rPr>
          <w:rFonts w:ascii="Times New Roman" w:eastAsia="Calibri" w:hAnsi="Times New Roman" w:cs="Times New Roman"/>
          <w:b/>
          <w:sz w:val="24"/>
          <w:szCs w:val="24"/>
        </w:rPr>
        <w:t>.</w:t>
      </w:r>
      <w:r w:rsidR="00586FD5">
        <w:rPr>
          <w:rFonts w:ascii="Times New Roman" w:eastAsia="Calibri" w:hAnsi="Times New Roman" w:cs="Times New Roman"/>
          <w:b/>
          <w:sz w:val="24"/>
          <w:szCs w:val="24"/>
        </w:rPr>
        <w:t xml:space="preserve"> </w:t>
      </w:r>
      <w:r w:rsidR="00F218CA" w:rsidRPr="002D6298">
        <w:rPr>
          <w:rFonts w:ascii="Times New Roman" w:eastAsia="Calibri" w:hAnsi="Times New Roman" w:cs="Times New Roman"/>
          <w:sz w:val="24"/>
          <w:szCs w:val="24"/>
        </w:rPr>
        <w:t xml:space="preserve">В рамках ОЭР за </w:t>
      </w:r>
      <w:r w:rsidR="00586FD5">
        <w:rPr>
          <w:rFonts w:ascii="Times New Roman" w:eastAsia="Calibri" w:hAnsi="Times New Roman" w:cs="Times New Roman"/>
          <w:sz w:val="24"/>
          <w:szCs w:val="24"/>
        </w:rPr>
        <w:t>это время</w:t>
      </w:r>
      <w:r w:rsidR="0095743E" w:rsidRPr="002D6298">
        <w:rPr>
          <w:rFonts w:ascii="Times New Roman" w:eastAsia="Calibri" w:hAnsi="Times New Roman" w:cs="Times New Roman"/>
          <w:sz w:val="24"/>
          <w:szCs w:val="24"/>
        </w:rPr>
        <w:t>:</w:t>
      </w:r>
    </w:p>
    <w:p w:rsidR="0095743E" w:rsidRPr="002D6298" w:rsidRDefault="0095743E" w:rsidP="00586FD5">
      <w:pPr>
        <w:pStyle w:val="a4"/>
        <w:numPr>
          <w:ilvl w:val="0"/>
          <w:numId w:val="7"/>
        </w:numPr>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С</w:t>
      </w:r>
      <w:r w:rsidR="00F218CA" w:rsidRPr="002D6298">
        <w:rPr>
          <w:rFonts w:ascii="Times New Roman" w:eastAsia="Calibri" w:hAnsi="Times New Roman" w:cs="Times New Roman"/>
          <w:sz w:val="24"/>
          <w:szCs w:val="24"/>
        </w:rPr>
        <w:t xml:space="preserve">оздана и функционирует в практическом и </w:t>
      </w:r>
      <w:proofErr w:type="spellStart"/>
      <w:r w:rsidR="00586FD5">
        <w:rPr>
          <w:rFonts w:ascii="Times New Roman" w:eastAsia="Calibri" w:hAnsi="Times New Roman" w:cs="Times New Roman"/>
          <w:sz w:val="24"/>
          <w:szCs w:val="24"/>
        </w:rPr>
        <w:t>инновационно</w:t>
      </w:r>
      <w:proofErr w:type="spellEnd"/>
      <w:r w:rsidR="00F218CA" w:rsidRPr="002D6298">
        <w:rPr>
          <w:rFonts w:ascii="Times New Roman" w:eastAsia="Calibri" w:hAnsi="Times New Roman" w:cs="Times New Roman"/>
          <w:sz w:val="24"/>
          <w:szCs w:val="24"/>
        </w:rPr>
        <w:t>-показательном режиме служба</w:t>
      </w:r>
      <w:r w:rsidRPr="002D6298">
        <w:rPr>
          <w:rFonts w:ascii="Times New Roman" w:eastAsia="Calibri" w:hAnsi="Times New Roman" w:cs="Times New Roman"/>
          <w:sz w:val="24"/>
          <w:szCs w:val="24"/>
        </w:rPr>
        <w:t xml:space="preserve"> здоровья школы-интерната</w:t>
      </w:r>
    </w:p>
    <w:p w:rsidR="0095743E" w:rsidRPr="002D6298" w:rsidRDefault="00F218CA" w:rsidP="00586FD5">
      <w:pPr>
        <w:pStyle w:val="a4"/>
        <w:numPr>
          <w:ilvl w:val="0"/>
          <w:numId w:val="7"/>
        </w:numPr>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 xml:space="preserve">Учреждение участвовало </w:t>
      </w:r>
      <w:r w:rsidR="0095743E" w:rsidRPr="002D6298">
        <w:rPr>
          <w:rFonts w:ascii="Times New Roman" w:eastAsia="Calibri" w:hAnsi="Times New Roman" w:cs="Times New Roman"/>
          <w:sz w:val="24"/>
          <w:szCs w:val="24"/>
        </w:rPr>
        <w:t xml:space="preserve"> в едином городском мониторинге </w:t>
      </w:r>
      <w:proofErr w:type="spellStart"/>
      <w:r w:rsidR="00586FD5">
        <w:rPr>
          <w:rFonts w:ascii="Times New Roman" w:eastAsia="Calibri" w:hAnsi="Times New Roman" w:cs="Times New Roman"/>
          <w:sz w:val="24"/>
          <w:szCs w:val="24"/>
        </w:rPr>
        <w:t>здоровье</w:t>
      </w:r>
      <w:r w:rsidR="00586FD5" w:rsidRPr="002D6298">
        <w:rPr>
          <w:rFonts w:ascii="Times New Roman" w:eastAsia="Calibri" w:hAnsi="Times New Roman" w:cs="Times New Roman"/>
          <w:sz w:val="24"/>
          <w:szCs w:val="24"/>
        </w:rPr>
        <w:t>созидающей</w:t>
      </w:r>
      <w:proofErr w:type="spellEnd"/>
      <w:r w:rsidR="0095743E" w:rsidRPr="002D6298">
        <w:rPr>
          <w:rFonts w:ascii="Times New Roman" w:eastAsia="Calibri" w:hAnsi="Times New Roman" w:cs="Times New Roman"/>
          <w:sz w:val="24"/>
          <w:szCs w:val="24"/>
        </w:rPr>
        <w:t xml:space="preserve"> образовательной среды  (АИС) </w:t>
      </w:r>
    </w:p>
    <w:p w:rsidR="0095743E" w:rsidRPr="002D6298" w:rsidRDefault="00586FD5" w:rsidP="00586FD5">
      <w:pPr>
        <w:pStyle w:val="a4"/>
        <w:numPr>
          <w:ilvl w:val="0"/>
          <w:numId w:val="7"/>
        </w:numPr>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Регулярно</w:t>
      </w:r>
      <w:r w:rsidR="00F218CA" w:rsidRPr="002D6298">
        <w:rPr>
          <w:rFonts w:ascii="Times New Roman" w:eastAsia="Calibri" w:hAnsi="Times New Roman" w:cs="Times New Roman"/>
          <w:sz w:val="24"/>
          <w:szCs w:val="24"/>
        </w:rPr>
        <w:t xml:space="preserve"> </w:t>
      </w:r>
      <w:r>
        <w:rPr>
          <w:rFonts w:ascii="Times New Roman" w:eastAsia="Calibri" w:hAnsi="Times New Roman" w:cs="Times New Roman"/>
          <w:sz w:val="24"/>
          <w:szCs w:val="24"/>
        </w:rPr>
        <w:t>в целях анализа и оцен</w:t>
      </w:r>
      <w:r w:rsidR="00F218CA" w:rsidRPr="002D6298">
        <w:rPr>
          <w:rFonts w:ascii="Times New Roman" w:eastAsia="Calibri" w:hAnsi="Times New Roman" w:cs="Times New Roman"/>
          <w:sz w:val="24"/>
          <w:szCs w:val="24"/>
        </w:rPr>
        <w:t xml:space="preserve">ки </w:t>
      </w:r>
      <w:r w:rsidRPr="002D6298">
        <w:rPr>
          <w:rFonts w:ascii="Times New Roman" w:eastAsia="Calibri" w:hAnsi="Times New Roman" w:cs="Times New Roman"/>
          <w:sz w:val="24"/>
          <w:szCs w:val="24"/>
        </w:rPr>
        <w:t>деятельности</w:t>
      </w:r>
      <w:r w:rsidR="00F218CA" w:rsidRPr="002D6298">
        <w:rPr>
          <w:rFonts w:ascii="Times New Roman" w:eastAsia="Calibri" w:hAnsi="Times New Roman" w:cs="Times New Roman"/>
          <w:sz w:val="24"/>
          <w:szCs w:val="24"/>
        </w:rPr>
        <w:t xml:space="preserve"> службы здоровья проводится т</w:t>
      </w:r>
      <w:r w:rsidR="0095743E" w:rsidRPr="002D6298">
        <w:rPr>
          <w:rFonts w:ascii="Times New Roman" w:eastAsia="Calibri" w:hAnsi="Times New Roman" w:cs="Times New Roman"/>
          <w:sz w:val="24"/>
          <w:szCs w:val="24"/>
        </w:rPr>
        <w:t xml:space="preserve">екущий </w:t>
      </w:r>
      <w:r w:rsidR="00F218CA" w:rsidRPr="002D6298">
        <w:rPr>
          <w:rFonts w:ascii="Times New Roman" w:eastAsia="Calibri" w:hAnsi="Times New Roman" w:cs="Times New Roman"/>
          <w:sz w:val="24"/>
          <w:szCs w:val="24"/>
        </w:rPr>
        <w:t>м</w:t>
      </w:r>
      <w:r w:rsidR="0095743E" w:rsidRPr="002D6298">
        <w:rPr>
          <w:rFonts w:ascii="Times New Roman" w:eastAsia="Calibri" w:hAnsi="Times New Roman" w:cs="Times New Roman"/>
          <w:sz w:val="24"/>
          <w:szCs w:val="24"/>
        </w:rPr>
        <w:t>ониторинг состояния здоровья школьников, острой и хронической заболеваемости</w:t>
      </w:r>
    </w:p>
    <w:p w:rsidR="007B229B" w:rsidRPr="002D6298" w:rsidRDefault="00F218CA" w:rsidP="00586FD5">
      <w:pPr>
        <w:pStyle w:val="a4"/>
        <w:numPr>
          <w:ilvl w:val="0"/>
          <w:numId w:val="7"/>
        </w:numPr>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А также м</w:t>
      </w:r>
      <w:r w:rsidR="0095743E" w:rsidRPr="002D6298">
        <w:rPr>
          <w:rFonts w:ascii="Times New Roman" w:eastAsia="Calibri" w:hAnsi="Times New Roman" w:cs="Times New Roman"/>
          <w:sz w:val="24"/>
          <w:szCs w:val="24"/>
        </w:rPr>
        <w:t xml:space="preserve">ониторинг готовности педагогов к </w:t>
      </w:r>
      <w:proofErr w:type="spellStart"/>
      <w:r w:rsidR="0095743E" w:rsidRPr="002D6298">
        <w:rPr>
          <w:rFonts w:ascii="Times New Roman" w:eastAsia="Calibri" w:hAnsi="Times New Roman" w:cs="Times New Roman"/>
          <w:sz w:val="24"/>
          <w:szCs w:val="24"/>
        </w:rPr>
        <w:t>здоровьесозидающей</w:t>
      </w:r>
      <w:proofErr w:type="spellEnd"/>
      <w:r w:rsidR="0095743E" w:rsidRPr="002D6298">
        <w:rPr>
          <w:rFonts w:ascii="Times New Roman" w:eastAsia="Calibri" w:hAnsi="Times New Roman" w:cs="Times New Roman"/>
          <w:sz w:val="24"/>
          <w:szCs w:val="24"/>
        </w:rPr>
        <w:t xml:space="preserve"> деятельности</w:t>
      </w:r>
      <w:r w:rsidRPr="002D6298">
        <w:rPr>
          <w:rFonts w:ascii="Times New Roman" w:eastAsia="Calibri" w:hAnsi="Times New Roman" w:cs="Times New Roman"/>
          <w:sz w:val="24"/>
          <w:szCs w:val="24"/>
        </w:rPr>
        <w:t xml:space="preserve"> </w:t>
      </w:r>
    </w:p>
    <w:p w:rsidR="00763ECD" w:rsidRPr="002D6298" w:rsidRDefault="0095743E" w:rsidP="00586FD5">
      <w:pPr>
        <w:pStyle w:val="a4"/>
        <w:numPr>
          <w:ilvl w:val="0"/>
          <w:numId w:val="7"/>
        </w:numPr>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 xml:space="preserve">Проведено </w:t>
      </w:r>
      <w:r w:rsidR="00F218CA" w:rsidRPr="002D6298">
        <w:rPr>
          <w:rFonts w:ascii="Times New Roman" w:eastAsia="Calibri" w:hAnsi="Times New Roman" w:cs="Times New Roman"/>
          <w:sz w:val="24"/>
          <w:szCs w:val="24"/>
        </w:rPr>
        <w:t>множество круглых сто</w:t>
      </w:r>
      <w:r w:rsidRPr="002D6298">
        <w:rPr>
          <w:rFonts w:ascii="Times New Roman" w:eastAsia="Calibri" w:hAnsi="Times New Roman" w:cs="Times New Roman"/>
          <w:sz w:val="24"/>
          <w:szCs w:val="24"/>
        </w:rPr>
        <w:t>л</w:t>
      </w:r>
      <w:r w:rsidR="00F218CA" w:rsidRPr="002D6298">
        <w:rPr>
          <w:rFonts w:ascii="Times New Roman" w:eastAsia="Calibri" w:hAnsi="Times New Roman" w:cs="Times New Roman"/>
          <w:sz w:val="24"/>
          <w:szCs w:val="24"/>
        </w:rPr>
        <w:t>ов, мастер классов, конференций</w:t>
      </w:r>
      <w:r w:rsidRPr="002D6298">
        <w:rPr>
          <w:rFonts w:ascii="Times New Roman" w:eastAsia="Calibri" w:hAnsi="Times New Roman" w:cs="Times New Roman"/>
          <w:sz w:val="24"/>
          <w:szCs w:val="24"/>
        </w:rPr>
        <w:t xml:space="preserve"> и семинаров </w:t>
      </w:r>
      <w:r w:rsidR="00F218CA" w:rsidRPr="002D6298">
        <w:rPr>
          <w:rFonts w:ascii="Times New Roman" w:eastAsia="Calibri" w:hAnsi="Times New Roman" w:cs="Times New Roman"/>
          <w:sz w:val="24"/>
          <w:szCs w:val="24"/>
        </w:rPr>
        <w:t xml:space="preserve">мероприятий и конкурсов </w:t>
      </w:r>
      <w:r w:rsidRPr="002D6298">
        <w:rPr>
          <w:rFonts w:ascii="Times New Roman" w:eastAsia="Calibri" w:hAnsi="Times New Roman" w:cs="Times New Roman"/>
          <w:sz w:val="24"/>
          <w:szCs w:val="24"/>
        </w:rPr>
        <w:t>для</w:t>
      </w:r>
      <w:r w:rsidR="00F218CA" w:rsidRPr="002D6298">
        <w:rPr>
          <w:rFonts w:ascii="Times New Roman" w:eastAsia="Calibri" w:hAnsi="Times New Roman" w:cs="Times New Roman"/>
          <w:sz w:val="24"/>
          <w:szCs w:val="24"/>
        </w:rPr>
        <w:t xml:space="preserve"> учащихся района, а также для </w:t>
      </w:r>
      <w:r w:rsidRPr="002D6298">
        <w:rPr>
          <w:rFonts w:ascii="Times New Roman" w:eastAsia="Calibri" w:hAnsi="Times New Roman" w:cs="Times New Roman"/>
          <w:sz w:val="24"/>
          <w:szCs w:val="24"/>
        </w:rPr>
        <w:t xml:space="preserve"> </w:t>
      </w:r>
      <w:r w:rsidR="00F218CA" w:rsidRPr="002D6298">
        <w:rPr>
          <w:rFonts w:ascii="Times New Roman" w:eastAsia="Calibri" w:hAnsi="Times New Roman" w:cs="Times New Roman"/>
          <w:sz w:val="24"/>
          <w:szCs w:val="24"/>
        </w:rPr>
        <w:t>педагогов</w:t>
      </w:r>
      <w:r w:rsidRPr="002D6298">
        <w:rPr>
          <w:rFonts w:ascii="Times New Roman" w:eastAsia="Calibri" w:hAnsi="Times New Roman" w:cs="Times New Roman"/>
          <w:sz w:val="24"/>
          <w:szCs w:val="24"/>
        </w:rPr>
        <w:t xml:space="preserve"> школ района и  города</w:t>
      </w:r>
      <w:r w:rsidR="00EE6A1C" w:rsidRPr="002D6298">
        <w:rPr>
          <w:rFonts w:ascii="Times New Roman" w:eastAsia="Calibri" w:hAnsi="Times New Roman" w:cs="Times New Roman"/>
          <w:sz w:val="24"/>
          <w:szCs w:val="24"/>
        </w:rPr>
        <w:t xml:space="preserve">. </w:t>
      </w:r>
      <w:r w:rsidR="00586FD5">
        <w:rPr>
          <w:rFonts w:ascii="Times New Roman" w:eastAsia="Calibri" w:hAnsi="Times New Roman" w:cs="Times New Roman"/>
          <w:sz w:val="24"/>
          <w:szCs w:val="24"/>
        </w:rPr>
        <w:t>Н</w:t>
      </w:r>
      <w:r w:rsidR="00F218CA" w:rsidRPr="002D6298">
        <w:rPr>
          <w:rFonts w:ascii="Times New Roman" w:eastAsia="Calibri" w:hAnsi="Times New Roman" w:cs="Times New Roman"/>
          <w:sz w:val="24"/>
          <w:szCs w:val="24"/>
        </w:rPr>
        <w:t>апример</w:t>
      </w:r>
      <w:r w:rsidR="00EE6A1C" w:rsidRPr="002D6298">
        <w:rPr>
          <w:rFonts w:ascii="Times New Roman" w:eastAsia="Calibri" w:hAnsi="Times New Roman" w:cs="Times New Roman"/>
          <w:sz w:val="24"/>
          <w:szCs w:val="24"/>
        </w:rPr>
        <w:t>:</w:t>
      </w:r>
    </w:p>
    <w:p w:rsidR="00EE6A1C" w:rsidRPr="002D6298" w:rsidRDefault="00F218CA" w:rsidP="00586FD5">
      <w:pPr>
        <w:pStyle w:val="a4"/>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 xml:space="preserve">- </w:t>
      </w:r>
      <w:r w:rsidR="00EE6A1C" w:rsidRPr="002D6298">
        <w:rPr>
          <w:rFonts w:ascii="Times New Roman" w:eastAsia="Calibri" w:hAnsi="Times New Roman" w:cs="Times New Roman"/>
          <w:sz w:val="24"/>
          <w:szCs w:val="24"/>
        </w:rPr>
        <w:t>Семинар «Организация работы в ОУ по профилактике зависимого пове</w:t>
      </w:r>
      <w:r w:rsidRPr="002D6298">
        <w:rPr>
          <w:rFonts w:ascii="Times New Roman" w:eastAsia="Calibri" w:hAnsi="Times New Roman" w:cs="Times New Roman"/>
          <w:sz w:val="24"/>
          <w:szCs w:val="24"/>
        </w:rPr>
        <w:t xml:space="preserve">дения среди детей и подростков» (целевая аудитория – классные </w:t>
      </w:r>
      <w:r w:rsidR="00586FD5" w:rsidRPr="002D6298">
        <w:rPr>
          <w:rFonts w:ascii="Times New Roman" w:eastAsia="Calibri" w:hAnsi="Times New Roman" w:cs="Times New Roman"/>
          <w:sz w:val="24"/>
          <w:szCs w:val="24"/>
        </w:rPr>
        <w:t>руководители</w:t>
      </w:r>
      <w:r w:rsidRPr="002D6298">
        <w:rPr>
          <w:rFonts w:ascii="Times New Roman" w:eastAsia="Calibri" w:hAnsi="Times New Roman" w:cs="Times New Roman"/>
          <w:sz w:val="24"/>
          <w:szCs w:val="24"/>
        </w:rPr>
        <w:t xml:space="preserve">, социальные </w:t>
      </w:r>
      <w:r w:rsidR="00586FD5">
        <w:rPr>
          <w:rFonts w:ascii="Times New Roman" w:eastAsia="Calibri" w:hAnsi="Times New Roman" w:cs="Times New Roman"/>
          <w:sz w:val="24"/>
          <w:szCs w:val="24"/>
        </w:rPr>
        <w:t>п</w:t>
      </w:r>
      <w:r w:rsidRPr="002D6298">
        <w:rPr>
          <w:rFonts w:ascii="Times New Roman" w:eastAsia="Calibri" w:hAnsi="Times New Roman" w:cs="Times New Roman"/>
          <w:sz w:val="24"/>
          <w:szCs w:val="24"/>
        </w:rPr>
        <w:t>едагоги)</w:t>
      </w:r>
    </w:p>
    <w:p w:rsidR="00EE6A1C" w:rsidRPr="002D6298" w:rsidRDefault="00F218CA" w:rsidP="00586FD5">
      <w:pPr>
        <w:pStyle w:val="a4"/>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w:t>
      </w:r>
      <w:r w:rsidR="00EE6A1C" w:rsidRPr="002D6298">
        <w:rPr>
          <w:rFonts w:ascii="Times New Roman" w:eastAsia="Calibri" w:hAnsi="Times New Roman" w:cs="Times New Roman"/>
          <w:sz w:val="24"/>
          <w:szCs w:val="24"/>
        </w:rPr>
        <w:t>Городской семинар «Традиции и инновации в физкультурно-оздоровительной  работе»</w:t>
      </w:r>
      <w:r w:rsidRPr="002D6298">
        <w:rPr>
          <w:rFonts w:ascii="Times New Roman" w:eastAsia="Calibri" w:hAnsi="Times New Roman" w:cs="Times New Roman"/>
          <w:sz w:val="24"/>
          <w:szCs w:val="24"/>
        </w:rPr>
        <w:t xml:space="preserve"> (целевая аудитория – учителя </w:t>
      </w:r>
      <w:r w:rsidR="00586FD5" w:rsidRPr="002D6298">
        <w:rPr>
          <w:rFonts w:ascii="Times New Roman" w:eastAsia="Calibri" w:hAnsi="Times New Roman" w:cs="Times New Roman"/>
          <w:sz w:val="24"/>
          <w:szCs w:val="24"/>
        </w:rPr>
        <w:t>физкультуры</w:t>
      </w:r>
      <w:r w:rsidRPr="002D6298">
        <w:rPr>
          <w:rFonts w:ascii="Times New Roman" w:eastAsia="Calibri" w:hAnsi="Times New Roman" w:cs="Times New Roman"/>
          <w:sz w:val="24"/>
          <w:szCs w:val="24"/>
        </w:rPr>
        <w:t>, заместители директора по ВР)</w:t>
      </w:r>
    </w:p>
    <w:p w:rsidR="00586FD5" w:rsidRDefault="00586FD5" w:rsidP="008926A6">
      <w:pPr>
        <w:tabs>
          <w:tab w:val="left" w:pos="1373"/>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18CA" w:rsidRPr="002D6298">
        <w:rPr>
          <w:rFonts w:ascii="Times New Roman" w:eastAsia="Calibri" w:hAnsi="Times New Roman" w:cs="Times New Roman"/>
          <w:sz w:val="24"/>
          <w:szCs w:val="24"/>
        </w:rPr>
        <w:t>- третий год проводится</w:t>
      </w:r>
      <w:r>
        <w:rPr>
          <w:rFonts w:ascii="Times New Roman" w:eastAsia="Calibri" w:hAnsi="Times New Roman" w:cs="Times New Roman"/>
          <w:sz w:val="24"/>
          <w:szCs w:val="24"/>
        </w:rPr>
        <w:t>:</w:t>
      </w:r>
    </w:p>
    <w:p w:rsidR="00F218CA" w:rsidRPr="002D6298" w:rsidRDefault="00586FD5" w:rsidP="008926A6">
      <w:pPr>
        <w:tabs>
          <w:tab w:val="left" w:pos="1373"/>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18CA" w:rsidRPr="002D6298">
        <w:rPr>
          <w:rFonts w:ascii="Times New Roman" w:eastAsia="Calibri" w:hAnsi="Times New Roman" w:cs="Times New Roman"/>
          <w:sz w:val="24"/>
          <w:szCs w:val="24"/>
        </w:rPr>
        <w:t xml:space="preserve">  </w:t>
      </w:r>
      <w:r w:rsidR="00EE6A1C" w:rsidRPr="002D6298">
        <w:rPr>
          <w:rFonts w:ascii="Times New Roman" w:eastAsia="Calibri" w:hAnsi="Times New Roman" w:cs="Times New Roman"/>
          <w:sz w:val="24"/>
          <w:szCs w:val="24"/>
        </w:rPr>
        <w:t>районн</w:t>
      </w:r>
      <w:r w:rsidR="00F218CA" w:rsidRPr="002D6298">
        <w:rPr>
          <w:rFonts w:ascii="Times New Roman" w:eastAsia="Calibri" w:hAnsi="Times New Roman" w:cs="Times New Roman"/>
          <w:sz w:val="24"/>
          <w:szCs w:val="24"/>
        </w:rPr>
        <w:t>ый конкурс</w:t>
      </w:r>
      <w:r>
        <w:rPr>
          <w:rFonts w:ascii="Times New Roman" w:eastAsia="Calibri" w:hAnsi="Times New Roman" w:cs="Times New Roman"/>
          <w:sz w:val="24"/>
          <w:szCs w:val="24"/>
        </w:rPr>
        <w:t>-фестивал</w:t>
      </w:r>
      <w:r w:rsidR="00F218CA" w:rsidRPr="002D6298">
        <w:rPr>
          <w:rFonts w:ascii="Times New Roman" w:eastAsia="Calibri" w:hAnsi="Times New Roman" w:cs="Times New Roman"/>
          <w:sz w:val="24"/>
          <w:szCs w:val="24"/>
        </w:rPr>
        <w:t>ь</w:t>
      </w:r>
      <w:r w:rsidR="00EE6A1C" w:rsidRPr="002D6298">
        <w:rPr>
          <w:rFonts w:ascii="Times New Roman" w:eastAsia="Calibri" w:hAnsi="Times New Roman" w:cs="Times New Roman"/>
          <w:sz w:val="24"/>
          <w:szCs w:val="24"/>
        </w:rPr>
        <w:t xml:space="preserve"> «Сказка о здоровье» </w:t>
      </w:r>
    </w:p>
    <w:p w:rsidR="00F218CA" w:rsidRPr="002D6298" w:rsidRDefault="00586FD5" w:rsidP="008926A6">
      <w:pPr>
        <w:tabs>
          <w:tab w:val="left" w:pos="1373"/>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218CA" w:rsidRPr="002D6298">
        <w:rPr>
          <w:rFonts w:ascii="Times New Roman" w:eastAsia="Calibri" w:hAnsi="Times New Roman" w:cs="Times New Roman"/>
          <w:sz w:val="24"/>
          <w:szCs w:val="24"/>
        </w:rPr>
        <w:t>районный  конкурс</w:t>
      </w:r>
      <w:r w:rsidR="00EE6A1C" w:rsidRPr="002D6298">
        <w:rPr>
          <w:rFonts w:ascii="Times New Roman" w:eastAsia="Calibri" w:hAnsi="Times New Roman" w:cs="Times New Roman"/>
          <w:sz w:val="24"/>
          <w:szCs w:val="24"/>
        </w:rPr>
        <w:t xml:space="preserve"> сочинений-эссе «Здоровым быть модно!». </w:t>
      </w:r>
    </w:p>
    <w:p w:rsidR="00586FD5" w:rsidRDefault="00586FD5" w:rsidP="008926A6">
      <w:pPr>
        <w:tabs>
          <w:tab w:val="left" w:pos="1373"/>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00F218CA" w:rsidRPr="002D6298">
        <w:rPr>
          <w:rFonts w:ascii="Times New Roman" w:eastAsia="Calibri" w:hAnsi="Times New Roman" w:cs="Times New Roman"/>
          <w:sz w:val="24"/>
          <w:szCs w:val="24"/>
        </w:rPr>
        <w:t>районная</w:t>
      </w:r>
      <w:proofErr w:type="gramEnd"/>
      <w:r w:rsidR="00F218CA" w:rsidRPr="002D629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межпредметная</w:t>
      </w:r>
      <w:proofErr w:type="spellEnd"/>
      <w:r>
        <w:rPr>
          <w:rFonts w:ascii="Times New Roman" w:eastAsia="Calibri" w:hAnsi="Times New Roman" w:cs="Times New Roman"/>
          <w:sz w:val="24"/>
          <w:szCs w:val="24"/>
        </w:rPr>
        <w:t xml:space="preserve"> </w:t>
      </w:r>
      <w:r w:rsidR="00EE6A1C" w:rsidRPr="002D6298">
        <w:rPr>
          <w:rFonts w:ascii="Times New Roman" w:eastAsia="Calibri" w:hAnsi="Times New Roman" w:cs="Times New Roman"/>
          <w:sz w:val="24"/>
          <w:szCs w:val="24"/>
        </w:rPr>
        <w:t xml:space="preserve"> олимпиады «Все о здоровье». </w:t>
      </w:r>
    </w:p>
    <w:p w:rsidR="008926A6" w:rsidRDefault="008926A6" w:rsidP="008926A6">
      <w:pPr>
        <w:tabs>
          <w:tab w:val="left" w:pos="1373"/>
        </w:tabs>
        <w:spacing w:after="0"/>
        <w:jc w:val="both"/>
        <w:rPr>
          <w:rFonts w:ascii="Times New Roman" w:eastAsia="Calibri" w:hAnsi="Times New Roman" w:cs="Times New Roman"/>
          <w:sz w:val="24"/>
          <w:szCs w:val="24"/>
        </w:rPr>
      </w:pPr>
    </w:p>
    <w:p w:rsidR="00763ECD" w:rsidRPr="002D6298" w:rsidRDefault="00586FD5" w:rsidP="00586FD5">
      <w:pPr>
        <w:tabs>
          <w:tab w:val="left" w:pos="1373"/>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Учреждение </w:t>
      </w:r>
      <w:r w:rsidR="00F218CA" w:rsidRPr="002D6298">
        <w:rPr>
          <w:rFonts w:ascii="Times New Roman" w:eastAsia="Calibri" w:hAnsi="Times New Roman" w:cs="Times New Roman"/>
          <w:sz w:val="24"/>
          <w:szCs w:val="24"/>
        </w:rPr>
        <w:t xml:space="preserve"> работает в тесном триедин</w:t>
      </w:r>
      <w:r w:rsidR="008926A6">
        <w:rPr>
          <w:rFonts w:ascii="Times New Roman" w:eastAsia="Calibri" w:hAnsi="Times New Roman" w:cs="Times New Roman"/>
          <w:sz w:val="24"/>
          <w:szCs w:val="24"/>
        </w:rPr>
        <w:t>ом образовательном пространстве</w:t>
      </w:r>
      <w:r w:rsidR="00F218CA" w:rsidRPr="002D6298">
        <w:rPr>
          <w:rFonts w:ascii="Times New Roman" w:eastAsia="Calibri" w:hAnsi="Times New Roman" w:cs="Times New Roman"/>
          <w:sz w:val="24"/>
          <w:szCs w:val="24"/>
        </w:rPr>
        <w:t xml:space="preserve">: </w:t>
      </w:r>
      <w:r w:rsidR="00F218CA" w:rsidRPr="008926A6">
        <w:rPr>
          <w:rFonts w:ascii="Times New Roman" w:eastAsia="Calibri" w:hAnsi="Times New Roman" w:cs="Times New Roman"/>
          <w:sz w:val="24"/>
          <w:szCs w:val="24"/>
          <w:u w:val="single"/>
        </w:rPr>
        <w:t>семья-ребенок-школа.</w:t>
      </w:r>
      <w:r w:rsidR="00F218CA" w:rsidRPr="002D6298">
        <w:rPr>
          <w:rFonts w:ascii="Times New Roman" w:eastAsia="Calibri" w:hAnsi="Times New Roman" w:cs="Times New Roman"/>
          <w:sz w:val="24"/>
          <w:szCs w:val="24"/>
        </w:rPr>
        <w:t xml:space="preserve"> Поэтому огромное значение уделяется привлечению родителей к воп</w:t>
      </w:r>
      <w:r>
        <w:rPr>
          <w:rFonts w:ascii="Times New Roman" w:eastAsia="Calibri" w:hAnsi="Times New Roman" w:cs="Times New Roman"/>
          <w:sz w:val="24"/>
          <w:szCs w:val="24"/>
        </w:rPr>
        <w:t>росам воспитания культуры здоро</w:t>
      </w:r>
      <w:r w:rsidR="00F218CA" w:rsidRPr="002D6298">
        <w:rPr>
          <w:rFonts w:ascii="Times New Roman" w:eastAsia="Calibri" w:hAnsi="Times New Roman" w:cs="Times New Roman"/>
          <w:sz w:val="24"/>
          <w:szCs w:val="24"/>
        </w:rPr>
        <w:t>вья и стрем</w:t>
      </w:r>
      <w:r>
        <w:rPr>
          <w:rFonts w:ascii="Times New Roman" w:eastAsia="Calibri" w:hAnsi="Times New Roman" w:cs="Times New Roman"/>
          <w:sz w:val="24"/>
          <w:szCs w:val="24"/>
        </w:rPr>
        <w:t>ления к здоровому образу жизни посредством включения</w:t>
      </w:r>
      <w:r w:rsidR="00EE6A1C" w:rsidRPr="00763ECD">
        <w:rPr>
          <w:rFonts w:ascii="Times New Roman" w:eastAsia="Calibri" w:hAnsi="Times New Roman" w:cs="Times New Roman"/>
          <w:sz w:val="24"/>
          <w:szCs w:val="24"/>
        </w:rPr>
        <w:t xml:space="preserve"> родителей в физкультурно-о</w:t>
      </w:r>
      <w:r w:rsidR="008926A6">
        <w:rPr>
          <w:rFonts w:ascii="Times New Roman" w:eastAsia="Calibri" w:hAnsi="Times New Roman" w:cs="Times New Roman"/>
          <w:sz w:val="24"/>
          <w:szCs w:val="24"/>
        </w:rPr>
        <w:t xml:space="preserve">здоровительные мероприятия в ОУ: </w:t>
      </w:r>
      <w:r w:rsidR="00EE6A1C" w:rsidRPr="00763ECD">
        <w:rPr>
          <w:rFonts w:ascii="Times New Roman" w:eastAsia="Calibri" w:hAnsi="Times New Roman" w:cs="Times New Roman"/>
          <w:sz w:val="24"/>
          <w:szCs w:val="24"/>
        </w:rPr>
        <w:t xml:space="preserve">(Соревнования по настольному теннису «Отцы и дети», «Мама и я – с бадминтоном друзья», спартакиады «Мама, папа, я – спортивная </w:t>
      </w:r>
      <w:proofErr w:type="spellStart"/>
      <w:r w:rsidR="00EE6A1C" w:rsidRPr="00763ECD">
        <w:rPr>
          <w:rFonts w:ascii="Times New Roman" w:eastAsia="Calibri" w:hAnsi="Times New Roman" w:cs="Times New Roman"/>
          <w:sz w:val="24"/>
          <w:szCs w:val="24"/>
        </w:rPr>
        <w:t>семья</w:t>
      </w:r>
      <w:proofErr w:type="gramStart"/>
      <w:r w:rsidR="00EE6A1C" w:rsidRPr="00763ECD">
        <w:rPr>
          <w:rFonts w:ascii="Times New Roman" w:eastAsia="Calibri" w:hAnsi="Times New Roman" w:cs="Times New Roman"/>
          <w:sz w:val="24"/>
          <w:szCs w:val="24"/>
        </w:rPr>
        <w:t>»и</w:t>
      </w:r>
      <w:proofErr w:type="spellEnd"/>
      <w:proofErr w:type="gramEnd"/>
      <w:r w:rsidR="00EE6A1C" w:rsidRPr="00763ECD">
        <w:rPr>
          <w:rFonts w:ascii="Times New Roman" w:eastAsia="Calibri" w:hAnsi="Times New Roman" w:cs="Times New Roman"/>
          <w:sz w:val="24"/>
          <w:szCs w:val="24"/>
        </w:rPr>
        <w:t xml:space="preserve"> пр.</w:t>
      </w:r>
      <w:r>
        <w:rPr>
          <w:rFonts w:ascii="Times New Roman" w:eastAsia="Calibri" w:hAnsi="Times New Roman" w:cs="Times New Roman"/>
          <w:sz w:val="24"/>
          <w:szCs w:val="24"/>
        </w:rPr>
        <w:t>), через п</w:t>
      </w:r>
      <w:r w:rsidR="00EE6A1C" w:rsidRPr="00763ECD">
        <w:rPr>
          <w:rFonts w:ascii="Times New Roman" w:eastAsia="Calibri" w:hAnsi="Times New Roman" w:cs="Times New Roman"/>
          <w:sz w:val="24"/>
          <w:szCs w:val="24"/>
        </w:rPr>
        <w:t xml:space="preserve">роведение общешкольных родительских собраний и </w:t>
      </w:r>
      <w:r w:rsidR="00EE6A1C" w:rsidRPr="00763ECD">
        <w:rPr>
          <w:rFonts w:ascii="Times New Roman" w:eastAsia="Calibri" w:hAnsi="Times New Roman" w:cs="Times New Roman"/>
          <w:b/>
          <w:sz w:val="24"/>
          <w:szCs w:val="24"/>
        </w:rPr>
        <w:t>родительских конференций</w:t>
      </w:r>
      <w:r w:rsidR="00F218CA" w:rsidRPr="002D6298">
        <w:rPr>
          <w:rFonts w:ascii="Times New Roman" w:eastAsia="Calibri" w:hAnsi="Times New Roman" w:cs="Times New Roman"/>
          <w:sz w:val="24"/>
          <w:szCs w:val="24"/>
        </w:rPr>
        <w:t xml:space="preserve">. </w:t>
      </w:r>
    </w:p>
    <w:p w:rsidR="00F218CA" w:rsidRPr="002D6298" w:rsidRDefault="00F218CA" w:rsidP="00586FD5">
      <w:pPr>
        <w:tabs>
          <w:tab w:val="left" w:pos="1373"/>
        </w:tabs>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 xml:space="preserve">Воспитать </w:t>
      </w:r>
      <w:r w:rsidRPr="00290040">
        <w:rPr>
          <w:rFonts w:ascii="Times New Roman" w:eastAsia="Calibri" w:hAnsi="Times New Roman" w:cs="Times New Roman"/>
          <w:b/>
          <w:sz w:val="24"/>
          <w:szCs w:val="24"/>
        </w:rPr>
        <w:t>сч</w:t>
      </w:r>
      <w:r w:rsidR="00290040" w:rsidRPr="00290040">
        <w:rPr>
          <w:rFonts w:ascii="Times New Roman" w:eastAsia="Calibri" w:hAnsi="Times New Roman" w:cs="Times New Roman"/>
          <w:b/>
          <w:sz w:val="24"/>
          <w:szCs w:val="24"/>
        </w:rPr>
        <w:t>астливого</w:t>
      </w:r>
      <w:r w:rsidRPr="002D6298">
        <w:rPr>
          <w:rFonts w:ascii="Times New Roman" w:eastAsia="Calibri" w:hAnsi="Times New Roman" w:cs="Times New Roman"/>
          <w:sz w:val="24"/>
          <w:szCs w:val="24"/>
        </w:rPr>
        <w:t xml:space="preserve"> человека может только </w:t>
      </w:r>
      <w:r w:rsidRPr="00290040">
        <w:rPr>
          <w:rFonts w:ascii="Times New Roman" w:eastAsia="Calibri" w:hAnsi="Times New Roman" w:cs="Times New Roman"/>
          <w:b/>
          <w:sz w:val="24"/>
          <w:szCs w:val="24"/>
        </w:rPr>
        <w:t xml:space="preserve">счастливый </w:t>
      </w:r>
      <w:r w:rsidR="00290040" w:rsidRPr="00290040">
        <w:rPr>
          <w:rFonts w:ascii="Times New Roman" w:eastAsia="Calibri" w:hAnsi="Times New Roman" w:cs="Times New Roman"/>
          <w:b/>
          <w:sz w:val="24"/>
          <w:szCs w:val="24"/>
        </w:rPr>
        <w:t>п</w:t>
      </w:r>
      <w:r w:rsidR="00290040">
        <w:rPr>
          <w:rFonts w:ascii="Times New Roman" w:eastAsia="Calibri" w:hAnsi="Times New Roman" w:cs="Times New Roman"/>
          <w:sz w:val="24"/>
          <w:szCs w:val="24"/>
        </w:rPr>
        <w:t>едагог</w:t>
      </w:r>
      <w:proofErr w:type="gramStart"/>
      <w:r w:rsidR="00290040">
        <w:rPr>
          <w:rFonts w:ascii="Times New Roman" w:eastAsia="Calibri" w:hAnsi="Times New Roman" w:cs="Times New Roman"/>
          <w:sz w:val="24"/>
          <w:szCs w:val="24"/>
        </w:rPr>
        <w:t xml:space="preserve"> ,</w:t>
      </w:r>
      <w:proofErr w:type="gramEnd"/>
      <w:r w:rsidR="00290040">
        <w:rPr>
          <w:rFonts w:ascii="Times New Roman" w:eastAsia="Calibri" w:hAnsi="Times New Roman" w:cs="Times New Roman"/>
          <w:sz w:val="24"/>
          <w:szCs w:val="24"/>
        </w:rPr>
        <w:t xml:space="preserve"> воспитать в реб</w:t>
      </w:r>
      <w:r w:rsidRPr="002D6298">
        <w:rPr>
          <w:rFonts w:ascii="Times New Roman" w:eastAsia="Calibri" w:hAnsi="Times New Roman" w:cs="Times New Roman"/>
          <w:sz w:val="24"/>
          <w:szCs w:val="24"/>
        </w:rPr>
        <w:t xml:space="preserve">енке </w:t>
      </w:r>
      <w:r w:rsidRPr="00290040">
        <w:rPr>
          <w:rFonts w:ascii="Times New Roman" w:eastAsia="Calibri" w:hAnsi="Times New Roman" w:cs="Times New Roman"/>
          <w:b/>
          <w:sz w:val="24"/>
          <w:szCs w:val="24"/>
        </w:rPr>
        <w:t>культуру здоровья</w:t>
      </w:r>
      <w:r w:rsidRPr="002D6298">
        <w:rPr>
          <w:rFonts w:ascii="Times New Roman" w:eastAsia="Calibri" w:hAnsi="Times New Roman" w:cs="Times New Roman"/>
          <w:sz w:val="24"/>
          <w:szCs w:val="24"/>
        </w:rPr>
        <w:t xml:space="preserve">, научить его вести </w:t>
      </w:r>
      <w:r w:rsidRPr="00290040">
        <w:rPr>
          <w:rFonts w:ascii="Times New Roman" w:eastAsia="Calibri" w:hAnsi="Times New Roman" w:cs="Times New Roman"/>
          <w:b/>
          <w:sz w:val="24"/>
          <w:szCs w:val="24"/>
        </w:rPr>
        <w:t>здоровый образ жизни</w:t>
      </w:r>
      <w:r w:rsidRPr="002D6298">
        <w:rPr>
          <w:rFonts w:ascii="Times New Roman" w:eastAsia="Calibri" w:hAnsi="Times New Roman" w:cs="Times New Roman"/>
          <w:sz w:val="24"/>
          <w:szCs w:val="24"/>
        </w:rPr>
        <w:t xml:space="preserve"> </w:t>
      </w:r>
      <w:r w:rsidR="00290040">
        <w:rPr>
          <w:rFonts w:ascii="Times New Roman" w:eastAsia="Calibri" w:hAnsi="Times New Roman" w:cs="Times New Roman"/>
          <w:sz w:val="24"/>
          <w:szCs w:val="24"/>
        </w:rPr>
        <w:t xml:space="preserve"> (ЗОЖ) может лишь тот педагог</w:t>
      </w:r>
      <w:r w:rsidR="00AA6273" w:rsidRPr="002D6298">
        <w:rPr>
          <w:rFonts w:ascii="Times New Roman" w:eastAsia="Calibri" w:hAnsi="Times New Roman" w:cs="Times New Roman"/>
          <w:sz w:val="24"/>
          <w:szCs w:val="24"/>
        </w:rPr>
        <w:t xml:space="preserve">, который сам </w:t>
      </w:r>
      <w:r w:rsidR="00AA6273" w:rsidRPr="00290040">
        <w:rPr>
          <w:rFonts w:ascii="Times New Roman" w:eastAsia="Calibri" w:hAnsi="Times New Roman" w:cs="Times New Roman"/>
          <w:b/>
          <w:sz w:val="24"/>
          <w:szCs w:val="24"/>
        </w:rPr>
        <w:t>ц</w:t>
      </w:r>
      <w:r w:rsidR="00290040" w:rsidRPr="00290040">
        <w:rPr>
          <w:rFonts w:ascii="Times New Roman" w:eastAsia="Calibri" w:hAnsi="Times New Roman" w:cs="Times New Roman"/>
          <w:b/>
          <w:sz w:val="24"/>
          <w:szCs w:val="24"/>
        </w:rPr>
        <w:t>е</w:t>
      </w:r>
      <w:r w:rsidR="00AA6273" w:rsidRPr="00290040">
        <w:rPr>
          <w:rFonts w:ascii="Times New Roman" w:eastAsia="Calibri" w:hAnsi="Times New Roman" w:cs="Times New Roman"/>
          <w:b/>
          <w:sz w:val="24"/>
          <w:szCs w:val="24"/>
        </w:rPr>
        <w:t>нит здоровье</w:t>
      </w:r>
      <w:r w:rsidR="00AA6273" w:rsidRPr="002D6298">
        <w:rPr>
          <w:rFonts w:ascii="Times New Roman" w:eastAsia="Calibri" w:hAnsi="Times New Roman" w:cs="Times New Roman"/>
          <w:sz w:val="24"/>
          <w:szCs w:val="24"/>
        </w:rPr>
        <w:t xml:space="preserve"> и обладает в полной мере знаниями теоретическими и практическими в применении  </w:t>
      </w:r>
      <w:proofErr w:type="spellStart"/>
      <w:r w:rsidR="00290040">
        <w:rPr>
          <w:rFonts w:ascii="Times New Roman" w:eastAsia="Calibri" w:hAnsi="Times New Roman" w:cs="Times New Roman"/>
          <w:sz w:val="24"/>
          <w:szCs w:val="24"/>
        </w:rPr>
        <w:t>здоровье</w:t>
      </w:r>
      <w:r w:rsidR="00290040" w:rsidRPr="002D6298">
        <w:rPr>
          <w:rFonts w:ascii="Times New Roman" w:eastAsia="Calibri" w:hAnsi="Times New Roman" w:cs="Times New Roman"/>
          <w:sz w:val="24"/>
          <w:szCs w:val="24"/>
        </w:rPr>
        <w:t>созидающих</w:t>
      </w:r>
      <w:proofErr w:type="spellEnd"/>
      <w:r w:rsidR="00AA6273" w:rsidRPr="002D6298">
        <w:rPr>
          <w:rFonts w:ascii="Times New Roman" w:eastAsia="Calibri" w:hAnsi="Times New Roman" w:cs="Times New Roman"/>
          <w:sz w:val="24"/>
          <w:szCs w:val="24"/>
        </w:rPr>
        <w:t xml:space="preserve"> </w:t>
      </w:r>
      <w:r w:rsidR="00290040" w:rsidRPr="002D6298">
        <w:rPr>
          <w:rFonts w:ascii="Times New Roman" w:eastAsia="Calibri" w:hAnsi="Times New Roman" w:cs="Times New Roman"/>
          <w:sz w:val="24"/>
          <w:szCs w:val="24"/>
        </w:rPr>
        <w:t>технологий</w:t>
      </w:r>
      <w:r w:rsidR="00290040">
        <w:rPr>
          <w:rFonts w:ascii="Times New Roman" w:eastAsia="Calibri" w:hAnsi="Times New Roman" w:cs="Times New Roman"/>
          <w:sz w:val="24"/>
          <w:szCs w:val="24"/>
        </w:rPr>
        <w:t>. В э</w:t>
      </w:r>
      <w:r w:rsidR="00AA6273" w:rsidRPr="002D6298">
        <w:rPr>
          <w:rFonts w:ascii="Times New Roman" w:eastAsia="Calibri" w:hAnsi="Times New Roman" w:cs="Times New Roman"/>
          <w:sz w:val="24"/>
          <w:szCs w:val="24"/>
        </w:rPr>
        <w:t xml:space="preserve">той </w:t>
      </w:r>
      <w:r w:rsidR="00AA6273" w:rsidRPr="002D6298">
        <w:rPr>
          <w:rFonts w:ascii="Times New Roman" w:eastAsia="Calibri" w:hAnsi="Times New Roman" w:cs="Times New Roman"/>
          <w:sz w:val="24"/>
          <w:szCs w:val="24"/>
        </w:rPr>
        <w:lastRenderedPageBreak/>
        <w:t xml:space="preserve">связи регулярно в учреждении </w:t>
      </w:r>
      <w:r w:rsidR="00290040" w:rsidRPr="002D6298">
        <w:rPr>
          <w:rFonts w:ascii="Times New Roman" w:eastAsia="Calibri" w:hAnsi="Times New Roman" w:cs="Times New Roman"/>
          <w:sz w:val="24"/>
          <w:szCs w:val="24"/>
        </w:rPr>
        <w:t>проводятся</w:t>
      </w:r>
      <w:r w:rsidR="00290040">
        <w:rPr>
          <w:rFonts w:ascii="Times New Roman" w:eastAsia="Calibri" w:hAnsi="Times New Roman" w:cs="Times New Roman"/>
          <w:sz w:val="24"/>
          <w:szCs w:val="24"/>
        </w:rPr>
        <w:t xml:space="preserve"> дни здоров</w:t>
      </w:r>
      <w:r w:rsidR="00AA6273" w:rsidRPr="002D6298">
        <w:rPr>
          <w:rFonts w:ascii="Times New Roman" w:eastAsia="Calibri" w:hAnsi="Times New Roman" w:cs="Times New Roman"/>
          <w:sz w:val="24"/>
          <w:szCs w:val="24"/>
        </w:rPr>
        <w:t xml:space="preserve">ья для педагогов (ЛФК, </w:t>
      </w:r>
      <w:proofErr w:type="spellStart"/>
      <w:r w:rsidR="00AA6273" w:rsidRPr="002D6298">
        <w:rPr>
          <w:rFonts w:ascii="Times New Roman" w:eastAsia="Calibri" w:hAnsi="Times New Roman" w:cs="Times New Roman"/>
          <w:sz w:val="24"/>
          <w:szCs w:val="24"/>
        </w:rPr>
        <w:t>пилатес</w:t>
      </w:r>
      <w:proofErr w:type="spellEnd"/>
      <w:r w:rsidR="00AA6273" w:rsidRPr="002D6298">
        <w:rPr>
          <w:rFonts w:ascii="Times New Roman" w:eastAsia="Calibri" w:hAnsi="Times New Roman" w:cs="Times New Roman"/>
          <w:sz w:val="24"/>
          <w:szCs w:val="24"/>
        </w:rPr>
        <w:t>, бассейн, спартакиады, туристические походы и пр.)</w:t>
      </w:r>
    </w:p>
    <w:p w:rsidR="00511958" w:rsidRDefault="00AA6273" w:rsidP="00511958">
      <w:pPr>
        <w:jc w:val="both"/>
        <w:rPr>
          <w:rFonts w:ascii="Times New Roman" w:hAnsi="Times New Roman" w:cs="Times New Roman"/>
          <w:sz w:val="24"/>
          <w:szCs w:val="24"/>
        </w:rPr>
      </w:pPr>
      <w:r w:rsidRPr="002D6298">
        <w:rPr>
          <w:rFonts w:ascii="Times New Roman" w:eastAsia="Calibri" w:hAnsi="Times New Roman" w:cs="Times New Roman"/>
          <w:sz w:val="24"/>
          <w:szCs w:val="24"/>
        </w:rPr>
        <w:t xml:space="preserve">В рамках одной статьи </w:t>
      </w:r>
      <w:r w:rsidR="00290040" w:rsidRPr="002D6298">
        <w:rPr>
          <w:rFonts w:ascii="Times New Roman" w:eastAsia="Calibri" w:hAnsi="Times New Roman" w:cs="Times New Roman"/>
          <w:sz w:val="24"/>
          <w:szCs w:val="24"/>
        </w:rPr>
        <w:t>невозможно</w:t>
      </w:r>
      <w:r w:rsidRPr="002D6298">
        <w:rPr>
          <w:rFonts w:ascii="Times New Roman" w:eastAsia="Calibri" w:hAnsi="Times New Roman" w:cs="Times New Roman"/>
          <w:sz w:val="24"/>
          <w:szCs w:val="24"/>
        </w:rPr>
        <w:t xml:space="preserve"> уместить всю ту работу, которая проводится в учреждении в данном </w:t>
      </w:r>
      <w:r w:rsidR="00290040" w:rsidRPr="002D6298">
        <w:rPr>
          <w:rFonts w:ascii="Times New Roman" w:eastAsia="Calibri" w:hAnsi="Times New Roman" w:cs="Times New Roman"/>
          <w:sz w:val="24"/>
          <w:szCs w:val="24"/>
        </w:rPr>
        <w:t>направлении</w:t>
      </w:r>
      <w:r w:rsidR="00290040">
        <w:rPr>
          <w:rFonts w:ascii="Times New Roman" w:eastAsia="Calibri" w:hAnsi="Times New Roman" w:cs="Times New Roman"/>
          <w:sz w:val="24"/>
          <w:szCs w:val="24"/>
        </w:rPr>
        <w:t>.</w:t>
      </w:r>
      <w:r w:rsidRPr="002D6298">
        <w:rPr>
          <w:rFonts w:ascii="Times New Roman" w:eastAsia="Calibri" w:hAnsi="Times New Roman" w:cs="Times New Roman"/>
          <w:sz w:val="24"/>
          <w:szCs w:val="24"/>
        </w:rPr>
        <w:t xml:space="preserve"> </w:t>
      </w:r>
      <w:proofErr w:type="gramStart"/>
      <w:r w:rsidRPr="002D6298">
        <w:rPr>
          <w:rFonts w:ascii="Times New Roman" w:eastAsia="Calibri" w:hAnsi="Times New Roman" w:cs="Times New Roman"/>
          <w:sz w:val="24"/>
          <w:szCs w:val="24"/>
        </w:rPr>
        <w:t>Наш</w:t>
      </w:r>
      <w:proofErr w:type="gramEnd"/>
      <w:r w:rsidRPr="002D6298">
        <w:rPr>
          <w:rFonts w:ascii="Times New Roman" w:eastAsia="Calibri" w:hAnsi="Times New Roman" w:cs="Times New Roman"/>
          <w:sz w:val="24"/>
          <w:szCs w:val="24"/>
        </w:rPr>
        <w:t xml:space="preserve"> школа-интернат гордо несет звание «</w:t>
      </w:r>
      <w:r w:rsidR="00290040">
        <w:rPr>
          <w:rFonts w:ascii="Times New Roman" w:eastAsia="Calibri" w:hAnsi="Times New Roman" w:cs="Times New Roman"/>
          <w:sz w:val="24"/>
          <w:szCs w:val="24"/>
        </w:rPr>
        <w:t>Школ</w:t>
      </w:r>
      <w:r w:rsidRPr="002D6298">
        <w:rPr>
          <w:rFonts w:ascii="Times New Roman" w:eastAsia="Calibri" w:hAnsi="Times New Roman" w:cs="Times New Roman"/>
          <w:sz w:val="24"/>
          <w:szCs w:val="24"/>
        </w:rPr>
        <w:t xml:space="preserve">а здоровья», являясь  ориентиром для многих школ в приоритетном в настоящее время </w:t>
      </w:r>
      <w:r w:rsidR="00290040">
        <w:rPr>
          <w:rFonts w:ascii="Times New Roman" w:eastAsia="Calibri" w:hAnsi="Times New Roman" w:cs="Times New Roman"/>
          <w:sz w:val="24"/>
          <w:szCs w:val="24"/>
        </w:rPr>
        <w:t>направлении в образовании. Более подробную информацию об</w:t>
      </w:r>
      <w:r w:rsidRPr="002D6298">
        <w:rPr>
          <w:rFonts w:ascii="Times New Roman" w:eastAsia="Calibri" w:hAnsi="Times New Roman" w:cs="Times New Roman"/>
          <w:sz w:val="24"/>
          <w:szCs w:val="24"/>
        </w:rPr>
        <w:t xml:space="preserve"> ОЭР учрежден</w:t>
      </w:r>
      <w:r w:rsidR="00290040">
        <w:rPr>
          <w:rFonts w:ascii="Times New Roman" w:eastAsia="Calibri" w:hAnsi="Times New Roman" w:cs="Times New Roman"/>
          <w:sz w:val="24"/>
          <w:szCs w:val="24"/>
        </w:rPr>
        <w:t>ия можно найти на н</w:t>
      </w:r>
      <w:r w:rsidRPr="002D6298">
        <w:rPr>
          <w:rFonts w:ascii="Times New Roman" w:eastAsia="Calibri" w:hAnsi="Times New Roman" w:cs="Times New Roman"/>
          <w:sz w:val="24"/>
          <w:szCs w:val="24"/>
        </w:rPr>
        <w:t xml:space="preserve">ашем официальном сайте  </w:t>
      </w:r>
      <w:hyperlink r:id="rId6" w:tgtFrame="_blank" w:history="1">
        <w:r w:rsidRPr="002D6298">
          <w:rPr>
            <w:rFonts w:ascii="Times New Roman" w:hAnsi="Times New Roman" w:cs="Times New Roman"/>
            <w:b/>
            <w:bCs/>
            <w:color w:val="0000FF"/>
            <w:sz w:val="24"/>
            <w:szCs w:val="24"/>
            <w:u w:val="single"/>
            <w:shd w:val="clear" w:color="auto" w:fill="FFFFFF"/>
          </w:rPr>
          <w:t>internat49</w:t>
        </w:r>
        <w:r w:rsidRPr="002D6298">
          <w:rPr>
            <w:rFonts w:ascii="Times New Roman" w:hAnsi="Times New Roman" w:cs="Times New Roman"/>
            <w:color w:val="0000FF"/>
            <w:sz w:val="24"/>
            <w:szCs w:val="24"/>
            <w:u w:val="single"/>
            <w:shd w:val="clear" w:color="auto" w:fill="FFFFFF"/>
          </w:rPr>
          <w:t>.spb.edu.ru</w:t>
        </w:r>
      </w:hyperlink>
      <w:r w:rsidRPr="002D6298">
        <w:rPr>
          <w:rFonts w:ascii="Times New Roman" w:hAnsi="Times New Roman" w:cs="Times New Roman"/>
          <w:sz w:val="24"/>
          <w:szCs w:val="24"/>
        </w:rPr>
        <w:t xml:space="preserve">. </w:t>
      </w:r>
    </w:p>
    <w:p w:rsidR="0095743E" w:rsidRPr="00511958" w:rsidRDefault="00511958" w:rsidP="00511958">
      <w:pPr>
        <w:jc w:val="both"/>
        <w:rPr>
          <w:rFonts w:ascii="Times New Roman" w:hAnsi="Times New Roman" w:cs="Times New Roman"/>
          <w:b/>
          <w:i/>
          <w:sz w:val="24"/>
          <w:szCs w:val="24"/>
        </w:rPr>
      </w:pPr>
      <w:r w:rsidRPr="002D6298">
        <w:rPr>
          <w:rFonts w:ascii="Times New Roman" w:hAnsi="Times New Roman" w:cs="Times New Roman"/>
          <w:b/>
          <w:i/>
          <w:sz w:val="24"/>
          <w:szCs w:val="24"/>
          <w:u w:val="single"/>
        </w:rPr>
        <w:t>Служба здоровья образовательного</w:t>
      </w:r>
      <w:r w:rsidRPr="002D6298">
        <w:rPr>
          <w:rFonts w:ascii="Times New Roman" w:hAnsi="Times New Roman" w:cs="Times New Roman"/>
          <w:b/>
          <w:i/>
          <w:sz w:val="24"/>
          <w:szCs w:val="24"/>
        </w:rPr>
        <w:t xml:space="preserve"> учреждения – организационная форма взаимодействия специалистов по обеспечению условий для сохранения и укрепления здоровья всех участников образовательного процесса, развития культуры здоровья и на ее основе формирования здорового образа жизни.</w:t>
      </w:r>
    </w:p>
    <w:p w:rsidR="00511958" w:rsidRDefault="00AA6273" w:rsidP="00586FD5">
      <w:pPr>
        <w:spacing w:after="0" w:line="240" w:lineRule="auto"/>
        <w:jc w:val="both"/>
        <w:rPr>
          <w:rFonts w:ascii="Times New Roman" w:eastAsia="Calibri" w:hAnsi="Times New Roman" w:cs="Times New Roman"/>
          <w:sz w:val="24"/>
          <w:szCs w:val="24"/>
        </w:rPr>
      </w:pPr>
      <w:r w:rsidRPr="002D6298">
        <w:rPr>
          <w:rFonts w:ascii="Times New Roman" w:hAnsi="Times New Roman" w:cs="Times New Roman"/>
          <w:sz w:val="24"/>
          <w:szCs w:val="24"/>
        </w:rPr>
        <w:t>Це</w:t>
      </w:r>
      <w:r w:rsidR="00511958">
        <w:rPr>
          <w:rFonts w:ascii="Times New Roman" w:hAnsi="Times New Roman" w:cs="Times New Roman"/>
          <w:sz w:val="24"/>
          <w:szCs w:val="24"/>
        </w:rPr>
        <w:t xml:space="preserve">ль деятельности службы здоровья </w:t>
      </w:r>
      <w:r w:rsidRPr="002D6298">
        <w:rPr>
          <w:rFonts w:ascii="Times New Roman" w:hAnsi="Times New Roman" w:cs="Times New Roman"/>
          <w:sz w:val="24"/>
          <w:szCs w:val="24"/>
        </w:rPr>
        <w:t xml:space="preserve">- </w:t>
      </w:r>
      <w:r w:rsidRPr="007B229B">
        <w:rPr>
          <w:rFonts w:ascii="Times New Roman" w:eastAsia="Calibri" w:hAnsi="Times New Roman" w:cs="Times New Roman"/>
          <w:b/>
          <w:sz w:val="24"/>
          <w:szCs w:val="24"/>
        </w:rPr>
        <w:t>Создание образовательной среды, гарантирующей сохранение и укрепление здоровья обучающихся, обеспечивающей высокое качество образования и  развития учащихся, комфортные условия работы педагогов</w:t>
      </w:r>
      <w:r w:rsidRPr="00290040">
        <w:rPr>
          <w:rFonts w:ascii="Times New Roman" w:eastAsia="Calibri" w:hAnsi="Times New Roman" w:cs="Times New Roman"/>
          <w:b/>
          <w:sz w:val="24"/>
          <w:szCs w:val="24"/>
        </w:rPr>
        <w:t>, открытость для общественности</w:t>
      </w:r>
      <w:r w:rsidR="002D6298" w:rsidRPr="002D6298">
        <w:rPr>
          <w:rFonts w:ascii="Times New Roman" w:eastAsia="Calibri" w:hAnsi="Times New Roman" w:cs="Times New Roman"/>
          <w:sz w:val="24"/>
          <w:szCs w:val="24"/>
        </w:rPr>
        <w:t xml:space="preserve">. </w:t>
      </w:r>
    </w:p>
    <w:p w:rsidR="002D6298" w:rsidRPr="002D6298" w:rsidRDefault="002D6298" w:rsidP="00586FD5">
      <w:pPr>
        <w:spacing w:after="0" w:line="240" w:lineRule="auto"/>
        <w:jc w:val="both"/>
        <w:rPr>
          <w:rFonts w:ascii="Times New Roman" w:eastAsia="Calibri" w:hAnsi="Times New Roman" w:cs="Times New Roman"/>
          <w:sz w:val="24"/>
          <w:szCs w:val="24"/>
        </w:rPr>
      </w:pPr>
      <w:r w:rsidRPr="002D6298">
        <w:rPr>
          <w:rFonts w:ascii="Times New Roman" w:eastAsia="Calibri" w:hAnsi="Times New Roman" w:cs="Times New Roman"/>
          <w:sz w:val="24"/>
          <w:szCs w:val="24"/>
        </w:rPr>
        <w:t xml:space="preserve">Схематично работа в данном </w:t>
      </w:r>
      <w:r w:rsidR="00290040">
        <w:rPr>
          <w:rFonts w:ascii="Times New Roman" w:eastAsia="Calibri" w:hAnsi="Times New Roman" w:cs="Times New Roman"/>
          <w:sz w:val="24"/>
          <w:szCs w:val="24"/>
        </w:rPr>
        <w:t>направлении</w:t>
      </w:r>
      <w:r w:rsidRPr="002D6298">
        <w:rPr>
          <w:rFonts w:ascii="Times New Roman" w:eastAsia="Calibri" w:hAnsi="Times New Roman" w:cs="Times New Roman"/>
          <w:sz w:val="24"/>
          <w:szCs w:val="24"/>
        </w:rPr>
        <w:t xml:space="preserve"> </w:t>
      </w:r>
      <w:r w:rsidR="00290040">
        <w:rPr>
          <w:rFonts w:ascii="Times New Roman" w:eastAsia="Calibri" w:hAnsi="Times New Roman" w:cs="Times New Roman"/>
          <w:sz w:val="24"/>
          <w:szCs w:val="24"/>
        </w:rPr>
        <w:t>в</w:t>
      </w:r>
      <w:r w:rsidRPr="002D6298">
        <w:rPr>
          <w:rFonts w:ascii="Times New Roman" w:eastAsia="Calibri" w:hAnsi="Times New Roman" w:cs="Times New Roman"/>
          <w:sz w:val="24"/>
          <w:szCs w:val="24"/>
        </w:rPr>
        <w:t>ыглядит так:</w:t>
      </w:r>
    </w:p>
    <w:p w:rsidR="00586FD5" w:rsidRPr="00290040" w:rsidRDefault="002D6298" w:rsidP="00290040">
      <w:pPr>
        <w:spacing w:after="0" w:line="240" w:lineRule="auto"/>
        <w:jc w:val="center"/>
        <w:rPr>
          <w:rFonts w:ascii="Times New Roman" w:eastAsia="Calibri" w:hAnsi="Times New Roman" w:cs="Times New Roman"/>
          <w:sz w:val="24"/>
          <w:szCs w:val="24"/>
        </w:rPr>
      </w:pPr>
      <w:r w:rsidRPr="002D6298">
        <w:rPr>
          <w:rFonts w:ascii="Times New Roman" w:hAnsi="Times New Roman" w:cs="Times New Roman"/>
          <w:noProof/>
          <w:sz w:val="24"/>
          <w:szCs w:val="24"/>
          <w:lang w:eastAsia="ru-RU"/>
        </w:rPr>
        <w:drawing>
          <wp:inline distT="0" distB="0" distL="0" distR="0" wp14:anchorId="49109AA0" wp14:editId="1D08B57B">
            <wp:extent cx="4009813" cy="2771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12292" t="14166" b="5000"/>
                    <a:stretch/>
                  </pic:blipFill>
                  <pic:spPr bwMode="auto">
                    <a:xfrm>
                      <a:off x="0" y="0"/>
                      <a:ext cx="4009813" cy="2771775"/>
                    </a:xfrm>
                    <a:prstGeom prst="rect">
                      <a:avLst/>
                    </a:prstGeom>
                    <a:noFill/>
                    <a:ln>
                      <a:noFill/>
                    </a:ln>
                    <a:extLst>
                      <a:ext uri="{53640926-AAD7-44D8-BBD7-CCE9431645EC}">
                        <a14:shadowObscured xmlns:a14="http://schemas.microsoft.com/office/drawing/2010/main"/>
                      </a:ext>
                    </a:extLst>
                  </pic:spPr>
                </pic:pic>
              </a:graphicData>
            </a:graphic>
          </wp:inline>
        </w:drawing>
      </w:r>
    </w:p>
    <w:p w:rsidR="00586FD5" w:rsidRPr="002D6298" w:rsidRDefault="00586FD5" w:rsidP="00586FD5">
      <w:pPr>
        <w:jc w:val="both"/>
        <w:rPr>
          <w:rFonts w:ascii="Times New Roman" w:hAnsi="Times New Roman" w:cs="Times New Roman"/>
          <w:sz w:val="24"/>
          <w:szCs w:val="24"/>
        </w:rPr>
      </w:pPr>
      <w:r w:rsidRPr="002D6298">
        <w:rPr>
          <w:rFonts w:ascii="Times New Roman" w:hAnsi="Times New Roman" w:cs="Times New Roman"/>
          <w:sz w:val="24"/>
          <w:szCs w:val="24"/>
        </w:rPr>
        <w:t>1. Лечебно-профилактическая работа</w:t>
      </w:r>
    </w:p>
    <w:p w:rsidR="00586FD5" w:rsidRPr="002D6298" w:rsidRDefault="00586FD5" w:rsidP="00586FD5">
      <w:pPr>
        <w:numPr>
          <w:ilvl w:val="0"/>
          <w:numId w:val="4"/>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 xml:space="preserve">Мониторинг состояния здоровья учащихся (в </w:t>
      </w:r>
      <w:proofErr w:type="spellStart"/>
      <w:r w:rsidRPr="002D6298">
        <w:rPr>
          <w:rFonts w:ascii="Times New Roman" w:eastAsiaTheme="minorEastAsia" w:hAnsi="Times New Roman" w:cs="Times New Roman"/>
          <w:color w:val="000000" w:themeColor="text1"/>
          <w:kern w:val="24"/>
          <w:sz w:val="24"/>
          <w:szCs w:val="24"/>
          <w:lang w:eastAsia="ru-RU"/>
        </w:rPr>
        <w:t>т.ч</w:t>
      </w:r>
      <w:proofErr w:type="spellEnd"/>
      <w:r w:rsidRPr="002D6298">
        <w:rPr>
          <w:rFonts w:ascii="Times New Roman" w:eastAsiaTheme="minorEastAsia" w:hAnsi="Times New Roman" w:cs="Times New Roman"/>
          <w:color w:val="000000" w:themeColor="text1"/>
          <w:kern w:val="24"/>
          <w:sz w:val="24"/>
          <w:szCs w:val="24"/>
          <w:lang w:eastAsia="ru-RU"/>
        </w:rPr>
        <w:t>. АМД, ЖЕЛ и пр.);</w:t>
      </w:r>
    </w:p>
    <w:p w:rsidR="00586FD5" w:rsidRPr="002D6298" w:rsidRDefault="00586FD5" w:rsidP="00586FD5">
      <w:pPr>
        <w:numPr>
          <w:ilvl w:val="0"/>
          <w:numId w:val="4"/>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Лечение и реабилитация сколиоза и заболеваний ОПА.</w:t>
      </w:r>
    </w:p>
    <w:p w:rsidR="00586FD5" w:rsidRPr="002D6298" w:rsidRDefault="00586FD5" w:rsidP="00586FD5">
      <w:pPr>
        <w:numPr>
          <w:ilvl w:val="0"/>
          <w:numId w:val="4"/>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 xml:space="preserve">Профилактика возникновения и распространения простудных заболеваний </w:t>
      </w:r>
    </w:p>
    <w:p w:rsidR="00586FD5" w:rsidRPr="002D6298" w:rsidRDefault="00586FD5" w:rsidP="00586FD5">
      <w:pPr>
        <w:numPr>
          <w:ilvl w:val="0"/>
          <w:numId w:val="4"/>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Сотрудничество медицинских работников с педагогами, родителями с целью пропаганды здорового образа жизни.</w:t>
      </w:r>
    </w:p>
    <w:p w:rsidR="00586FD5" w:rsidRPr="002D6298" w:rsidRDefault="00586FD5" w:rsidP="008926A6">
      <w:pPr>
        <w:spacing w:after="0" w:line="240" w:lineRule="auto"/>
        <w:ind w:left="1296"/>
        <w:contextualSpacing/>
        <w:jc w:val="both"/>
        <w:rPr>
          <w:rFonts w:ascii="Times New Roman" w:eastAsia="Times New Roman" w:hAnsi="Times New Roman" w:cs="Times New Roman"/>
          <w:color w:val="7FD13B"/>
          <w:sz w:val="24"/>
          <w:szCs w:val="24"/>
          <w:lang w:eastAsia="ru-RU"/>
        </w:rPr>
      </w:pPr>
    </w:p>
    <w:p w:rsidR="00586FD5" w:rsidRPr="002D6298" w:rsidRDefault="00586FD5" w:rsidP="00586FD5">
      <w:pPr>
        <w:spacing w:after="0" w:line="240" w:lineRule="auto"/>
        <w:contextualSpacing/>
        <w:jc w:val="both"/>
        <w:rPr>
          <w:rFonts w:ascii="Times New Roman" w:eastAsiaTheme="minorEastAsia" w:hAnsi="Times New Roman" w:cs="Times New Roman"/>
          <w:color w:val="000000" w:themeColor="text1"/>
          <w:kern w:val="24"/>
          <w:sz w:val="24"/>
          <w:szCs w:val="24"/>
          <w:lang w:eastAsia="ru-RU"/>
        </w:rPr>
      </w:pPr>
      <w:r w:rsidRPr="002D6298">
        <w:rPr>
          <w:rFonts w:ascii="Times New Roman" w:eastAsiaTheme="minorEastAsia" w:hAnsi="Times New Roman" w:cs="Times New Roman"/>
          <w:color w:val="000000" w:themeColor="text1"/>
          <w:kern w:val="24"/>
          <w:sz w:val="24"/>
          <w:szCs w:val="24"/>
          <w:lang w:eastAsia="ru-RU"/>
        </w:rPr>
        <w:t>2. Физкультурно-оздоровительное направление</w:t>
      </w:r>
    </w:p>
    <w:p w:rsidR="00586FD5" w:rsidRPr="002D6298" w:rsidRDefault="00586FD5" w:rsidP="00586FD5">
      <w:pPr>
        <w:spacing w:after="0" w:line="240" w:lineRule="auto"/>
        <w:contextualSpacing/>
        <w:jc w:val="both"/>
        <w:rPr>
          <w:rFonts w:ascii="Times New Roman" w:eastAsia="Times New Roman" w:hAnsi="Times New Roman" w:cs="Times New Roman"/>
          <w:color w:val="7FD13B"/>
          <w:sz w:val="24"/>
          <w:szCs w:val="24"/>
          <w:lang w:eastAsia="ru-RU"/>
        </w:rPr>
      </w:pPr>
    </w:p>
    <w:p w:rsidR="00586FD5" w:rsidRPr="002D6298" w:rsidRDefault="00586FD5" w:rsidP="00586FD5">
      <w:pPr>
        <w:numPr>
          <w:ilvl w:val="0"/>
          <w:numId w:val="5"/>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Содействие гармоничному физическому развитию.</w:t>
      </w:r>
    </w:p>
    <w:p w:rsidR="00586FD5" w:rsidRPr="002D6298" w:rsidRDefault="00586FD5" w:rsidP="00586FD5">
      <w:pPr>
        <w:numPr>
          <w:ilvl w:val="0"/>
          <w:numId w:val="5"/>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Воспитание потребности и умения школьников систематически самостоятельно заниматься физкультурой.</w:t>
      </w:r>
    </w:p>
    <w:p w:rsidR="00586FD5" w:rsidRPr="002D6298" w:rsidRDefault="00586FD5" w:rsidP="00586FD5">
      <w:pPr>
        <w:numPr>
          <w:ilvl w:val="0"/>
          <w:numId w:val="5"/>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Пропаганда среди школьников ценности здоровья и ЗОЖ.</w:t>
      </w:r>
    </w:p>
    <w:p w:rsidR="00586FD5" w:rsidRPr="00290040" w:rsidRDefault="00586FD5" w:rsidP="00586FD5">
      <w:pPr>
        <w:numPr>
          <w:ilvl w:val="0"/>
          <w:numId w:val="5"/>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Совместная работа семьи и школы по приобщению детей к здоровому образу жизни.</w:t>
      </w:r>
    </w:p>
    <w:p w:rsidR="00586FD5" w:rsidRPr="002D6298" w:rsidRDefault="00290040" w:rsidP="00586FD5">
      <w:pPr>
        <w:spacing w:after="0" w:line="240" w:lineRule="auto"/>
        <w:contextualSpacing/>
        <w:jc w:val="both"/>
        <w:rPr>
          <w:rFonts w:ascii="Times New Roman" w:eastAsiaTheme="majorEastAsia" w:hAnsi="Times New Roman" w:cs="Times New Roman"/>
          <w:b/>
          <w:bCs/>
          <w:kern w:val="24"/>
          <w:sz w:val="24"/>
          <w:szCs w:val="24"/>
          <w14:shadow w14:blurRad="31750" w14:dist="25400" w14:dir="5400000" w14:sx="100000" w14:sy="100000" w14:kx="0" w14:ky="0" w14:algn="tl">
            <w14:srgbClr w14:val="000000">
              <w14:alpha w14:val="75000"/>
            </w14:srgbClr>
          </w14:shadow>
        </w:rPr>
      </w:pPr>
      <w:r>
        <w:rPr>
          <w:rFonts w:ascii="Times New Roman" w:eastAsiaTheme="minorEastAsia" w:hAnsi="Times New Roman" w:cs="Times New Roman"/>
          <w:b/>
          <w:kern w:val="24"/>
          <w:sz w:val="24"/>
          <w:szCs w:val="24"/>
          <w:lang w:eastAsia="ru-RU"/>
        </w:rPr>
        <w:lastRenderedPageBreak/>
        <w:t xml:space="preserve">               </w:t>
      </w:r>
      <w:r w:rsidR="00586FD5">
        <w:rPr>
          <w:rFonts w:ascii="Times New Roman" w:eastAsiaTheme="minorEastAsia" w:hAnsi="Times New Roman" w:cs="Times New Roman"/>
          <w:b/>
          <w:kern w:val="24"/>
          <w:sz w:val="24"/>
          <w:szCs w:val="24"/>
          <w:lang w:eastAsia="ru-RU"/>
        </w:rPr>
        <w:t>2.1.</w:t>
      </w:r>
      <w:r w:rsidR="00586FD5" w:rsidRPr="002D6298">
        <w:rPr>
          <w:rFonts w:ascii="Times New Roman" w:eastAsiaTheme="minorEastAsia" w:hAnsi="Times New Roman" w:cs="Times New Roman"/>
          <w:b/>
          <w:kern w:val="24"/>
          <w:sz w:val="24"/>
          <w:szCs w:val="24"/>
          <w:lang w:eastAsia="ru-RU"/>
        </w:rPr>
        <w:t xml:space="preserve"> </w:t>
      </w:r>
      <w:r w:rsidR="00586FD5" w:rsidRPr="002D6298">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t>Комплексная программа физического воспитания детей с нарушениями ОПА  (ЛФК, лечебное плавание)</w:t>
      </w:r>
    </w:p>
    <w:p w:rsidR="00586FD5" w:rsidRPr="002D6298" w:rsidRDefault="00290040" w:rsidP="00586FD5">
      <w:pPr>
        <w:spacing w:after="0" w:line="240" w:lineRule="auto"/>
        <w:contextualSpacing/>
        <w:jc w:val="both"/>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pPr>
      <w:r>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t xml:space="preserve">               </w:t>
      </w:r>
      <w:r w:rsidR="00586FD5">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t>2.2.</w:t>
      </w:r>
      <w:r w:rsidR="00586FD5" w:rsidRPr="002D6298">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t xml:space="preserve"> физкультурно-массовая работа, привлечение семьи</w:t>
      </w:r>
    </w:p>
    <w:p w:rsidR="00586FD5" w:rsidRPr="002D6298" w:rsidRDefault="00586FD5" w:rsidP="00586FD5">
      <w:pPr>
        <w:spacing w:after="0" w:line="240" w:lineRule="auto"/>
        <w:contextualSpacing/>
        <w:jc w:val="both"/>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pPr>
    </w:p>
    <w:p w:rsidR="00586FD5" w:rsidRDefault="00586FD5" w:rsidP="008926A6">
      <w:pPr>
        <w:spacing w:after="0" w:line="240" w:lineRule="auto"/>
        <w:jc w:val="both"/>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pPr>
      <w:r>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t>3</w:t>
      </w:r>
      <w:r w:rsidRPr="002D6298">
        <w:rPr>
          <w:rFonts w:ascii="Times New Roman" w:eastAsiaTheme="majorEastAsia" w:hAnsi="Times New Roman" w:cs="Times New Roman"/>
          <w:bCs/>
          <w:kern w:val="24"/>
          <w:sz w:val="24"/>
          <w:szCs w:val="24"/>
          <w14:shadow w14:blurRad="31750" w14:dist="25400" w14:dir="5400000" w14:sx="100000" w14:sy="100000" w14:kx="0" w14:ky="0" w14:algn="tl">
            <w14:srgbClr w14:val="000000">
              <w14:alpha w14:val="75000"/>
            </w14:srgbClr>
          </w14:shadow>
        </w:rPr>
        <w:t>. Сопровождение учащихся</w:t>
      </w:r>
    </w:p>
    <w:p w:rsidR="008926A6" w:rsidRPr="002D6298" w:rsidRDefault="008926A6" w:rsidP="008926A6">
      <w:pPr>
        <w:spacing w:after="0" w:line="240" w:lineRule="auto"/>
        <w:jc w:val="both"/>
        <w:rPr>
          <w:rFonts w:ascii="Times New Roman" w:eastAsia="Times New Roman" w:hAnsi="Times New Roman" w:cs="Times New Roman"/>
          <w:color w:val="7FD13B"/>
          <w:sz w:val="24"/>
          <w:szCs w:val="24"/>
          <w:lang w:eastAsia="ru-RU"/>
        </w:rPr>
      </w:pPr>
    </w:p>
    <w:p w:rsidR="00586FD5" w:rsidRPr="002D6298" w:rsidRDefault="00586FD5" w:rsidP="00586FD5">
      <w:pPr>
        <w:pStyle w:val="a4"/>
        <w:numPr>
          <w:ilvl w:val="0"/>
          <w:numId w:val="1"/>
        </w:numPr>
        <w:spacing w:after="0" w:line="240" w:lineRule="auto"/>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 xml:space="preserve">Мониторинг </w:t>
      </w:r>
      <w:proofErr w:type="spellStart"/>
      <w:r w:rsidRPr="002D6298">
        <w:rPr>
          <w:rFonts w:ascii="Times New Roman" w:eastAsiaTheme="minorEastAsia" w:hAnsi="Times New Roman" w:cs="Times New Roman"/>
          <w:color w:val="000000" w:themeColor="text1"/>
          <w:kern w:val="24"/>
          <w:sz w:val="24"/>
          <w:szCs w:val="24"/>
          <w:lang w:eastAsia="ru-RU"/>
        </w:rPr>
        <w:t>здоровьесберегающего</w:t>
      </w:r>
      <w:proofErr w:type="spellEnd"/>
      <w:r w:rsidRPr="002D6298">
        <w:rPr>
          <w:rFonts w:ascii="Times New Roman" w:eastAsiaTheme="minorEastAsia" w:hAnsi="Times New Roman" w:cs="Times New Roman"/>
          <w:color w:val="000000" w:themeColor="text1"/>
          <w:kern w:val="24"/>
          <w:sz w:val="24"/>
          <w:szCs w:val="24"/>
          <w:lang w:eastAsia="ru-RU"/>
        </w:rPr>
        <w:t xml:space="preserve"> пространства школы, особенностей развития и межличностного взаимодействия учащихся;</w:t>
      </w:r>
    </w:p>
    <w:p w:rsidR="00586FD5" w:rsidRPr="002D6298" w:rsidRDefault="00586FD5" w:rsidP="00586FD5">
      <w:pPr>
        <w:numPr>
          <w:ilvl w:val="0"/>
          <w:numId w:val="6"/>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Организация профилактической и коррекционно-развивающей работы.</w:t>
      </w:r>
    </w:p>
    <w:p w:rsidR="00B56992" w:rsidRDefault="00586FD5" w:rsidP="00586FD5">
      <w:pPr>
        <w:numPr>
          <w:ilvl w:val="0"/>
          <w:numId w:val="6"/>
        </w:numPr>
        <w:spacing w:after="0" w:line="240" w:lineRule="auto"/>
        <w:ind w:left="1296"/>
        <w:contextualSpacing/>
        <w:jc w:val="both"/>
        <w:rPr>
          <w:rFonts w:ascii="Times New Roman" w:eastAsia="Times New Roman" w:hAnsi="Times New Roman" w:cs="Times New Roman"/>
          <w:color w:val="7FD13B"/>
          <w:sz w:val="24"/>
          <w:szCs w:val="24"/>
          <w:lang w:eastAsia="ru-RU"/>
        </w:rPr>
      </w:pPr>
      <w:r w:rsidRPr="002D6298">
        <w:rPr>
          <w:rFonts w:ascii="Times New Roman" w:eastAsiaTheme="minorEastAsia" w:hAnsi="Times New Roman" w:cs="Times New Roman"/>
          <w:color w:val="000000" w:themeColor="text1"/>
          <w:kern w:val="24"/>
          <w:sz w:val="24"/>
          <w:szCs w:val="24"/>
          <w:lang w:eastAsia="ru-RU"/>
        </w:rPr>
        <w:t xml:space="preserve">Систематическая работа по повышению профессионализма педагогов в сфере </w:t>
      </w:r>
      <w:proofErr w:type="spellStart"/>
      <w:r w:rsidRPr="002D6298">
        <w:rPr>
          <w:rFonts w:ascii="Times New Roman" w:eastAsiaTheme="minorEastAsia" w:hAnsi="Times New Roman" w:cs="Times New Roman"/>
          <w:color w:val="000000" w:themeColor="text1"/>
          <w:kern w:val="24"/>
          <w:sz w:val="24"/>
          <w:szCs w:val="24"/>
          <w:lang w:eastAsia="ru-RU"/>
        </w:rPr>
        <w:t>здоровьесбережения</w:t>
      </w:r>
      <w:proofErr w:type="spellEnd"/>
      <w:r w:rsidRPr="002D6298">
        <w:rPr>
          <w:rFonts w:ascii="Times New Roman" w:eastAsiaTheme="minorEastAsia" w:hAnsi="Times New Roman" w:cs="Times New Roman"/>
          <w:color w:val="000000" w:themeColor="text1"/>
          <w:kern w:val="24"/>
          <w:sz w:val="24"/>
          <w:szCs w:val="24"/>
          <w:lang w:eastAsia="ru-RU"/>
        </w:rPr>
        <w:t xml:space="preserve"> и готовности к ЗСД</w:t>
      </w:r>
      <w:proofErr w:type="gramStart"/>
      <w:r w:rsidRPr="002D6298">
        <w:rPr>
          <w:rFonts w:ascii="Times New Roman" w:eastAsiaTheme="minorEastAsia" w:hAnsi="Times New Roman" w:cs="Times New Roman"/>
          <w:color w:val="000000" w:themeColor="text1"/>
          <w:kern w:val="24"/>
          <w:sz w:val="24"/>
          <w:szCs w:val="24"/>
          <w:lang w:eastAsia="ru-RU"/>
        </w:rPr>
        <w:t xml:space="preserve"> .</w:t>
      </w:r>
      <w:proofErr w:type="gramEnd"/>
    </w:p>
    <w:p w:rsidR="008926A6" w:rsidRPr="008926A6" w:rsidRDefault="008926A6" w:rsidP="008926A6">
      <w:pPr>
        <w:spacing w:after="0" w:line="240" w:lineRule="auto"/>
        <w:ind w:left="1296"/>
        <w:contextualSpacing/>
        <w:jc w:val="both"/>
        <w:rPr>
          <w:rFonts w:ascii="Times New Roman" w:eastAsia="Times New Roman" w:hAnsi="Times New Roman" w:cs="Times New Roman"/>
          <w:color w:val="7FD13B"/>
          <w:sz w:val="24"/>
          <w:szCs w:val="24"/>
          <w:lang w:eastAsia="ru-RU"/>
        </w:rPr>
      </w:pPr>
    </w:p>
    <w:p w:rsidR="00B56992" w:rsidRPr="002D6298" w:rsidRDefault="00B56992" w:rsidP="00290040">
      <w:pPr>
        <w:tabs>
          <w:tab w:val="left" w:pos="1373"/>
        </w:tabs>
        <w:jc w:val="both"/>
        <w:rPr>
          <w:rFonts w:ascii="Times New Roman" w:hAnsi="Times New Roman" w:cs="Times New Roman"/>
          <w:sz w:val="24"/>
          <w:szCs w:val="24"/>
        </w:rPr>
      </w:pPr>
      <w:r w:rsidRPr="002D6298">
        <w:rPr>
          <w:rFonts w:ascii="Times New Roman" w:hAnsi="Times New Roman" w:cs="Times New Roman"/>
          <w:sz w:val="24"/>
          <w:szCs w:val="24"/>
        </w:rPr>
        <w:t xml:space="preserve">Необходимость серьезно </w:t>
      </w:r>
      <w:proofErr w:type="gramStart"/>
      <w:r w:rsidRPr="002D6298">
        <w:rPr>
          <w:rFonts w:ascii="Times New Roman" w:hAnsi="Times New Roman" w:cs="Times New Roman"/>
          <w:sz w:val="24"/>
          <w:szCs w:val="24"/>
        </w:rPr>
        <w:t xml:space="preserve">заниматься </w:t>
      </w:r>
      <w:r w:rsidRPr="00290040">
        <w:rPr>
          <w:rFonts w:ascii="Times New Roman" w:hAnsi="Times New Roman" w:cs="Times New Roman"/>
          <w:b/>
          <w:sz w:val="24"/>
          <w:szCs w:val="24"/>
        </w:rPr>
        <w:t>формированием культуры здоровья</w:t>
      </w:r>
      <w:r w:rsidRPr="002D6298">
        <w:rPr>
          <w:rFonts w:ascii="Times New Roman" w:hAnsi="Times New Roman" w:cs="Times New Roman"/>
          <w:sz w:val="24"/>
          <w:szCs w:val="24"/>
        </w:rPr>
        <w:t xml:space="preserve"> обусл</w:t>
      </w:r>
      <w:r w:rsidR="00290040">
        <w:rPr>
          <w:rFonts w:ascii="Times New Roman" w:hAnsi="Times New Roman" w:cs="Times New Roman"/>
          <w:sz w:val="24"/>
          <w:szCs w:val="24"/>
        </w:rPr>
        <w:t>овлена</w:t>
      </w:r>
      <w:proofErr w:type="gramEnd"/>
      <w:r w:rsidR="00290040">
        <w:rPr>
          <w:rFonts w:ascii="Times New Roman" w:hAnsi="Times New Roman" w:cs="Times New Roman"/>
          <w:sz w:val="24"/>
          <w:szCs w:val="24"/>
        </w:rPr>
        <w:t xml:space="preserve"> рядом объективных причин. </w:t>
      </w:r>
      <w:r w:rsidR="00290040">
        <w:rPr>
          <w:rFonts w:ascii="Times New Roman" w:hAnsi="Times New Roman" w:cs="Times New Roman"/>
          <w:b/>
          <w:sz w:val="24"/>
          <w:szCs w:val="24"/>
          <w:u w:val="single"/>
        </w:rPr>
        <w:t>Ф</w:t>
      </w:r>
      <w:r w:rsidRPr="002D6298">
        <w:rPr>
          <w:rFonts w:ascii="Times New Roman" w:hAnsi="Times New Roman" w:cs="Times New Roman"/>
          <w:b/>
          <w:sz w:val="24"/>
          <w:szCs w:val="24"/>
          <w:u w:val="single"/>
        </w:rPr>
        <w:t>ундамент здоровья человека закладывается</w:t>
      </w:r>
      <w:r w:rsidRPr="002D6298">
        <w:rPr>
          <w:rFonts w:ascii="Times New Roman" w:hAnsi="Times New Roman" w:cs="Times New Roman"/>
          <w:sz w:val="24"/>
          <w:szCs w:val="24"/>
          <w:u w:val="single"/>
        </w:rPr>
        <w:t xml:space="preserve"> в детском возрасте</w:t>
      </w:r>
      <w:r w:rsidRPr="002D6298">
        <w:rPr>
          <w:rFonts w:ascii="Times New Roman" w:hAnsi="Times New Roman" w:cs="Times New Roman"/>
          <w:sz w:val="24"/>
          <w:szCs w:val="24"/>
        </w:rPr>
        <w:t>, а, следовательно, здоровые интересы, потребность к физическому совершенствованию, ценностное отношение к здоровью целесообразно начать развивать именно в этот период;</w:t>
      </w:r>
      <w:r w:rsidR="00290040">
        <w:rPr>
          <w:rFonts w:ascii="Times New Roman" w:hAnsi="Times New Roman" w:cs="Times New Roman"/>
          <w:sz w:val="24"/>
          <w:szCs w:val="24"/>
        </w:rPr>
        <w:t xml:space="preserve"> </w:t>
      </w:r>
      <w:r w:rsidRPr="002D6298">
        <w:rPr>
          <w:rFonts w:ascii="Times New Roman" w:hAnsi="Times New Roman" w:cs="Times New Roman"/>
          <w:sz w:val="24"/>
          <w:szCs w:val="24"/>
        </w:rPr>
        <w:t xml:space="preserve">в этом же возрасте закладываются и </w:t>
      </w:r>
      <w:r w:rsidRPr="002D6298">
        <w:rPr>
          <w:rFonts w:ascii="Times New Roman" w:hAnsi="Times New Roman" w:cs="Times New Roman"/>
          <w:b/>
          <w:sz w:val="24"/>
          <w:szCs w:val="24"/>
          <w:u w:val="single"/>
        </w:rPr>
        <w:t>основы здорового образа жизни</w:t>
      </w:r>
      <w:r w:rsidRPr="002D6298">
        <w:rPr>
          <w:rFonts w:ascii="Times New Roman" w:hAnsi="Times New Roman" w:cs="Times New Roman"/>
          <w:sz w:val="24"/>
          <w:szCs w:val="24"/>
          <w:u w:val="single"/>
        </w:rPr>
        <w:t>,</w:t>
      </w:r>
      <w:r w:rsidR="00290040">
        <w:rPr>
          <w:rFonts w:ascii="Times New Roman" w:hAnsi="Times New Roman" w:cs="Times New Roman"/>
          <w:sz w:val="24"/>
          <w:szCs w:val="24"/>
        </w:rPr>
        <w:t xml:space="preserve"> как система норм и правил. </w:t>
      </w:r>
      <w:r w:rsidR="00290040">
        <w:rPr>
          <w:rFonts w:ascii="Times New Roman" w:hAnsi="Times New Roman" w:cs="Times New Roman"/>
          <w:b/>
          <w:sz w:val="24"/>
          <w:szCs w:val="24"/>
          <w:u w:val="single"/>
        </w:rPr>
        <w:t>Ш</w:t>
      </w:r>
      <w:r w:rsidRPr="002D6298">
        <w:rPr>
          <w:rFonts w:ascii="Times New Roman" w:hAnsi="Times New Roman" w:cs="Times New Roman"/>
          <w:b/>
          <w:sz w:val="24"/>
          <w:szCs w:val="24"/>
          <w:u w:val="single"/>
        </w:rPr>
        <w:t xml:space="preserve">кольный период в развитии наиболее </w:t>
      </w:r>
      <w:proofErr w:type="spellStart"/>
      <w:r w:rsidRPr="002D6298">
        <w:rPr>
          <w:rFonts w:ascii="Times New Roman" w:hAnsi="Times New Roman" w:cs="Times New Roman"/>
          <w:b/>
          <w:sz w:val="24"/>
          <w:szCs w:val="24"/>
          <w:u w:val="single"/>
        </w:rPr>
        <w:t>сензитивен</w:t>
      </w:r>
      <w:proofErr w:type="spellEnd"/>
      <w:r w:rsidRPr="002D6298">
        <w:rPr>
          <w:rFonts w:ascii="Times New Roman" w:hAnsi="Times New Roman" w:cs="Times New Roman"/>
          <w:sz w:val="24"/>
          <w:szCs w:val="24"/>
        </w:rPr>
        <w:t xml:space="preserve"> в формировании ключевых знаний об особенностях развития человеческого организма, о факторах и способах сохранения и развития здоровья.</w:t>
      </w:r>
    </w:p>
    <w:p w:rsidR="00B56992" w:rsidRPr="002D6298" w:rsidRDefault="00290040" w:rsidP="00290040">
      <w:pPr>
        <w:jc w:val="both"/>
        <w:rPr>
          <w:rFonts w:ascii="Times New Roman" w:hAnsi="Times New Roman" w:cs="Times New Roman"/>
          <w:sz w:val="24"/>
          <w:szCs w:val="24"/>
        </w:rPr>
      </w:pPr>
      <w:r>
        <w:rPr>
          <w:rFonts w:ascii="Times New Roman" w:hAnsi="Times New Roman" w:cs="Times New Roman"/>
          <w:sz w:val="24"/>
          <w:szCs w:val="24"/>
        </w:rPr>
        <w:t>З</w:t>
      </w:r>
      <w:r w:rsidR="00B56992" w:rsidRPr="00290040">
        <w:rPr>
          <w:rFonts w:ascii="Times New Roman" w:hAnsi="Times New Roman" w:cs="Times New Roman"/>
          <w:sz w:val="24"/>
          <w:szCs w:val="24"/>
        </w:rPr>
        <w:t>доровье подрастающего человека – это проблема не только социальная, но и нравственная. Ребенок сам должен уметь быть не только здоровым, но воспитывать в будущем здоровых детей.</w:t>
      </w:r>
    </w:p>
    <w:p w:rsidR="00B56992" w:rsidRPr="002D6298" w:rsidRDefault="00B56992" w:rsidP="00586FD5">
      <w:pPr>
        <w:jc w:val="both"/>
        <w:rPr>
          <w:rStyle w:val="a3"/>
          <w:rFonts w:ascii="Times New Roman" w:hAnsi="Times New Roman" w:cs="Times New Roman"/>
          <w:sz w:val="24"/>
          <w:szCs w:val="24"/>
        </w:rPr>
      </w:pPr>
      <w:r w:rsidRPr="002D6298">
        <w:rPr>
          <w:rFonts w:ascii="Times New Roman" w:hAnsi="Times New Roman" w:cs="Times New Roman"/>
          <w:sz w:val="24"/>
          <w:szCs w:val="24"/>
        </w:rPr>
        <w:t>Ухудшение здоровья детей и молодежи является одной из причин уменьшения населения Санкт-Петербурга, снижения его качества жизни. Медицинскими работниками установлен факт ухудшения здоровья каждого следующего поколения горожан относительно предыдущего, за последние десять лет повысилась общая динамика заболеваемости по большинству групп болезней во всех возрастных группах. В настоящее время среди детей и молодежи наблюдаются проблемы здоровья, которые были характерны в предыдущие годы лишь для престарелого населения. По данным Городского центра по начислению и выплате пенсий и пособий на 01.01.2009 количество детей-инвалидов в Санкт-Петербурге постоянно растет и составляет 2,7 процента от общей численности детей города</w:t>
      </w:r>
    </w:p>
    <w:p w:rsidR="00B56992" w:rsidRPr="002D6298" w:rsidRDefault="00B56992" w:rsidP="00586FD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 xml:space="preserve">Здоровье ребенка, его социально-психологическая адаптация, нормальный рост и развитие во многом определяются средой, в которой он живет. Для ребенка от 6 до 17 лет этой средой является система образования, т.к. с пребыванием в учреждениях образования связаны более 70% времени его бодрствования. </w:t>
      </w:r>
    </w:p>
    <w:p w:rsidR="00B56992" w:rsidRPr="002D6298" w:rsidRDefault="00B56992" w:rsidP="00586FD5">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По данным Института возрастной физиологии РАО, школьная образовательная среда порождает факторы риска нарушений  здоровья, с действием которых связано 20-40 % негативных влияний, ухудшающих здоровье детей школьного возрас</w:t>
      </w:r>
      <w:r w:rsidR="00290040">
        <w:rPr>
          <w:rFonts w:ascii="Times New Roman" w:eastAsia="Times New Roman" w:hAnsi="Times New Roman" w:cs="Times New Roman"/>
          <w:color w:val="000000"/>
          <w:sz w:val="24"/>
          <w:szCs w:val="24"/>
          <w:lang w:eastAsia="ru-RU"/>
        </w:rPr>
        <w:t xml:space="preserve">та. Исследования  </w:t>
      </w:r>
      <w:proofErr w:type="spellStart"/>
      <w:r w:rsidR="00290040">
        <w:rPr>
          <w:rFonts w:ascii="Times New Roman" w:eastAsia="Times New Roman" w:hAnsi="Times New Roman" w:cs="Times New Roman"/>
          <w:color w:val="000000"/>
          <w:sz w:val="24"/>
          <w:szCs w:val="24"/>
          <w:lang w:eastAsia="ru-RU"/>
        </w:rPr>
        <w:t>проранжировали</w:t>
      </w:r>
      <w:proofErr w:type="spellEnd"/>
      <w:r w:rsidRPr="002D6298">
        <w:rPr>
          <w:rFonts w:ascii="Times New Roman" w:eastAsia="Times New Roman" w:hAnsi="Times New Roman" w:cs="Times New Roman"/>
          <w:color w:val="000000"/>
          <w:sz w:val="24"/>
          <w:szCs w:val="24"/>
          <w:lang w:eastAsia="ru-RU"/>
        </w:rPr>
        <w:t> </w:t>
      </w:r>
      <w:r w:rsidRPr="002D6298">
        <w:rPr>
          <w:rFonts w:ascii="Times New Roman" w:eastAsia="Times New Roman" w:hAnsi="Times New Roman" w:cs="Times New Roman"/>
          <w:color w:val="000000"/>
          <w:sz w:val="24"/>
          <w:szCs w:val="24"/>
          <w:u w:val="single"/>
          <w:lang w:eastAsia="ru-RU"/>
        </w:rPr>
        <w:t>школьные факторы риска</w:t>
      </w:r>
      <w:r w:rsidRPr="002D6298">
        <w:rPr>
          <w:rFonts w:ascii="Times New Roman" w:eastAsia="Times New Roman" w:hAnsi="Times New Roman" w:cs="Times New Roman"/>
          <w:color w:val="000000"/>
          <w:sz w:val="24"/>
          <w:szCs w:val="24"/>
          <w:lang w:eastAsia="ru-RU"/>
        </w:rPr>
        <w:t> по убыванию значимости и силы влияния на здоровье учащихся:</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Стрессовая педагогическая тактика;</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Несоответствие методик и технологий обучения возрастным и функциональным возможностям школьников;</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lastRenderedPageBreak/>
        <w:t>Несоблюдение элементарных физиологических и гигиенических требований к организации учебного процесса;</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Недостаточная грамотность родителей в вопросах сохранения здоровья детей;</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Провалы в существующей системе физического воспитания;</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Интенсификация учебного процесса;</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Функциональная неграмотность педагога в вопросах охраны и укрепления здоровья;</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Частичное разрушение служб школьного медицинского контроля;</w:t>
      </w:r>
    </w:p>
    <w:p w:rsidR="00B56992" w:rsidRPr="002D6298" w:rsidRDefault="00B56992" w:rsidP="00586FD5">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2D6298">
        <w:rPr>
          <w:rFonts w:ascii="Times New Roman" w:eastAsia="Times New Roman" w:hAnsi="Times New Roman" w:cs="Times New Roman"/>
          <w:color w:val="000000"/>
          <w:sz w:val="24"/>
          <w:szCs w:val="24"/>
          <w:lang w:eastAsia="ru-RU"/>
        </w:rPr>
        <w:t>Отсутствие системной работы по формированию ценности здоровья и здорового образа жизни.</w:t>
      </w:r>
    </w:p>
    <w:p w:rsidR="00B56992" w:rsidRPr="00290040" w:rsidRDefault="00B56992" w:rsidP="00586FD5">
      <w:pPr>
        <w:spacing w:before="100" w:beforeAutospacing="1" w:after="100" w:afterAutospacing="1" w:line="240" w:lineRule="auto"/>
        <w:jc w:val="both"/>
        <w:rPr>
          <w:rFonts w:ascii="Times New Roman" w:eastAsia="Times New Roman" w:hAnsi="Times New Roman" w:cs="Times New Roman"/>
          <w:b/>
          <w:color w:val="000000"/>
          <w:sz w:val="24"/>
          <w:szCs w:val="24"/>
          <w:lang w:eastAsia="ru-RU"/>
        </w:rPr>
      </w:pPr>
      <w:r w:rsidRPr="002D6298">
        <w:rPr>
          <w:rFonts w:ascii="Times New Roman" w:eastAsia="Times New Roman" w:hAnsi="Times New Roman" w:cs="Times New Roman"/>
          <w:color w:val="000000"/>
          <w:sz w:val="24"/>
          <w:szCs w:val="24"/>
          <w:lang w:eastAsia="ru-RU"/>
        </w:rPr>
        <w:t xml:space="preserve">Таким образом, традиционная организация образовательного процесса создает у школьников постоянные стрессовые перегрузки, которые приводят к поломке механизмов </w:t>
      </w:r>
      <w:proofErr w:type="spellStart"/>
      <w:r w:rsidRPr="002D6298">
        <w:rPr>
          <w:rFonts w:ascii="Times New Roman" w:eastAsia="Times New Roman" w:hAnsi="Times New Roman" w:cs="Times New Roman"/>
          <w:color w:val="000000"/>
          <w:sz w:val="24"/>
          <w:szCs w:val="24"/>
          <w:lang w:eastAsia="ru-RU"/>
        </w:rPr>
        <w:t>саморегуляции</w:t>
      </w:r>
      <w:proofErr w:type="spellEnd"/>
      <w:r w:rsidRPr="002D6298">
        <w:rPr>
          <w:rFonts w:ascii="Times New Roman" w:eastAsia="Times New Roman" w:hAnsi="Times New Roman" w:cs="Times New Roman"/>
          <w:color w:val="000000"/>
          <w:sz w:val="24"/>
          <w:szCs w:val="24"/>
          <w:lang w:eastAsia="ru-RU"/>
        </w:rPr>
        <w:t xml:space="preserve"> физиологических функций и способствуют развитию хронических болезней. В результате существующая </w:t>
      </w:r>
      <w:r w:rsidRPr="00290040">
        <w:rPr>
          <w:rFonts w:ascii="Times New Roman" w:eastAsia="Times New Roman" w:hAnsi="Times New Roman" w:cs="Times New Roman"/>
          <w:b/>
          <w:color w:val="000000"/>
          <w:sz w:val="24"/>
          <w:szCs w:val="24"/>
          <w:lang w:eastAsia="ru-RU"/>
        </w:rPr>
        <w:t>система школьного образования им</w:t>
      </w:r>
      <w:r w:rsidR="00BE0D33" w:rsidRPr="00290040">
        <w:rPr>
          <w:rFonts w:ascii="Times New Roman" w:eastAsia="Times New Roman" w:hAnsi="Times New Roman" w:cs="Times New Roman"/>
          <w:b/>
          <w:color w:val="000000"/>
          <w:sz w:val="24"/>
          <w:szCs w:val="24"/>
          <w:lang w:eastAsia="ru-RU"/>
        </w:rPr>
        <w:t xml:space="preserve">еет </w:t>
      </w:r>
      <w:proofErr w:type="spellStart"/>
      <w:r w:rsidR="00BE0D33" w:rsidRPr="00290040">
        <w:rPr>
          <w:rFonts w:ascii="Times New Roman" w:eastAsia="Times New Roman" w:hAnsi="Times New Roman" w:cs="Times New Roman"/>
          <w:b/>
          <w:color w:val="000000"/>
          <w:sz w:val="24"/>
          <w:szCs w:val="24"/>
          <w:lang w:eastAsia="ru-RU"/>
        </w:rPr>
        <w:t>здоровьезатратный</w:t>
      </w:r>
      <w:proofErr w:type="spellEnd"/>
      <w:r w:rsidR="00BE0D33" w:rsidRPr="00290040">
        <w:rPr>
          <w:rFonts w:ascii="Times New Roman" w:eastAsia="Times New Roman" w:hAnsi="Times New Roman" w:cs="Times New Roman"/>
          <w:b/>
          <w:color w:val="000000"/>
          <w:sz w:val="24"/>
          <w:szCs w:val="24"/>
          <w:lang w:eastAsia="ru-RU"/>
        </w:rPr>
        <w:t xml:space="preserve"> характер.</w:t>
      </w:r>
    </w:p>
    <w:p w:rsidR="00B56992" w:rsidRPr="002D6298" w:rsidRDefault="00B56992" w:rsidP="00290040">
      <w:pPr>
        <w:tabs>
          <w:tab w:val="left" w:pos="990"/>
        </w:tabs>
        <w:jc w:val="both"/>
        <w:rPr>
          <w:rFonts w:ascii="Times New Roman" w:hAnsi="Times New Roman" w:cs="Times New Roman"/>
          <w:sz w:val="24"/>
          <w:szCs w:val="24"/>
        </w:rPr>
      </w:pPr>
      <w:r w:rsidRPr="002D6298">
        <w:rPr>
          <w:rFonts w:ascii="Times New Roman" w:hAnsi="Times New Roman" w:cs="Times New Roman"/>
          <w:sz w:val="24"/>
          <w:szCs w:val="24"/>
        </w:rPr>
        <w:t xml:space="preserve">Наш опыт и опыт ОУ, которые давно и успешно внедряют в учебный процесс методы и технологии </w:t>
      </w:r>
      <w:proofErr w:type="spellStart"/>
      <w:r w:rsidRPr="002D6298">
        <w:rPr>
          <w:rFonts w:ascii="Times New Roman" w:hAnsi="Times New Roman" w:cs="Times New Roman"/>
          <w:sz w:val="24"/>
          <w:szCs w:val="24"/>
        </w:rPr>
        <w:t>здоровьесябережения</w:t>
      </w:r>
      <w:proofErr w:type="spellEnd"/>
      <w:r w:rsidRPr="002D6298">
        <w:rPr>
          <w:rFonts w:ascii="Times New Roman" w:hAnsi="Times New Roman" w:cs="Times New Roman"/>
          <w:sz w:val="24"/>
          <w:szCs w:val="24"/>
        </w:rPr>
        <w:t xml:space="preserve"> показывает, что преодолеть негативную тенденцию ухудшения здоровья детей и подростков, находящихся в системе общего образования, возможно через </w:t>
      </w:r>
      <w:r w:rsidRPr="002D6298">
        <w:rPr>
          <w:rFonts w:ascii="Times New Roman" w:hAnsi="Times New Roman" w:cs="Times New Roman"/>
          <w:b/>
          <w:sz w:val="24"/>
          <w:szCs w:val="24"/>
        </w:rPr>
        <w:t xml:space="preserve">создание школьной </w:t>
      </w:r>
      <w:proofErr w:type="spellStart"/>
      <w:proofErr w:type="gramStart"/>
      <w:r w:rsidRPr="002D6298">
        <w:rPr>
          <w:rFonts w:ascii="Times New Roman" w:hAnsi="Times New Roman" w:cs="Times New Roman"/>
          <w:b/>
          <w:sz w:val="24"/>
          <w:szCs w:val="24"/>
        </w:rPr>
        <w:t>C</w:t>
      </w:r>
      <w:proofErr w:type="gramEnd"/>
      <w:r w:rsidRPr="002D6298">
        <w:rPr>
          <w:rFonts w:ascii="Times New Roman" w:hAnsi="Times New Roman" w:cs="Times New Roman"/>
          <w:b/>
          <w:sz w:val="24"/>
          <w:szCs w:val="24"/>
        </w:rPr>
        <w:t>лужбы</w:t>
      </w:r>
      <w:proofErr w:type="spellEnd"/>
      <w:r w:rsidRPr="002D6298">
        <w:rPr>
          <w:rFonts w:ascii="Times New Roman" w:hAnsi="Times New Roman" w:cs="Times New Roman"/>
          <w:b/>
          <w:sz w:val="24"/>
          <w:szCs w:val="24"/>
        </w:rPr>
        <w:t xml:space="preserve"> здоровья</w:t>
      </w:r>
      <w:r w:rsidRPr="002D6298">
        <w:rPr>
          <w:rFonts w:ascii="Times New Roman" w:hAnsi="Times New Roman" w:cs="Times New Roman"/>
          <w:sz w:val="24"/>
          <w:szCs w:val="24"/>
        </w:rPr>
        <w:t>.</w:t>
      </w:r>
    </w:p>
    <w:p w:rsidR="00B56992" w:rsidRPr="002D6298" w:rsidRDefault="00290040" w:rsidP="00586FD5">
      <w:pPr>
        <w:jc w:val="both"/>
        <w:rPr>
          <w:rFonts w:ascii="Times New Roman" w:hAnsi="Times New Roman" w:cs="Times New Roman"/>
          <w:sz w:val="24"/>
          <w:szCs w:val="24"/>
          <w:u w:val="single"/>
        </w:rPr>
      </w:pPr>
      <w:r>
        <w:rPr>
          <w:rFonts w:ascii="Times New Roman" w:hAnsi="Times New Roman" w:cs="Times New Roman"/>
          <w:sz w:val="24"/>
          <w:szCs w:val="24"/>
        </w:rPr>
        <w:t>Н</w:t>
      </w:r>
      <w:r w:rsidR="00B56992" w:rsidRPr="002D6298">
        <w:rPr>
          <w:rFonts w:ascii="Times New Roman" w:hAnsi="Times New Roman" w:cs="Times New Roman"/>
          <w:sz w:val="24"/>
          <w:szCs w:val="24"/>
        </w:rPr>
        <w:t xml:space="preserve">аличие в образовательном учреждении Службы здоровья не предполагает кардинального изменения штатного расписания, но позволяет создать команду – относительно автономный коллектив профессионалов, способный согласованно, оперативно, эффективно и качественно решать поставленную перед ним задачу построения </w:t>
      </w:r>
      <w:proofErr w:type="spellStart"/>
      <w:r w:rsidR="00B56992" w:rsidRPr="002D6298">
        <w:rPr>
          <w:rFonts w:ascii="Times New Roman" w:hAnsi="Times New Roman" w:cs="Times New Roman"/>
          <w:sz w:val="24"/>
          <w:szCs w:val="24"/>
          <w:u w:val="single"/>
        </w:rPr>
        <w:t>здоровьесозидающей</w:t>
      </w:r>
      <w:proofErr w:type="spellEnd"/>
      <w:r w:rsidR="00B56992" w:rsidRPr="002D6298">
        <w:rPr>
          <w:rFonts w:ascii="Times New Roman" w:hAnsi="Times New Roman" w:cs="Times New Roman"/>
          <w:sz w:val="24"/>
          <w:szCs w:val="24"/>
          <w:u w:val="single"/>
        </w:rPr>
        <w:t xml:space="preserve"> среды в образовательном учреждении</w:t>
      </w:r>
    </w:p>
    <w:p w:rsidR="00B56992" w:rsidRPr="002D6298" w:rsidRDefault="00B56992" w:rsidP="00586FD5">
      <w:pPr>
        <w:pStyle w:val="a4"/>
        <w:numPr>
          <w:ilvl w:val="1"/>
          <w:numId w:val="3"/>
        </w:numPr>
        <w:tabs>
          <w:tab w:val="left" w:pos="990"/>
        </w:tabs>
        <w:jc w:val="both"/>
        <w:rPr>
          <w:rFonts w:ascii="Times New Roman" w:hAnsi="Times New Roman" w:cs="Times New Roman"/>
          <w:sz w:val="24"/>
          <w:szCs w:val="24"/>
        </w:rPr>
      </w:pPr>
      <w:proofErr w:type="spellStart"/>
      <w:proofErr w:type="gramStart"/>
      <w:r w:rsidRPr="002D6298">
        <w:rPr>
          <w:rFonts w:ascii="Times New Roman" w:hAnsi="Times New Roman" w:cs="Times New Roman"/>
          <w:sz w:val="24"/>
          <w:szCs w:val="24"/>
        </w:rPr>
        <w:t>C</w:t>
      </w:r>
      <w:proofErr w:type="gramEnd"/>
      <w:r w:rsidRPr="002D6298">
        <w:rPr>
          <w:rFonts w:ascii="Times New Roman" w:hAnsi="Times New Roman" w:cs="Times New Roman"/>
          <w:sz w:val="24"/>
          <w:szCs w:val="24"/>
        </w:rPr>
        <w:t>лужба</w:t>
      </w:r>
      <w:proofErr w:type="spellEnd"/>
      <w:r w:rsidRPr="002D6298">
        <w:rPr>
          <w:rFonts w:ascii="Times New Roman" w:hAnsi="Times New Roman" w:cs="Times New Roman"/>
          <w:sz w:val="24"/>
          <w:szCs w:val="24"/>
        </w:rPr>
        <w:t xml:space="preserve"> здоровья способна принципиально изменить и построить </w:t>
      </w:r>
      <w:r w:rsidRPr="002D6298">
        <w:rPr>
          <w:rFonts w:ascii="Times New Roman" w:hAnsi="Times New Roman" w:cs="Times New Roman"/>
          <w:b/>
          <w:sz w:val="24"/>
          <w:szCs w:val="24"/>
        </w:rPr>
        <w:t xml:space="preserve">открытую </w:t>
      </w:r>
      <w:r w:rsidRPr="002D6298">
        <w:rPr>
          <w:rFonts w:ascii="Times New Roman" w:hAnsi="Times New Roman" w:cs="Times New Roman"/>
          <w:sz w:val="24"/>
          <w:szCs w:val="24"/>
        </w:rPr>
        <w:t xml:space="preserve"> </w:t>
      </w:r>
      <w:proofErr w:type="spellStart"/>
      <w:r w:rsidRPr="002D6298">
        <w:rPr>
          <w:rFonts w:ascii="Times New Roman" w:hAnsi="Times New Roman" w:cs="Times New Roman"/>
          <w:sz w:val="24"/>
          <w:szCs w:val="24"/>
        </w:rPr>
        <w:t>здоровьесозидающую</w:t>
      </w:r>
      <w:proofErr w:type="spellEnd"/>
      <w:r w:rsidRPr="002D6298">
        <w:rPr>
          <w:rFonts w:ascii="Times New Roman" w:hAnsi="Times New Roman" w:cs="Times New Roman"/>
          <w:sz w:val="24"/>
          <w:szCs w:val="24"/>
        </w:rPr>
        <w:t xml:space="preserve">  среду ОУ, что  должно </w:t>
      </w:r>
      <w:r w:rsidRPr="002D6298">
        <w:rPr>
          <w:rFonts w:ascii="Times New Roman" w:hAnsi="Times New Roman" w:cs="Times New Roman"/>
          <w:b/>
          <w:sz w:val="24"/>
          <w:szCs w:val="24"/>
        </w:rPr>
        <w:t xml:space="preserve">рассматриваться как </w:t>
      </w:r>
      <w:r w:rsidRPr="002D6298">
        <w:rPr>
          <w:rFonts w:ascii="Times New Roman" w:hAnsi="Times New Roman" w:cs="Times New Roman"/>
          <w:b/>
          <w:sz w:val="24"/>
          <w:szCs w:val="24"/>
          <w:u w:val="single"/>
        </w:rPr>
        <w:t>коллективный «продукт</w:t>
      </w:r>
      <w:r w:rsidRPr="002D6298">
        <w:rPr>
          <w:rFonts w:ascii="Times New Roman" w:hAnsi="Times New Roman" w:cs="Times New Roman"/>
          <w:sz w:val="24"/>
          <w:szCs w:val="24"/>
        </w:rPr>
        <w:t>» деятельности всех участников образовательного процесса</w:t>
      </w:r>
    </w:p>
    <w:p w:rsidR="00B56992" w:rsidRPr="002D6298" w:rsidRDefault="00B56992" w:rsidP="00586FD5">
      <w:pPr>
        <w:numPr>
          <w:ilvl w:val="0"/>
          <w:numId w:val="3"/>
        </w:numPr>
        <w:jc w:val="both"/>
        <w:rPr>
          <w:rFonts w:ascii="Times New Roman" w:hAnsi="Times New Roman" w:cs="Times New Roman"/>
          <w:sz w:val="24"/>
          <w:szCs w:val="24"/>
        </w:rPr>
      </w:pPr>
      <w:r w:rsidRPr="002D6298">
        <w:rPr>
          <w:rFonts w:ascii="Times New Roman" w:hAnsi="Times New Roman" w:cs="Times New Roman"/>
          <w:b/>
          <w:sz w:val="24"/>
          <w:szCs w:val="24"/>
          <w:u w:val="single"/>
        </w:rPr>
        <w:t>горизонтальная структура</w:t>
      </w:r>
      <w:r w:rsidRPr="002D6298">
        <w:rPr>
          <w:rFonts w:ascii="Times New Roman" w:hAnsi="Times New Roman" w:cs="Times New Roman"/>
          <w:sz w:val="24"/>
          <w:szCs w:val="24"/>
        </w:rPr>
        <w:t xml:space="preserve"> Службы здоровья выстраивается  с учетом </w:t>
      </w:r>
      <w:proofErr w:type="gramStart"/>
      <w:r w:rsidRPr="002D6298">
        <w:rPr>
          <w:rFonts w:ascii="Times New Roman" w:hAnsi="Times New Roman" w:cs="Times New Roman"/>
          <w:sz w:val="24"/>
          <w:szCs w:val="24"/>
        </w:rPr>
        <w:t>определения специфики функций каждого специалиста разного профиля</w:t>
      </w:r>
      <w:proofErr w:type="gramEnd"/>
      <w:r w:rsidRPr="002D6298">
        <w:rPr>
          <w:rFonts w:ascii="Times New Roman" w:hAnsi="Times New Roman" w:cs="Times New Roman"/>
          <w:sz w:val="24"/>
          <w:szCs w:val="24"/>
        </w:rPr>
        <w:t xml:space="preserve"> в рамках единой организационно-функциональной модели; </w:t>
      </w:r>
    </w:p>
    <w:p w:rsidR="00B56992" w:rsidRPr="002D6298" w:rsidRDefault="00B56992" w:rsidP="00586FD5">
      <w:pPr>
        <w:numPr>
          <w:ilvl w:val="0"/>
          <w:numId w:val="3"/>
        </w:numPr>
        <w:jc w:val="both"/>
        <w:rPr>
          <w:rFonts w:ascii="Times New Roman" w:hAnsi="Times New Roman" w:cs="Times New Roman"/>
          <w:sz w:val="24"/>
          <w:szCs w:val="24"/>
        </w:rPr>
      </w:pPr>
      <w:r w:rsidRPr="002D6298">
        <w:rPr>
          <w:rFonts w:ascii="Times New Roman" w:hAnsi="Times New Roman" w:cs="Times New Roman"/>
          <w:sz w:val="24"/>
          <w:szCs w:val="24"/>
        </w:rPr>
        <w:t xml:space="preserve">в основе принципа </w:t>
      </w:r>
      <w:r w:rsidRPr="002D6298">
        <w:rPr>
          <w:rFonts w:ascii="Times New Roman" w:hAnsi="Times New Roman" w:cs="Times New Roman"/>
          <w:b/>
          <w:sz w:val="24"/>
          <w:szCs w:val="24"/>
          <w:u w:val="single"/>
        </w:rPr>
        <w:t>вертикального управления</w:t>
      </w:r>
      <w:r w:rsidRPr="002D6298">
        <w:rPr>
          <w:rFonts w:ascii="Times New Roman" w:hAnsi="Times New Roman" w:cs="Times New Roman"/>
          <w:sz w:val="24"/>
          <w:szCs w:val="24"/>
        </w:rPr>
        <w:t>,  лежит понимание того, что создание Службы здоровья относится к системным управленческим преобразованиям и требует жесткой вертикальной структуры управления на основе административного руководства, создания отдельной структуры, возможно, как подразделения ОУ;</w:t>
      </w:r>
    </w:p>
    <w:p w:rsidR="00B56992" w:rsidRPr="002D6298" w:rsidRDefault="00B56992" w:rsidP="00586FD5">
      <w:pPr>
        <w:numPr>
          <w:ilvl w:val="0"/>
          <w:numId w:val="3"/>
        </w:numPr>
        <w:jc w:val="both"/>
        <w:rPr>
          <w:rFonts w:ascii="Times New Roman" w:hAnsi="Times New Roman" w:cs="Times New Roman"/>
          <w:sz w:val="24"/>
          <w:szCs w:val="24"/>
        </w:rPr>
      </w:pPr>
      <w:r w:rsidRPr="002D6298">
        <w:rPr>
          <w:rFonts w:ascii="Times New Roman" w:hAnsi="Times New Roman" w:cs="Times New Roman"/>
          <w:sz w:val="24"/>
          <w:szCs w:val="24"/>
        </w:rPr>
        <w:t xml:space="preserve">необходимо помнить о принципе </w:t>
      </w:r>
      <w:r w:rsidRPr="002D6298">
        <w:rPr>
          <w:rFonts w:ascii="Times New Roman" w:hAnsi="Times New Roman" w:cs="Times New Roman"/>
          <w:b/>
          <w:sz w:val="24"/>
          <w:szCs w:val="24"/>
          <w:u w:val="single"/>
        </w:rPr>
        <w:t>сетевого взаимодействия</w:t>
      </w:r>
      <w:r w:rsidRPr="002D6298">
        <w:rPr>
          <w:rFonts w:ascii="Times New Roman" w:hAnsi="Times New Roman" w:cs="Times New Roman"/>
          <w:sz w:val="24"/>
          <w:szCs w:val="24"/>
        </w:rPr>
        <w:t>, который требует выстраивания взаимосвязей между Образовательными и другими учреждениями для создания единого информационно-коммуникационного пространства; </w:t>
      </w:r>
    </w:p>
    <w:p w:rsidR="00B56992" w:rsidRPr="008926A6" w:rsidRDefault="00B56992" w:rsidP="008926A6">
      <w:pPr>
        <w:numPr>
          <w:ilvl w:val="0"/>
          <w:numId w:val="3"/>
        </w:numPr>
        <w:jc w:val="both"/>
        <w:rPr>
          <w:rFonts w:ascii="Times New Roman" w:hAnsi="Times New Roman" w:cs="Times New Roman"/>
          <w:sz w:val="24"/>
          <w:szCs w:val="24"/>
        </w:rPr>
      </w:pPr>
      <w:r w:rsidRPr="002D6298">
        <w:rPr>
          <w:rFonts w:ascii="Times New Roman" w:hAnsi="Times New Roman" w:cs="Times New Roman"/>
          <w:sz w:val="24"/>
          <w:szCs w:val="24"/>
        </w:rPr>
        <w:t xml:space="preserve">при создании службы здоровья многим </w:t>
      </w:r>
      <w:r w:rsidRPr="002D6298">
        <w:rPr>
          <w:rFonts w:ascii="Times New Roman" w:hAnsi="Times New Roman" w:cs="Times New Roman"/>
          <w:sz w:val="24"/>
          <w:szCs w:val="24"/>
        </w:rPr>
        <w:tab/>
        <w:t xml:space="preserve">ОУ следует прибегнуть к принципу </w:t>
      </w:r>
      <w:r w:rsidRPr="002D6298">
        <w:rPr>
          <w:rFonts w:ascii="Times New Roman" w:hAnsi="Times New Roman" w:cs="Times New Roman"/>
          <w:b/>
          <w:sz w:val="24"/>
          <w:szCs w:val="24"/>
          <w:u w:val="single"/>
        </w:rPr>
        <w:t>социального партнерства</w:t>
      </w:r>
      <w:r w:rsidRPr="002D6298">
        <w:rPr>
          <w:rFonts w:ascii="Times New Roman" w:hAnsi="Times New Roman" w:cs="Times New Roman"/>
          <w:sz w:val="24"/>
          <w:szCs w:val="24"/>
        </w:rPr>
        <w:t xml:space="preserve">, который выражается в координации разнонаправленной взаимовыгодной деятельности ОУ с родителями обучающихся </w:t>
      </w:r>
      <w:r w:rsidRPr="002D6298">
        <w:rPr>
          <w:rFonts w:ascii="Times New Roman" w:hAnsi="Times New Roman" w:cs="Times New Roman"/>
          <w:sz w:val="24"/>
          <w:szCs w:val="24"/>
        </w:rPr>
        <w:lastRenderedPageBreak/>
        <w:t>и воспитанников, общественностью, органами и организациями, деятельность которых непосредственно связана с решением проблем здоровья участников образовательного процесса; усилении общественно-государственного управле</w:t>
      </w:r>
      <w:r w:rsidR="00BE0D33" w:rsidRPr="002D6298">
        <w:rPr>
          <w:rFonts w:ascii="Times New Roman" w:hAnsi="Times New Roman" w:cs="Times New Roman"/>
          <w:sz w:val="24"/>
          <w:szCs w:val="24"/>
        </w:rPr>
        <w:t>ния образовательным учреждением</w:t>
      </w:r>
      <w:r w:rsidR="008926A6">
        <w:rPr>
          <w:rFonts w:ascii="Times New Roman" w:hAnsi="Times New Roman" w:cs="Times New Roman"/>
          <w:sz w:val="24"/>
          <w:szCs w:val="24"/>
        </w:rPr>
        <w:t>.</w:t>
      </w:r>
    </w:p>
    <w:p w:rsidR="00B56992" w:rsidRPr="002D6298" w:rsidRDefault="00511958" w:rsidP="00586FD5">
      <w:pPr>
        <w:jc w:val="both"/>
        <w:rPr>
          <w:rFonts w:ascii="Times New Roman" w:hAnsi="Times New Roman" w:cs="Times New Roman"/>
          <w:sz w:val="24"/>
          <w:szCs w:val="24"/>
        </w:rPr>
      </w:pPr>
      <w:r>
        <w:rPr>
          <w:rFonts w:ascii="Times New Roman" w:hAnsi="Times New Roman" w:cs="Times New Roman"/>
          <w:sz w:val="24"/>
          <w:szCs w:val="24"/>
        </w:rPr>
        <w:t>П</w:t>
      </w:r>
      <w:r w:rsidR="002D6298" w:rsidRPr="002D6298">
        <w:rPr>
          <w:rFonts w:ascii="Times New Roman" w:hAnsi="Times New Roman" w:cs="Times New Roman"/>
          <w:sz w:val="24"/>
          <w:szCs w:val="24"/>
        </w:rPr>
        <w:t xml:space="preserve">ри принятии решения о </w:t>
      </w:r>
      <w:r w:rsidR="008926A6">
        <w:rPr>
          <w:rFonts w:ascii="Times New Roman" w:hAnsi="Times New Roman" w:cs="Times New Roman"/>
          <w:sz w:val="24"/>
          <w:szCs w:val="24"/>
        </w:rPr>
        <w:t xml:space="preserve">создании </w:t>
      </w:r>
      <w:r>
        <w:rPr>
          <w:rFonts w:ascii="Times New Roman" w:hAnsi="Times New Roman" w:cs="Times New Roman"/>
          <w:sz w:val="24"/>
          <w:szCs w:val="24"/>
        </w:rPr>
        <w:t xml:space="preserve">службы здоровья в </w:t>
      </w:r>
      <w:r w:rsidR="002D6298" w:rsidRPr="002D6298">
        <w:rPr>
          <w:rFonts w:ascii="Times New Roman" w:hAnsi="Times New Roman" w:cs="Times New Roman"/>
          <w:sz w:val="24"/>
          <w:szCs w:val="24"/>
        </w:rPr>
        <w:t xml:space="preserve">образовательном </w:t>
      </w:r>
      <w:r w:rsidRPr="002D6298">
        <w:rPr>
          <w:rFonts w:ascii="Times New Roman" w:hAnsi="Times New Roman" w:cs="Times New Roman"/>
          <w:sz w:val="24"/>
          <w:szCs w:val="24"/>
        </w:rPr>
        <w:t>учреждении</w:t>
      </w:r>
      <w:r w:rsidR="002D6298" w:rsidRPr="002D6298">
        <w:rPr>
          <w:rFonts w:ascii="Times New Roman" w:hAnsi="Times New Roman" w:cs="Times New Roman"/>
          <w:sz w:val="24"/>
          <w:szCs w:val="24"/>
        </w:rPr>
        <w:t xml:space="preserve">  и при </w:t>
      </w:r>
      <w:r w:rsidR="008926A6">
        <w:rPr>
          <w:rFonts w:ascii="Times New Roman" w:hAnsi="Times New Roman" w:cs="Times New Roman"/>
          <w:sz w:val="24"/>
          <w:szCs w:val="24"/>
        </w:rPr>
        <w:t xml:space="preserve">формировании </w:t>
      </w:r>
      <w:r w:rsidR="002D6298" w:rsidRPr="002D6298">
        <w:rPr>
          <w:rFonts w:ascii="Times New Roman" w:hAnsi="Times New Roman" w:cs="Times New Roman"/>
          <w:sz w:val="24"/>
          <w:szCs w:val="24"/>
        </w:rPr>
        <w:t xml:space="preserve"> плана работы  необходимо изначально</w:t>
      </w:r>
      <w:r w:rsidR="00B56992" w:rsidRPr="002D6298">
        <w:rPr>
          <w:rFonts w:ascii="Times New Roman" w:hAnsi="Times New Roman" w:cs="Times New Roman"/>
          <w:sz w:val="24"/>
          <w:szCs w:val="24"/>
        </w:rPr>
        <w:t xml:space="preserve"> сделать определённый акцент на хорошо </w:t>
      </w:r>
      <w:r w:rsidRPr="002D6298">
        <w:rPr>
          <w:rFonts w:ascii="Times New Roman" w:hAnsi="Times New Roman" w:cs="Times New Roman"/>
          <w:sz w:val="24"/>
          <w:szCs w:val="24"/>
        </w:rPr>
        <w:t xml:space="preserve">всем </w:t>
      </w:r>
      <w:r w:rsidR="00B56992" w:rsidRPr="002D6298">
        <w:rPr>
          <w:rFonts w:ascii="Times New Roman" w:hAnsi="Times New Roman" w:cs="Times New Roman"/>
          <w:sz w:val="24"/>
          <w:szCs w:val="24"/>
        </w:rPr>
        <w:t>известной проблеме сохранения здоровья школьников, что</w:t>
      </w:r>
      <w:r>
        <w:rPr>
          <w:rFonts w:ascii="Times New Roman" w:hAnsi="Times New Roman" w:cs="Times New Roman"/>
          <w:sz w:val="24"/>
          <w:szCs w:val="24"/>
        </w:rPr>
        <w:t>бы</w:t>
      </w:r>
      <w:r w:rsidR="00B56992" w:rsidRPr="002D6298">
        <w:rPr>
          <w:rFonts w:ascii="Times New Roman" w:hAnsi="Times New Roman" w:cs="Times New Roman"/>
          <w:sz w:val="24"/>
          <w:szCs w:val="24"/>
        </w:rPr>
        <w:t xml:space="preserve"> настроить всех </w:t>
      </w:r>
      <w:r w:rsidR="002D6298" w:rsidRPr="002D6298">
        <w:rPr>
          <w:rFonts w:ascii="Times New Roman" w:hAnsi="Times New Roman" w:cs="Times New Roman"/>
          <w:sz w:val="24"/>
          <w:szCs w:val="24"/>
        </w:rPr>
        <w:t xml:space="preserve">участников процесса </w:t>
      </w:r>
      <w:r w:rsidR="00B56992" w:rsidRPr="002D6298">
        <w:rPr>
          <w:rFonts w:ascii="Times New Roman" w:hAnsi="Times New Roman" w:cs="Times New Roman"/>
          <w:sz w:val="24"/>
          <w:szCs w:val="24"/>
        </w:rPr>
        <w:t xml:space="preserve"> на соответствующую рабочую</w:t>
      </w:r>
      <w:r w:rsidR="002D6298" w:rsidRPr="002D6298">
        <w:rPr>
          <w:rFonts w:ascii="Times New Roman" w:hAnsi="Times New Roman" w:cs="Times New Roman"/>
          <w:sz w:val="24"/>
          <w:szCs w:val="24"/>
        </w:rPr>
        <w:t xml:space="preserve">, созидательную и творческую </w:t>
      </w:r>
      <w:r w:rsidR="00B56992" w:rsidRPr="002D6298">
        <w:rPr>
          <w:rFonts w:ascii="Times New Roman" w:hAnsi="Times New Roman" w:cs="Times New Roman"/>
          <w:sz w:val="24"/>
          <w:szCs w:val="24"/>
        </w:rPr>
        <w:t xml:space="preserve"> волну.</w:t>
      </w:r>
      <w:r w:rsidR="002D6298" w:rsidRPr="002D6298">
        <w:rPr>
          <w:rFonts w:ascii="Times New Roman" w:hAnsi="Times New Roman" w:cs="Times New Roman"/>
          <w:sz w:val="24"/>
          <w:szCs w:val="24"/>
        </w:rPr>
        <w:t xml:space="preserve"> Без понимания всей важности процесса с </w:t>
      </w:r>
      <w:r w:rsidRPr="002D6298">
        <w:rPr>
          <w:rFonts w:ascii="Times New Roman" w:hAnsi="Times New Roman" w:cs="Times New Roman"/>
          <w:sz w:val="24"/>
          <w:szCs w:val="24"/>
        </w:rPr>
        <w:t>формальным</w:t>
      </w:r>
      <w:r w:rsidR="002D6298" w:rsidRPr="002D6298">
        <w:rPr>
          <w:rFonts w:ascii="Times New Roman" w:hAnsi="Times New Roman" w:cs="Times New Roman"/>
          <w:sz w:val="24"/>
          <w:szCs w:val="24"/>
        </w:rPr>
        <w:t xml:space="preserve"> подходом к делу</w:t>
      </w:r>
      <w:r w:rsidR="008926A6">
        <w:rPr>
          <w:rFonts w:ascii="Times New Roman" w:hAnsi="Times New Roman" w:cs="Times New Roman"/>
          <w:sz w:val="24"/>
          <w:szCs w:val="24"/>
        </w:rPr>
        <w:t xml:space="preserve"> (</w:t>
      </w:r>
      <w:r w:rsidR="002D6298" w:rsidRPr="002D6298">
        <w:rPr>
          <w:rFonts w:ascii="Times New Roman" w:hAnsi="Times New Roman" w:cs="Times New Roman"/>
          <w:sz w:val="24"/>
          <w:szCs w:val="24"/>
        </w:rPr>
        <w:t xml:space="preserve">просто создать </w:t>
      </w:r>
      <w:r w:rsidRPr="002D6298">
        <w:rPr>
          <w:rFonts w:ascii="Times New Roman" w:hAnsi="Times New Roman" w:cs="Times New Roman"/>
          <w:sz w:val="24"/>
          <w:szCs w:val="24"/>
        </w:rPr>
        <w:t>службу</w:t>
      </w:r>
      <w:r w:rsidR="002D6298" w:rsidRPr="002D6298">
        <w:rPr>
          <w:rFonts w:ascii="Times New Roman" w:hAnsi="Times New Roman" w:cs="Times New Roman"/>
          <w:sz w:val="24"/>
          <w:szCs w:val="24"/>
        </w:rPr>
        <w:t xml:space="preserve"> здоровья  для «галочки»</w:t>
      </w:r>
      <w:r w:rsidR="008926A6">
        <w:rPr>
          <w:rFonts w:ascii="Times New Roman" w:hAnsi="Times New Roman" w:cs="Times New Roman"/>
          <w:sz w:val="24"/>
          <w:szCs w:val="24"/>
        </w:rPr>
        <w:t xml:space="preserve">) </w:t>
      </w:r>
      <w:r w:rsidR="002D6298" w:rsidRPr="002D6298">
        <w:rPr>
          <w:rFonts w:ascii="Times New Roman" w:hAnsi="Times New Roman" w:cs="Times New Roman"/>
          <w:sz w:val="24"/>
          <w:szCs w:val="24"/>
        </w:rPr>
        <w:t xml:space="preserve"> ничего не получится.</w:t>
      </w:r>
      <w:r>
        <w:rPr>
          <w:rFonts w:ascii="Times New Roman" w:hAnsi="Times New Roman" w:cs="Times New Roman"/>
          <w:sz w:val="24"/>
          <w:szCs w:val="24"/>
        </w:rPr>
        <w:t xml:space="preserve"> Результат будет нулевым, если не отрицательным. Здесь уместен термин «не навреди».</w:t>
      </w:r>
    </w:p>
    <w:p w:rsidR="008926A6" w:rsidRDefault="008926A6" w:rsidP="00586FD5">
      <w:pPr>
        <w:ind w:firstLine="708"/>
        <w:jc w:val="both"/>
        <w:rPr>
          <w:rFonts w:ascii="Times New Roman" w:hAnsi="Times New Roman" w:cs="Times New Roman"/>
          <w:sz w:val="24"/>
          <w:szCs w:val="24"/>
        </w:rPr>
      </w:pPr>
      <w:r>
        <w:rPr>
          <w:rFonts w:ascii="Times New Roman" w:hAnsi="Times New Roman" w:cs="Times New Roman"/>
          <w:sz w:val="24"/>
          <w:szCs w:val="24"/>
        </w:rPr>
        <w:t xml:space="preserve">Наши специалисты всегда </w:t>
      </w:r>
      <w:r w:rsidR="002D6298" w:rsidRPr="002D6298">
        <w:rPr>
          <w:rFonts w:ascii="Times New Roman" w:hAnsi="Times New Roman" w:cs="Times New Roman"/>
          <w:sz w:val="24"/>
          <w:szCs w:val="24"/>
        </w:rPr>
        <w:t xml:space="preserve"> </w:t>
      </w:r>
      <w:r w:rsidR="00B56992" w:rsidRPr="002D6298">
        <w:rPr>
          <w:rFonts w:ascii="Times New Roman" w:hAnsi="Times New Roman" w:cs="Times New Roman"/>
          <w:sz w:val="24"/>
          <w:szCs w:val="24"/>
        </w:rPr>
        <w:t xml:space="preserve"> под</w:t>
      </w:r>
      <w:r>
        <w:rPr>
          <w:rFonts w:ascii="Times New Roman" w:hAnsi="Times New Roman" w:cs="Times New Roman"/>
          <w:sz w:val="24"/>
          <w:szCs w:val="24"/>
        </w:rPr>
        <w:t>елят</w:t>
      </w:r>
      <w:r w:rsidR="00B56992" w:rsidRPr="002D6298">
        <w:rPr>
          <w:rFonts w:ascii="Times New Roman" w:hAnsi="Times New Roman" w:cs="Times New Roman"/>
          <w:sz w:val="24"/>
          <w:szCs w:val="24"/>
        </w:rPr>
        <w:t xml:space="preserve">ся опытом и </w:t>
      </w:r>
      <w:r>
        <w:rPr>
          <w:rFonts w:ascii="Times New Roman" w:hAnsi="Times New Roman" w:cs="Times New Roman"/>
          <w:sz w:val="24"/>
          <w:szCs w:val="24"/>
        </w:rPr>
        <w:t>идеями</w:t>
      </w:r>
      <w:r w:rsidR="002D6298" w:rsidRPr="002D6298">
        <w:rPr>
          <w:rFonts w:ascii="Times New Roman" w:hAnsi="Times New Roman" w:cs="Times New Roman"/>
          <w:sz w:val="24"/>
          <w:szCs w:val="24"/>
        </w:rPr>
        <w:t xml:space="preserve"> </w:t>
      </w:r>
      <w:r>
        <w:rPr>
          <w:rFonts w:ascii="Times New Roman" w:hAnsi="Times New Roman" w:cs="Times New Roman"/>
          <w:sz w:val="24"/>
          <w:szCs w:val="24"/>
        </w:rPr>
        <w:t>решения</w:t>
      </w:r>
      <w:r w:rsidR="002D6298" w:rsidRPr="002D6298">
        <w:rPr>
          <w:rFonts w:ascii="Times New Roman" w:hAnsi="Times New Roman" w:cs="Times New Roman"/>
          <w:sz w:val="24"/>
          <w:szCs w:val="24"/>
        </w:rPr>
        <w:t xml:space="preserve"> </w:t>
      </w:r>
      <w:r>
        <w:rPr>
          <w:rFonts w:ascii="Times New Roman" w:hAnsi="Times New Roman" w:cs="Times New Roman"/>
          <w:sz w:val="24"/>
          <w:szCs w:val="24"/>
        </w:rPr>
        <w:t xml:space="preserve"> задач</w:t>
      </w:r>
      <w:r w:rsidR="00511958">
        <w:rPr>
          <w:rFonts w:ascii="Times New Roman" w:hAnsi="Times New Roman" w:cs="Times New Roman"/>
          <w:sz w:val="24"/>
          <w:szCs w:val="24"/>
        </w:rPr>
        <w:t xml:space="preserve"> построения </w:t>
      </w:r>
      <w:proofErr w:type="spellStart"/>
      <w:r w:rsidR="00511958">
        <w:rPr>
          <w:rFonts w:ascii="Times New Roman" w:hAnsi="Times New Roman" w:cs="Times New Roman"/>
          <w:sz w:val="24"/>
          <w:szCs w:val="24"/>
        </w:rPr>
        <w:t>Здоровье</w:t>
      </w:r>
      <w:r w:rsidR="00B56992" w:rsidRPr="002D6298">
        <w:rPr>
          <w:rFonts w:ascii="Times New Roman" w:hAnsi="Times New Roman" w:cs="Times New Roman"/>
          <w:sz w:val="24"/>
          <w:szCs w:val="24"/>
        </w:rPr>
        <w:t>сберегающей</w:t>
      </w:r>
      <w:proofErr w:type="spellEnd"/>
      <w:r w:rsidR="00B56992" w:rsidRPr="002D6298">
        <w:rPr>
          <w:rFonts w:ascii="Times New Roman" w:hAnsi="Times New Roman" w:cs="Times New Roman"/>
          <w:sz w:val="24"/>
          <w:szCs w:val="24"/>
        </w:rPr>
        <w:t xml:space="preserve"> среды. </w:t>
      </w:r>
      <w:r w:rsidR="002D6298" w:rsidRPr="002D6298">
        <w:rPr>
          <w:rFonts w:ascii="Times New Roman" w:hAnsi="Times New Roman" w:cs="Times New Roman"/>
          <w:sz w:val="24"/>
          <w:szCs w:val="24"/>
        </w:rPr>
        <w:t>Мы открыты для  партнерских отношений и социального</w:t>
      </w:r>
      <w:r>
        <w:rPr>
          <w:rFonts w:ascii="Times New Roman" w:hAnsi="Times New Roman" w:cs="Times New Roman"/>
          <w:sz w:val="24"/>
          <w:szCs w:val="24"/>
        </w:rPr>
        <w:t xml:space="preserve"> взаимодействия</w:t>
      </w:r>
      <w:r w:rsidR="00B56992" w:rsidRPr="002D6298">
        <w:rPr>
          <w:rFonts w:ascii="Times New Roman" w:hAnsi="Times New Roman" w:cs="Times New Roman"/>
          <w:sz w:val="24"/>
          <w:szCs w:val="24"/>
        </w:rPr>
        <w:t xml:space="preserve"> с различными учреждениями в рамках </w:t>
      </w:r>
      <w:r w:rsidR="002D6298" w:rsidRPr="002D6298">
        <w:rPr>
          <w:rFonts w:ascii="Times New Roman" w:hAnsi="Times New Roman" w:cs="Times New Roman"/>
          <w:sz w:val="24"/>
          <w:szCs w:val="24"/>
        </w:rPr>
        <w:t xml:space="preserve">работы </w:t>
      </w:r>
      <w:r w:rsidR="00B56992" w:rsidRPr="002D6298">
        <w:rPr>
          <w:rFonts w:ascii="Times New Roman" w:hAnsi="Times New Roman" w:cs="Times New Roman"/>
          <w:sz w:val="24"/>
          <w:szCs w:val="24"/>
        </w:rPr>
        <w:t xml:space="preserve"> службы здоровья школы.</w:t>
      </w:r>
      <w:r w:rsidR="00511958">
        <w:rPr>
          <w:rFonts w:ascii="Times New Roman" w:hAnsi="Times New Roman" w:cs="Times New Roman"/>
          <w:sz w:val="24"/>
          <w:szCs w:val="24"/>
        </w:rPr>
        <w:t xml:space="preserve"> </w:t>
      </w:r>
    </w:p>
    <w:p w:rsidR="00586FD5" w:rsidRPr="002D6298" w:rsidRDefault="00586FD5" w:rsidP="00586FD5">
      <w:pPr>
        <w:jc w:val="both"/>
        <w:rPr>
          <w:rFonts w:ascii="Times New Roman" w:hAnsi="Times New Roman" w:cs="Times New Roman"/>
          <w:sz w:val="24"/>
          <w:szCs w:val="24"/>
        </w:rPr>
      </w:pPr>
      <w:bookmarkStart w:id="0" w:name="_GoBack"/>
      <w:bookmarkEnd w:id="0"/>
    </w:p>
    <w:sectPr w:rsidR="00586FD5" w:rsidRPr="002D6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6BCC"/>
    <w:multiLevelType w:val="hybridMultilevel"/>
    <w:tmpl w:val="438474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82618E"/>
    <w:multiLevelType w:val="multilevel"/>
    <w:tmpl w:val="B3C61F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E263704"/>
    <w:multiLevelType w:val="multilevel"/>
    <w:tmpl w:val="B07AD3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46B00315"/>
    <w:multiLevelType w:val="hybridMultilevel"/>
    <w:tmpl w:val="CA604642"/>
    <w:lvl w:ilvl="0" w:tplc="E2684DD2">
      <w:start w:val="1"/>
      <w:numFmt w:val="bullet"/>
      <w:lvlText w:val=""/>
      <w:lvlJc w:val="left"/>
      <w:pPr>
        <w:tabs>
          <w:tab w:val="num" w:pos="720"/>
        </w:tabs>
        <w:ind w:left="720" w:hanging="360"/>
      </w:pPr>
      <w:rPr>
        <w:rFonts w:ascii="Wingdings 3" w:hAnsi="Wingdings 3" w:hint="default"/>
      </w:rPr>
    </w:lvl>
    <w:lvl w:ilvl="1" w:tplc="C9487530" w:tentative="1">
      <w:start w:val="1"/>
      <w:numFmt w:val="bullet"/>
      <w:lvlText w:val=""/>
      <w:lvlJc w:val="left"/>
      <w:pPr>
        <w:tabs>
          <w:tab w:val="num" w:pos="1440"/>
        </w:tabs>
        <w:ind w:left="1440" w:hanging="360"/>
      </w:pPr>
      <w:rPr>
        <w:rFonts w:ascii="Wingdings 3" w:hAnsi="Wingdings 3" w:hint="default"/>
      </w:rPr>
    </w:lvl>
    <w:lvl w:ilvl="2" w:tplc="0D26E086" w:tentative="1">
      <w:start w:val="1"/>
      <w:numFmt w:val="bullet"/>
      <w:lvlText w:val=""/>
      <w:lvlJc w:val="left"/>
      <w:pPr>
        <w:tabs>
          <w:tab w:val="num" w:pos="2160"/>
        </w:tabs>
        <w:ind w:left="2160" w:hanging="360"/>
      </w:pPr>
      <w:rPr>
        <w:rFonts w:ascii="Wingdings 3" w:hAnsi="Wingdings 3" w:hint="default"/>
      </w:rPr>
    </w:lvl>
    <w:lvl w:ilvl="3" w:tplc="2AB61114" w:tentative="1">
      <w:start w:val="1"/>
      <w:numFmt w:val="bullet"/>
      <w:lvlText w:val=""/>
      <w:lvlJc w:val="left"/>
      <w:pPr>
        <w:tabs>
          <w:tab w:val="num" w:pos="2880"/>
        </w:tabs>
        <w:ind w:left="2880" w:hanging="360"/>
      </w:pPr>
      <w:rPr>
        <w:rFonts w:ascii="Wingdings 3" w:hAnsi="Wingdings 3" w:hint="default"/>
      </w:rPr>
    </w:lvl>
    <w:lvl w:ilvl="4" w:tplc="A1B89510" w:tentative="1">
      <w:start w:val="1"/>
      <w:numFmt w:val="bullet"/>
      <w:lvlText w:val=""/>
      <w:lvlJc w:val="left"/>
      <w:pPr>
        <w:tabs>
          <w:tab w:val="num" w:pos="3600"/>
        </w:tabs>
        <w:ind w:left="3600" w:hanging="360"/>
      </w:pPr>
      <w:rPr>
        <w:rFonts w:ascii="Wingdings 3" w:hAnsi="Wingdings 3" w:hint="default"/>
      </w:rPr>
    </w:lvl>
    <w:lvl w:ilvl="5" w:tplc="1238742C" w:tentative="1">
      <w:start w:val="1"/>
      <w:numFmt w:val="bullet"/>
      <w:lvlText w:val=""/>
      <w:lvlJc w:val="left"/>
      <w:pPr>
        <w:tabs>
          <w:tab w:val="num" w:pos="4320"/>
        </w:tabs>
        <w:ind w:left="4320" w:hanging="360"/>
      </w:pPr>
      <w:rPr>
        <w:rFonts w:ascii="Wingdings 3" w:hAnsi="Wingdings 3" w:hint="default"/>
      </w:rPr>
    </w:lvl>
    <w:lvl w:ilvl="6" w:tplc="2F925FA6" w:tentative="1">
      <w:start w:val="1"/>
      <w:numFmt w:val="bullet"/>
      <w:lvlText w:val=""/>
      <w:lvlJc w:val="left"/>
      <w:pPr>
        <w:tabs>
          <w:tab w:val="num" w:pos="5040"/>
        </w:tabs>
        <w:ind w:left="5040" w:hanging="360"/>
      </w:pPr>
      <w:rPr>
        <w:rFonts w:ascii="Wingdings 3" w:hAnsi="Wingdings 3" w:hint="default"/>
      </w:rPr>
    </w:lvl>
    <w:lvl w:ilvl="7" w:tplc="CF2E9F38" w:tentative="1">
      <w:start w:val="1"/>
      <w:numFmt w:val="bullet"/>
      <w:lvlText w:val=""/>
      <w:lvlJc w:val="left"/>
      <w:pPr>
        <w:tabs>
          <w:tab w:val="num" w:pos="5760"/>
        </w:tabs>
        <w:ind w:left="5760" w:hanging="360"/>
      </w:pPr>
      <w:rPr>
        <w:rFonts w:ascii="Wingdings 3" w:hAnsi="Wingdings 3" w:hint="default"/>
      </w:rPr>
    </w:lvl>
    <w:lvl w:ilvl="8" w:tplc="C75EEC50" w:tentative="1">
      <w:start w:val="1"/>
      <w:numFmt w:val="bullet"/>
      <w:lvlText w:val=""/>
      <w:lvlJc w:val="left"/>
      <w:pPr>
        <w:tabs>
          <w:tab w:val="num" w:pos="6480"/>
        </w:tabs>
        <w:ind w:left="6480" w:hanging="360"/>
      </w:pPr>
      <w:rPr>
        <w:rFonts w:ascii="Wingdings 3" w:hAnsi="Wingdings 3" w:hint="default"/>
      </w:rPr>
    </w:lvl>
  </w:abstractNum>
  <w:abstractNum w:abstractNumId="4">
    <w:nsid w:val="47EE3065"/>
    <w:multiLevelType w:val="hybridMultilevel"/>
    <w:tmpl w:val="22521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38303F0"/>
    <w:multiLevelType w:val="hybridMultilevel"/>
    <w:tmpl w:val="8E1E7A52"/>
    <w:lvl w:ilvl="0" w:tplc="35A0A25E">
      <w:start w:val="1"/>
      <w:numFmt w:val="bullet"/>
      <w:lvlText w:val=""/>
      <w:lvlJc w:val="left"/>
      <w:pPr>
        <w:tabs>
          <w:tab w:val="num" w:pos="720"/>
        </w:tabs>
        <w:ind w:left="720" w:hanging="360"/>
      </w:pPr>
      <w:rPr>
        <w:rFonts w:ascii="Wingdings 3" w:hAnsi="Wingdings 3" w:hint="default"/>
      </w:rPr>
    </w:lvl>
    <w:lvl w:ilvl="1" w:tplc="8264D82C" w:tentative="1">
      <w:start w:val="1"/>
      <w:numFmt w:val="bullet"/>
      <w:lvlText w:val=""/>
      <w:lvlJc w:val="left"/>
      <w:pPr>
        <w:tabs>
          <w:tab w:val="num" w:pos="1440"/>
        </w:tabs>
        <w:ind w:left="1440" w:hanging="360"/>
      </w:pPr>
      <w:rPr>
        <w:rFonts w:ascii="Wingdings 3" w:hAnsi="Wingdings 3" w:hint="default"/>
      </w:rPr>
    </w:lvl>
    <w:lvl w:ilvl="2" w:tplc="A9D61000" w:tentative="1">
      <w:start w:val="1"/>
      <w:numFmt w:val="bullet"/>
      <w:lvlText w:val=""/>
      <w:lvlJc w:val="left"/>
      <w:pPr>
        <w:tabs>
          <w:tab w:val="num" w:pos="2160"/>
        </w:tabs>
        <w:ind w:left="2160" w:hanging="360"/>
      </w:pPr>
      <w:rPr>
        <w:rFonts w:ascii="Wingdings 3" w:hAnsi="Wingdings 3" w:hint="default"/>
      </w:rPr>
    </w:lvl>
    <w:lvl w:ilvl="3" w:tplc="0FA47B40" w:tentative="1">
      <w:start w:val="1"/>
      <w:numFmt w:val="bullet"/>
      <w:lvlText w:val=""/>
      <w:lvlJc w:val="left"/>
      <w:pPr>
        <w:tabs>
          <w:tab w:val="num" w:pos="2880"/>
        </w:tabs>
        <w:ind w:left="2880" w:hanging="360"/>
      </w:pPr>
      <w:rPr>
        <w:rFonts w:ascii="Wingdings 3" w:hAnsi="Wingdings 3" w:hint="default"/>
      </w:rPr>
    </w:lvl>
    <w:lvl w:ilvl="4" w:tplc="D3CCEDB8" w:tentative="1">
      <w:start w:val="1"/>
      <w:numFmt w:val="bullet"/>
      <w:lvlText w:val=""/>
      <w:lvlJc w:val="left"/>
      <w:pPr>
        <w:tabs>
          <w:tab w:val="num" w:pos="3600"/>
        </w:tabs>
        <w:ind w:left="3600" w:hanging="360"/>
      </w:pPr>
      <w:rPr>
        <w:rFonts w:ascii="Wingdings 3" w:hAnsi="Wingdings 3" w:hint="default"/>
      </w:rPr>
    </w:lvl>
    <w:lvl w:ilvl="5" w:tplc="6E0E787E" w:tentative="1">
      <w:start w:val="1"/>
      <w:numFmt w:val="bullet"/>
      <w:lvlText w:val=""/>
      <w:lvlJc w:val="left"/>
      <w:pPr>
        <w:tabs>
          <w:tab w:val="num" w:pos="4320"/>
        </w:tabs>
        <w:ind w:left="4320" w:hanging="360"/>
      </w:pPr>
      <w:rPr>
        <w:rFonts w:ascii="Wingdings 3" w:hAnsi="Wingdings 3" w:hint="default"/>
      </w:rPr>
    </w:lvl>
    <w:lvl w:ilvl="6" w:tplc="16309B3C" w:tentative="1">
      <w:start w:val="1"/>
      <w:numFmt w:val="bullet"/>
      <w:lvlText w:val=""/>
      <w:lvlJc w:val="left"/>
      <w:pPr>
        <w:tabs>
          <w:tab w:val="num" w:pos="5040"/>
        </w:tabs>
        <w:ind w:left="5040" w:hanging="360"/>
      </w:pPr>
      <w:rPr>
        <w:rFonts w:ascii="Wingdings 3" w:hAnsi="Wingdings 3" w:hint="default"/>
      </w:rPr>
    </w:lvl>
    <w:lvl w:ilvl="7" w:tplc="EDEE54CC" w:tentative="1">
      <w:start w:val="1"/>
      <w:numFmt w:val="bullet"/>
      <w:lvlText w:val=""/>
      <w:lvlJc w:val="left"/>
      <w:pPr>
        <w:tabs>
          <w:tab w:val="num" w:pos="5760"/>
        </w:tabs>
        <w:ind w:left="5760" w:hanging="360"/>
      </w:pPr>
      <w:rPr>
        <w:rFonts w:ascii="Wingdings 3" w:hAnsi="Wingdings 3" w:hint="default"/>
      </w:rPr>
    </w:lvl>
    <w:lvl w:ilvl="8" w:tplc="898E6DA2" w:tentative="1">
      <w:start w:val="1"/>
      <w:numFmt w:val="bullet"/>
      <w:lvlText w:val=""/>
      <w:lvlJc w:val="left"/>
      <w:pPr>
        <w:tabs>
          <w:tab w:val="num" w:pos="6480"/>
        </w:tabs>
        <w:ind w:left="6480" w:hanging="360"/>
      </w:pPr>
      <w:rPr>
        <w:rFonts w:ascii="Wingdings 3" w:hAnsi="Wingdings 3" w:hint="default"/>
      </w:rPr>
    </w:lvl>
  </w:abstractNum>
  <w:abstractNum w:abstractNumId="6">
    <w:nsid w:val="6FF84A42"/>
    <w:multiLevelType w:val="hybridMultilevel"/>
    <w:tmpl w:val="11FEA4F2"/>
    <w:lvl w:ilvl="0" w:tplc="89CC0148">
      <w:start w:val="1"/>
      <w:numFmt w:val="bullet"/>
      <w:lvlText w:val=""/>
      <w:lvlJc w:val="left"/>
      <w:pPr>
        <w:tabs>
          <w:tab w:val="num" w:pos="720"/>
        </w:tabs>
        <w:ind w:left="720" w:hanging="360"/>
      </w:pPr>
      <w:rPr>
        <w:rFonts w:ascii="Wingdings 3" w:hAnsi="Wingdings 3" w:hint="default"/>
      </w:rPr>
    </w:lvl>
    <w:lvl w:ilvl="1" w:tplc="89E6DBD8" w:tentative="1">
      <w:start w:val="1"/>
      <w:numFmt w:val="bullet"/>
      <w:lvlText w:val=""/>
      <w:lvlJc w:val="left"/>
      <w:pPr>
        <w:tabs>
          <w:tab w:val="num" w:pos="1440"/>
        </w:tabs>
        <w:ind w:left="1440" w:hanging="360"/>
      </w:pPr>
      <w:rPr>
        <w:rFonts w:ascii="Wingdings 3" w:hAnsi="Wingdings 3" w:hint="default"/>
      </w:rPr>
    </w:lvl>
    <w:lvl w:ilvl="2" w:tplc="6954379E" w:tentative="1">
      <w:start w:val="1"/>
      <w:numFmt w:val="bullet"/>
      <w:lvlText w:val=""/>
      <w:lvlJc w:val="left"/>
      <w:pPr>
        <w:tabs>
          <w:tab w:val="num" w:pos="2160"/>
        </w:tabs>
        <w:ind w:left="2160" w:hanging="360"/>
      </w:pPr>
      <w:rPr>
        <w:rFonts w:ascii="Wingdings 3" w:hAnsi="Wingdings 3" w:hint="default"/>
      </w:rPr>
    </w:lvl>
    <w:lvl w:ilvl="3" w:tplc="F1CA8F90" w:tentative="1">
      <w:start w:val="1"/>
      <w:numFmt w:val="bullet"/>
      <w:lvlText w:val=""/>
      <w:lvlJc w:val="left"/>
      <w:pPr>
        <w:tabs>
          <w:tab w:val="num" w:pos="2880"/>
        </w:tabs>
        <w:ind w:left="2880" w:hanging="360"/>
      </w:pPr>
      <w:rPr>
        <w:rFonts w:ascii="Wingdings 3" w:hAnsi="Wingdings 3" w:hint="default"/>
      </w:rPr>
    </w:lvl>
    <w:lvl w:ilvl="4" w:tplc="1AC2D1EA" w:tentative="1">
      <w:start w:val="1"/>
      <w:numFmt w:val="bullet"/>
      <w:lvlText w:val=""/>
      <w:lvlJc w:val="left"/>
      <w:pPr>
        <w:tabs>
          <w:tab w:val="num" w:pos="3600"/>
        </w:tabs>
        <w:ind w:left="3600" w:hanging="360"/>
      </w:pPr>
      <w:rPr>
        <w:rFonts w:ascii="Wingdings 3" w:hAnsi="Wingdings 3" w:hint="default"/>
      </w:rPr>
    </w:lvl>
    <w:lvl w:ilvl="5" w:tplc="B25C2440" w:tentative="1">
      <w:start w:val="1"/>
      <w:numFmt w:val="bullet"/>
      <w:lvlText w:val=""/>
      <w:lvlJc w:val="left"/>
      <w:pPr>
        <w:tabs>
          <w:tab w:val="num" w:pos="4320"/>
        </w:tabs>
        <w:ind w:left="4320" w:hanging="360"/>
      </w:pPr>
      <w:rPr>
        <w:rFonts w:ascii="Wingdings 3" w:hAnsi="Wingdings 3" w:hint="default"/>
      </w:rPr>
    </w:lvl>
    <w:lvl w:ilvl="6" w:tplc="F5E29122" w:tentative="1">
      <w:start w:val="1"/>
      <w:numFmt w:val="bullet"/>
      <w:lvlText w:val=""/>
      <w:lvlJc w:val="left"/>
      <w:pPr>
        <w:tabs>
          <w:tab w:val="num" w:pos="5040"/>
        </w:tabs>
        <w:ind w:left="5040" w:hanging="360"/>
      </w:pPr>
      <w:rPr>
        <w:rFonts w:ascii="Wingdings 3" w:hAnsi="Wingdings 3" w:hint="default"/>
      </w:rPr>
    </w:lvl>
    <w:lvl w:ilvl="7" w:tplc="5462B83A" w:tentative="1">
      <w:start w:val="1"/>
      <w:numFmt w:val="bullet"/>
      <w:lvlText w:val=""/>
      <w:lvlJc w:val="left"/>
      <w:pPr>
        <w:tabs>
          <w:tab w:val="num" w:pos="5760"/>
        </w:tabs>
        <w:ind w:left="5760" w:hanging="360"/>
      </w:pPr>
      <w:rPr>
        <w:rFonts w:ascii="Wingdings 3" w:hAnsi="Wingdings 3" w:hint="default"/>
      </w:rPr>
    </w:lvl>
    <w:lvl w:ilvl="8" w:tplc="FFBC8FFC"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D21"/>
    <w:rsid w:val="00290040"/>
    <w:rsid w:val="002D6298"/>
    <w:rsid w:val="003F187F"/>
    <w:rsid w:val="00511958"/>
    <w:rsid w:val="00586FD5"/>
    <w:rsid w:val="00763ECD"/>
    <w:rsid w:val="007B229B"/>
    <w:rsid w:val="007E3D21"/>
    <w:rsid w:val="008926A6"/>
    <w:rsid w:val="00943FB3"/>
    <w:rsid w:val="0095743E"/>
    <w:rsid w:val="00AA6273"/>
    <w:rsid w:val="00B56992"/>
    <w:rsid w:val="00BB5A6D"/>
    <w:rsid w:val="00BE0D33"/>
    <w:rsid w:val="00EE6A1C"/>
    <w:rsid w:val="00F02395"/>
    <w:rsid w:val="00F218CA"/>
    <w:rsid w:val="00FF0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992"/>
    <w:rPr>
      <w:color w:val="0000FF" w:themeColor="hyperlink"/>
      <w:u w:val="single"/>
    </w:rPr>
  </w:style>
  <w:style w:type="paragraph" w:styleId="a4">
    <w:name w:val="List Paragraph"/>
    <w:basedOn w:val="a"/>
    <w:uiPriority w:val="34"/>
    <w:qFormat/>
    <w:rsid w:val="00B56992"/>
    <w:pPr>
      <w:ind w:left="720"/>
      <w:contextualSpacing/>
    </w:pPr>
  </w:style>
  <w:style w:type="paragraph" w:styleId="a5">
    <w:name w:val="Balloon Text"/>
    <w:basedOn w:val="a"/>
    <w:link w:val="a6"/>
    <w:uiPriority w:val="99"/>
    <w:semiHidden/>
    <w:unhideWhenUsed/>
    <w:rsid w:val="00BE0D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D33"/>
    <w:rPr>
      <w:rFonts w:ascii="Tahoma" w:hAnsi="Tahoma" w:cs="Tahoma"/>
      <w:sz w:val="16"/>
      <w:szCs w:val="16"/>
    </w:rPr>
  </w:style>
  <w:style w:type="paragraph" w:styleId="a7">
    <w:name w:val="Normal (Web)"/>
    <w:basedOn w:val="a"/>
    <w:uiPriority w:val="99"/>
    <w:semiHidden/>
    <w:unhideWhenUsed/>
    <w:rsid w:val="00BE0D3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Title"/>
    <w:basedOn w:val="a"/>
    <w:next w:val="a"/>
    <w:link w:val="a9"/>
    <w:uiPriority w:val="10"/>
    <w:qFormat/>
    <w:rsid w:val="005119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1195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9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56992"/>
    <w:rPr>
      <w:color w:val="0000FF" w:themeColor="hyperlink"/>
      <w:u w:val="single"/>
    </w:rPr>
  </w:style>
  <w:style w:type="paragraph" w:styleId="a4">
    <w:name w:val="List Paragraph"/>
    <w:basedOn w:val="a"/>
    <w:uiPriority w:val="34"/>
    <w:qFormat/>
    <w:rsid w:val="00B56992"/>
    <w:pPr>
      <w:ind w:left="720"/>
      <w:contextualSpacing/>
    </w:pPr>
  </w:style>
  <w:style w:type="paragraph" w:styleId="a5">
    <w:name w:val="Balloon Text"/>
    <w:basedOn w:val="a"/>
    <w:link w:val="a6"/>
    <w:uiPriority w:val="99"/>
    <w:semiHidden/>
    <w:unhideWhenUsed/>
    <w:rsid w:val="00BE0D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D33"/>
    <w:rPr>
      <w:rFonts w:ascii="Tahoma" w:hAnsi="Tahoma" w:cs="Tahoma"/>
      <w:sz w:val="16"/>
      <w:szCs w:val="16"/>
    </w:rPr>
  </w:style>
  <w:style w:type="paragraph" w:styleId="a7">
    <w:name w:val="Normal (Web)"/>
    <w:basedOn w:val="a"/>
    <w:uiPriority w:val="99"/>
    <w:semiHidden/>
    <w:unhideWhenUsed/>
    <w:rsid w:val="00BE0D3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Title"/>
    <w:basedOn w:val="a"/>
    <w:next w:val="a"/>
    <w:link w:val="a9"/>
    <w:uiPriority w:val="10"/>
    <w:qFormat/>
    <w:rsid w:val="005119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51195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820579">
      <w:bodyDiv w:val="1"/>
      <w:marLeft w:val="0"/>
      <w:marRight w:val="0"/>
      <w:marTop w:val="0"/>
      <w:marBottom w:val="0"/>
      <w:divBdr>
        <w:top w:val="none" w:sz="0" w:space="0" w:color="auto"/>
        <w:left w:val="none" w:sz="0" w:space="0" w:color="auto"/>
        <w:bottom w:val="none" w:sz="0" w:space="0" w:color="auto"/>
        <w:right w:val="none" w:sz="0" w:space="0" w:color="auto"/>
      </w:divBdr>
      <w:divsChild>
        <w:div w:id="171184538">
          <w:marLeft w:val="576"/>
          <w:marRight w:val="0"/>
          <w:marTop w:val="80"/>
          <w:marBottom w:val="0"/>
          <w:divBdr>
            <w:top w:val="none" w:sz="0" w:space="0" w:color="auto"/>
            <w:left w:val="none" w:sz="0" w:space="0" w:color="auto"/>
            <w:bottom w:val="none" w:sz="0" w:space="0" w:color="auto"/>
            <w:right w:val="none" w:sz="0" w:space="0" w:color="auto"/>
          </w:divBdr>
        </w:div>
        <w:div w:id="1263610685">
          <w:marLeft w:val="576"/>
          <w:marRight w:val="0"/>
          <w:marTop w:val="80"/>
          <w:marBottom w:val="0"/>
          <w:divBdr>
            <w:top w:val="none" w:sz="0" w:space="0" w:color="auto"/>
            <w:left w:val="none" w:sz="0" w:space="0" w:color="auto"/>
            <w:bottom w:val="none" w:sz="0" w:space="0" w:color="auto"/>
            <w:right w:val="none" w:sz="0" w:space="0" w:color="auto"/>
          </w:divBdr>
        </w:div>
        <w:div w:id="370149162">
          <w:marLeft w:val="576"/>
          <w:marRight w:val="0"/>
          <w:marTop w:val="80"/>
          <w:marBottom w:val="0"/>
          <w:divBdr>
            <w:top w:val="none" w:sz="0" w:space="0" w:color="auto"/>
            <w:left w:val="none" w:sz="0" w:space="0" w:color="auto"/>
            <w:bottom w:val="none" w:sz="0" w:space="0" w:color="auto"/>
            <w:right w:val="none" w:sz="0" w:space="0" w:color="auto"/>
          </w:divBdr>
        </w:div>
        <w:div w:id="112212873">
          <w:marLeft w:val="576"/>
          <w:marRight w:val="0"/>
          <w:marTop w:val="80"/>
          <w:marBottom w:val="0"/>
          <w:divBdr>
            <w:top w:val="none" w:sz="0" w:space="0" w:color="auto"/>
            <w:left w:val="none" w:sz="0" w:space="0" w:color="auto"/>
            <w:bottom w:val="none" w:sz="0" w:space="0" w:color="auto"/>
            <w:right w:val="none" w:sz="0" w:space="0" w:color="auto"/>
          </w:divBdr>
        </w:div>
      </w:divsChild>
    </w:div>
    <w:div w:id="770465968">
      <w:bodyDiv w:val="1"/>
      <w:marLeft w:val="0"/>
      <w:marRight w:val="0"/>
      <w:marTop w:val="0"/>
      <w:marBottom w:val="0"/>
      <w:divBdr>
        <w:top w:val="none" w:sz="0" w:space="0" w:color="auto"/>
        <w:left w:val="none" w:sz="0" w:space="0" w:color="auto"/>
        <w:bottom w:val="none" w:sz="0" w:space="0" w:color="auto"/>
        <w:right w:val="none" w:sz="0" w:space="0" w:color="auto"/>
      </w:divBdr>
      <w:divsChild>
        <w:div w:id="1944992672">
          <w:marLeft w:val="576"/>
          <w:marRight w:val="0"/>
          <w:marTop w:val="80"/>
          <w:marBottom w:val="0"/>
          <w:divBdr>
            <w:top w:val="none" w:sz="0" w:space="0" w:color="auto"/>
            <w:left w:val="none" w:sz="0" w:space="0" w:color="auto"/>
            <w:bottom w:val="none" w:sz="0" w:space="0" w:color="auto"/>
            <w:right w:val="none" w:sz="0" w:space="0" w:color="auto"/>
          </w:divBdr>
        </w:div>
        <w:div w:id="357585918">
          <w:marLeft w:val="576"/>
          <w:marRight w:val="0"/>
          <w:marTop w:val="80"/>
          <w:marBottom w:val="0"/>
          <w:divBdr>
            <w:top w:val="none" w:sz="0" w:space="0" w:color="auto"/>
            <w:left w:val="none" w:sz="0" w:space="0" w:color="auto"/>
            <w:bottom w:val="none" w:sz="0" w:space="0" w:color="auto"/>
            <w:right w:val="none" w:sz="0" w:space="0" w:color="auto"/>
          </w:divBdr>
        </w:div>
        <w:div w:id="1870219752">
          <w:marLeft w:val="576"/>
          <w:marRight w:val="0"/>
          <w:marTop w:val="80"/>
          <w:marBottom w:val="0"/>
          <w:divBdr>
            <w:top w:val="none" w:sz="0" w:space="0" w:color="auto"/>
            <w:left w:val="none" w:sz="0" w:space="0" w:color="auto"/>
            <w:bottom w:val="none" w:sz="0" w:space="0" w:color="auto"/>
            <w:right w:val="none" w:sz="0" w:space="0" w:color="auto"/>
          </w:divBdr>
        </w:div>
        <w:div w:id="2021274479">
          <w:marLeft w:val="576"/>
          <w:marRight w:val="0"/>
          <w:marTop w:val="80"/>
          <w:marBottom w:val="0"/>
          <w:divBdr>
            <w:top w:val="none" w:sz="0" w:space="0" w:color="auto"/>
            <w:left w:val="none" w:sz="0" w:space="0" w:color="auto"/>
            <w:bottom w:val="none" w:sz="0" w:space="0" w:color="auto"/>
            <w:right w:val="none" w:sz="0" w:space="0" w:color="auto"/>
          </w:divBdr>
        </w:div>
      </w:divsChild>
    </w:div>
    <w:div w:id="789085800">
      <w:bodyDiv w:val="1"/>
      <w:marLeft w:val="0"/>
      <w:marRight w:val="0"/>
      <w:marTop w:val="0"/>
      <w:marBottom w:val="0"/>
      <w:divBdr>
        <w:top w:val="none" w:sz="0" w:space="0" w:color="auto"/>
        <w:left w:val="none" w:sz="0" w:space="0" w:color="auto"/>
        <w:bottom w:val="none" w:sz="0" w:space="0" w:color="auto"/>
        <w:right w:val="none" w:sz="0" w:space="0" w:color="auto"/>
      </w:divBdr>
    </w:div>
    <w:div w:id="2114551331">
      <w:bodyDiv w:val="1"/>
      <w:marLeft w:val="0"/>
      <w:marRight w:val="0"/>
      <w:marTop w:val="0"/>
      <w:marBottom w:val="0"/>
      <w:divBdr>
        <w:top w:val="none" w:sz="0" w:space="0" w:color="auto"/>
        <w:left w:val="none" w:sz="0" w:space="0" w:color="auto"/>
        <w:bottom w:val="none" w:sz="0" w:space="0" w:color="auto"/>
        <w:right w:val="none" w:sz="0" w:space="0" w:color="auto"/>
      </w:divBdr>
      <w:divsChild>
        <w:div w:id="1767191274">
          <w:marLeft w:val="576"/>
          <w:marRight w:val="0"/>
          <w:marTop w:val="80"/>
          <w:marBottom w:val="0"/>
          <w:divBdr>
            <w:top w:val="none" w:sz="0" w:space="0" w:color="auto"/>
            <w:left w:val="none" w:sz="0" w:space="0" w:color="auto"/>
            <w:bottom w:val="none" w:sz="0" w:space="0" w:color="auto"/>
            <w:right w:val="none" w:sz="0" w:space="0" w:color="auto"/>
          </w:divBdr>
        </w:div>
        <w:div w:id="1988972776">
          <w:marLeft w:val="576"/>
          <w:marRight w:val="0"/>
          <w:marTop w:val="80"/>
          <w:marBottom w:val="0"/>
          <w:divBdr>
            <w:top w:val="none" w:sz="0" w:space="0" w:color="auto"/>
            <w:left w:val="none" w:sz="0" w:space="0" w:color="auto"/>
            <w:bottom w:val="none" w:sz="0" w:space="0" w:color="auto"/>
            <w:right w:val="none" w:sz="0" w:space="0" w:color="auto"/>
          </w:divBdr>
        </w:div>
        <w:div w:id="921255827">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at49.spb.edu.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5</Pages>
  <Words>1581</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10</cp:revision>
  <dcterms:created xsi:type="dcterms:W3CDTF">2014-02-18T19:54:00Z</dcterms:created>
  <dcterms:modified xsi:type="dcterms:W3CDTF">2014-02-22T19:05:00Z</dcterms:modified>
</cp:coreProperties>
</file>