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E0" w:rsidRDefault="00A51282" w:rsidP="00A5128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Информационные материалы по созданию </w:t>
      </w:r>
      <w:proofErr w:type="spellStart"/>
      <w:r>
        <w:rPr>
          <w:b/>
          <w:sz w:val="28"/>
          <w:szCs w:val="28"/>
        </w:rPr>
        <w:t>досуговой</w:t>
      </w:r>
      <w:proofErr w:type="spellEnd"/>
      <w:r>
        <w:rPr>
          <w:b/>
          <w:sz w:val="28"/>
          <w:szCs w:val="28"/>
        </w:rPr>
        <w:t xml:space="preserve"> программы в системе дополнительного образования детей</w:t>
      </w:r>
    </w:p>
    <w:p w:rsidR="00A51282" w:rsidRPr="00A51282" w:rsidRDefault="00A51282" w:rsidP="00A51282">
      <w:pPr>
        <w:pStyle w:val="a4"/>
        <w:jc w:val="right"/>
        <w:rPr>
          <w:b/>
          <w:i/>
          <w:sz w:val="28"/>
          <w:szCs w:val="28"/>
        </w:rPr>
      </w:pPr>
      <w:proofErr w:type="spellStart"/>
      <w:r w:rsidRPr="00A51282">
        <w:rPr>
          <w:b/>
          <w:i/>
          <w:sz w:val="28"/>
          <w:szCs w:val="28"/>
        </w:rPr>
        <w:t>Анухина</w:t>
      </w:r>
      <w:proofErr w:type="spellEnd"/>
      <w:r w:rsidRPr="00A51282">
        <w:rPr>
          <w:b/>
          <w:i/>
          <w:sz w:val="28"/>
          <w:szCs w:val="28"/>
        </w:rPr>
        <w:t xml:space="preserve"> И.В., методист </w:t>
      </w:r>
      <w:r>
        <w:rPr>
          <w:b/>
          <w:i/>
          <w:sz w:val="28"/>
          <w:szCs w:val="28"/>
        </w:rPr>
        <w:t xml:space="preserve"> </w:t>
      </w:r>
      <w:r w:rsidRPr="00A51282">
        <w:rPr>
          <w:b/>
          <w:i/>
          <w:sz w:val="28"/>
          <w:szCs w:val="28"/>
        </w:rPr>
        <w:t xml:space="preserve">ГБОУ </w:t>
      </w:r>
      <w:proofErr w:type="spellStart"/>
      <w:r w:rsidRPr="00A51282">
        <w:rPr>
          <w:b/>
          <w:i/>
          <w:sz w:val="28"/>
          <w:szCs w:val="28"/>
        </w:rPr>
        <w:t>ЦТРиГО</w:t>
      </w:r>
      <w:proofErr w:type="spellEnd"/>
      <w:r w:rsidRPr="00A51282">
        <w:rPr>
          <w:b/>
          <w:i/>
          <w:sz w:val="28"/>
          <w:szCs w:val="28"/>
        </w:rPr>
        <w:t xml:space="preserve"> «На </w:t>
      </w:r>
      <w:proofErr w:type="gramStart"/>
      <w:r w:rsidRPr="00A51282">
        <w:rPr>
          <w:b/>
          <w:i/>
          <w:sz w:val="28"/>
          <w:szCs w:val="28"/>
        </w:rPr>
        <w:t>Васильевском</w:t>
      </w:r>
      <w:proofErr w:type="gramEnd"/>
      <w:r w:rsidRPr="00A51282">
        <w:rPr>
          <w:b/>
          <w:i/>
          <w:sz w:val="28"/>
          <w:szCs w:val="28"/>
        </w:rPr>
        <w:t>»</w:t>
      </w:r>
    </w:p>
    <w:p w:rsidR="00B665E0" w:rsidRPr="007B025C" w:rsidRDefault="00B665E0" w:rsidP="00B665E0">
      <w:pPr>
        <w:ind w:left="540" w:right="4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>Досуг традиционно является сферой свободного выбора личностью сфер познания, общения, творчества. Досуг в меньшей степени, чем другие виды деятельности, ограничен социальными нормами и установками, в то же время  традиционно является сферой влияния государственных и общественных институтов, средств массовой информации. Потенциал досуга имеет широкие просветительские, познавательные, творческие возможности, освоение которых обогащает содержание и структуру свободного времени, развивает общую культуру личности.</w:t>
      </w:r>
    </w:p>
    <w:p w:rsidR="00B665E0" w:rsidRPr="007B025C" w:rsidRDefault="00B665E0" w:rsidP="00B665E0">
      <w:pPr>
        <w:ind w:left="540" w:right="4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 xml:space="preserve">Молодежный досуг подразумевает свободный выбор личностью 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занятий. Он является необходимым и неотъемлемым элементом образа жизни человека. Поэтому досуг всегда рассматривается как реализация интересов личности, связанных с рекреацией, саморазвитием, самореализацией, общением, оздоровлением и т.п.</w:t>
      </w:r>
    </w:p>
    <w:p w:rsidR="00B665E0" w:rsidRPr="007B025C" w:rsidRDefault="00B665E0" w:rsidP="00B665E0">
      <w:pPr>
        <w:ind w:left="540" w:right="4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 xml:space="preserve">На наш взгляд, среди существующих форм организации 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деятельности  самой современной является  «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программа».  </w:t>
      </w:r>
    </w:p>
    <w:p w:rsidR="00B665E0" w:rsidRPr="007B025C" w:rsidRDefault="00B665E0" w:rsidP="00B665E0">
      <w:pPr>
        <w:ind w:left="540" w:right="48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025C">
        <w:rPr>
          <w:rStyle w:val="a6"/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7B025C">
        <w:rPr>
          <w:rStyle w:val="a6"/>
          <w:rFonts w:ascii="Times New Roman" w:hAnsi="Times New Roman" w:cs="Times New Roman"/>
          <w:sz w:val="28"/>
          <w:szCs w:val="28"/>
        </w:rPr>
        <w:t xml:space="preserve"> программы </w:t>
      </w:r>
      <w:r w:rsidRPr="007B025C">
        <w:rPr>
          <w:rFonts w:ascii="Times New Roman" w:hAnsi="Times New Roman" w:cs="Times New Roman"/>
          <w:sz w:val="28"/>
          <w:szCs w:val="28"/>
        </w:rPr>
        <w:t xml:space="preserve">– определение достаточно широкое, включающее в себя многообразие форм организации свободного времени детей и подростков. 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программы проектируются для всех возрастных категорий детей – от дошкольников до подростков. Цели проектирования данной формы организации 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деятельности   направлены на решение комплекса задач, связанных с формированием культуры свободного времени: вовлечение ребенка, подростка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 </w:t>
      </w:r>
    </w:p>
    <w:p w:rsidR="00B665E0" w:rsidRPr="007B025C" w:rsidRDefault="00B665E0" w:rsidP="007B025C">
      <w:pPr>
        <w:ind w:left="540" w:right="4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 xml:space="preserve">Так, к числу потенциальных возможностей 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программ в развитии личности </w:t>
      </w:r>
      <w:r w:rsidR="007B025C" w:rsidRPr="007B025C">
        <w:rPr>
          <w:rFonts w:ascii="Times New Roman" w:hAnsi="Times New Roman" w:cs="Times New Roman"/>
          <w:sz w:val="28"/>
          <w:szCs w:val="28"/>
        </w:rPr>
        <w:t xml:space="preserve"> </w:t>
      </w:r>
      <w:r w:rsidRPr="007B025C">
        <w:rPr>
          <w:rFonts w:ascii="Times New Roman" w:hAnsi="Times New Roman" w:cs="Times New Roman"/>
          <w:sz w:val="28"/>
          <w:szCs w:val="28"/>
        </w:rPr>
        <w:t>относит</w:t>
      </w:r>
      <w:r w:rsidR="007B025C" w:rsidRPr="007B025C">
        <w:rPr>
          <w:rFonts w:ascii="Times New Roman" w:hAnsi="Times New Roman" w:cs="Times New Roman"/>
          <w:sz w:val="28"/>
          <w:szCs w:val="28"/>
        </w:rPr>
        <w:t xml:space="preserve">ся </w:t>
      </w:r>
      <w:r w:rsidRPr="007B025C">
        <w:rPr>
          <w:rFonts w:ascii="Times New Roman" w:hAnsi="Times New Roman" w:cs="Times New Roman"/>
          <w:sz w:val="28"/>
          <w:szCs w:val="28"/>
        </w:rPr>
        <w:t xml:space="preserve"> возможность формирован</w:t>
      </w:r>
      <w:r w:rsidR="007B025C" w:rsidRPr="007B025C">
        <w:rPr>
          <w:rFonts w:ascii="Times New Roman" w:hAnsi="Times New Roman" w:cs="Times New Roman"/>
          <w:sz w:val="28"/>
          <w:szCs w:val="28"/>
        </w:rPr>
        <w:t xml:space="preserve">ия  </w:t>
      </w:r>
      <w:r w:rsidRPr="007B025C">
        <w:rPr>
          <w:rFonts w:ascii="Times New Roman" w:hAnsi="Times New Roman" w:cs="Times New Roman"/>
          <w:sz w:val="28"/>
          <w:szCs w:val="28"/>
        </w:rPr>
        <w:t>установки на  самосовершенствование, осознание принадлежности к социально-исторической общности, соблюдение нравственных общечеловеческих ценностей, социальную активность, природу, искусство, других людей.</w:t>
      </w:r>
    </w:p>
    <w:p w:rsidR="00B665E0" w:rsidRPr="007B025C" w:rsidRDefault="00B665E0" w:rsidP="00B665E0">
      <w:pPr>
        <w:ind w:left="540" w:right="48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5C">
        <w:rPr>
          <w:rFonts w:ascii="Times New Roman" w:hAnsi="Times New Roman" w:cs="Times New Roman"/>
          <w:b/>
          <w:sz w:val="28"/>
          <w:szCs w:val="28"/>
        </w:rPr>
        <w:t>В отличие от образовательных программ</w:t>
      </w:r>
      <w:r w:rsidRPr="007B025C">
        <w:rPr>
          <w:rFonts w:ascii="Times New Roman" w:hAnsi="Times New Roman" w:cs="Times New Roman"/>
          <w:sz w:val="28"/>
          <w:szCs w:val="28"/>
        </w:rPr>
        <w:t xml:space="preserve">, в которых ведущим видом деятельности является познавательная деятельность, в </w:t>
      </w:r>
      <w:proofErr w:type="spellStart"/>
      <w:r w:rsidRPr="007B025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 программах </w:t>
      </w:r>
      <w:r w:rsidRPr="007B025C">
        <w:rPr>
          <w:rFonts w:ascii="Times New Roman" w:hAnsi="Times New Roman" w:cs="Times New Roman"/>
          <w:sz w:val="28"/>
          <w:szCs w:val="28"/>
        </w:rPr>
        <w:lastRenderedPageBreak/>
        <w:t xml:space="preserve">основой является </w:t>
      </w:r>
      <w:r w:rsidRPr="007B025C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7B025C">
        <w:rPr>
          <w:rFonts w:ascii="Times New Roman" w:hAnsi="Times New Roman" w:cs="Times New Roman"/>
          <w:sz w:val="28"/>
          <w:szCs w:val="28"/>
        </w:rPr>
        <w:t>. Поэтому часто используется термин «</w:t>
      </w:r>
      <w:r w:rsidRPr="007B025C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7B0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025C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7B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25C">
        <w:rPr>
          <w:rFonts w:ascii="Times New Roman" w:hAnsi="Times New Roman" w:cs="Times New Roman"/>
          <w:b/>
          <w:sz w:val="28"/>
          <w:szCs w:val="28"/>
        </w:rPr>
        <w:t>программа».</w:t>
      </w:r>
    </w:p>
    <w:p w:rsidR="001540C9" w:rsidRPr="007B025C" w:rsidRDefault="001540C9" w:rsidP="001540C9">
      <w:pPr>
        <w:pStyle w:val="a4"/>
        <w:rPr>
          <w:b/>
          <w:sz w:val="28"/>
          <w:szCs w:val="28"/>
        </w:rPr>
      </w:pPr>
      <w:r w:rsidRPr="007B025C">
        <w:rPr>
          <w:b/>
          <w:sz w:val="28"/>
          <w:szCs w:val="28"/>
        </w:rPr>
        <w:t>Структура основных компонентов программы</w:t>
      </w:r>
    </w:p>
    <w:p w:rsidR="001540C9" w:rsidRPr="007B025C" w:rsidRDefault="001540C9" w:rsidP="001540C9">
      <w:pPr>
        <w:pStyle w:val="a4"/>
        <w:jc w:val="both"/>
        <w:rPr>
          <w:b/>
          <w:sz w:val="28"/>
          <w:szCs w:val="28"/>
        </w:rPr>
      </w:pPr>
      <w:r w:rsidRPr="007B025C">
        <w:rPr>
          <w:sz w:val="28"/>
          <w:szCs w:val="28"/>
        </w:rPr>
        <w:t xml:space="preserve"> Каждое мероприятие является коллективным творческим делом, организация которого предусматривает шесть стадий. 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b/>
          <w:bCs/>
          <w:i/>
          <w:iCs/>
          <w:sz w:val="28"/>
          <w:szCs w:val="28"/>
        </w:rPr>
        <w:t>Первый этап</w:t>
      </w:r>
      <w:r w:rsidRPr="007B025C">
        <w:rPr>
          <w:sz w:val="28"/>
          <w:szCs w:val="28"/>
        </w:rPr>
        <w:t xml:space="preserve"> – этап задумки, накопления идей, выдвижение цели и задач, доведение их до принятия каждым участником – взрослым и школьником. При этом используются разнообразные приемы поиска и выбора. Например: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1) </w:t>
      </w:r>
      <w:r w:rsidRPr="007B025C">
        <w:rPr>
          <w:i/>
          <w:iCs/>
          <w:sz w:val="28"/>
          <w:szCs w:val="28"/>
        </w:rPr>
        <w:t>«разведка» интересных дел.</w:t>
      </w:r>
      <w:r w:rsidRPr="007B025C">
        <w:rPr>
          <w:sz w:val="28"/>
          <w:szCs w:val="28"/>
        </w:rPr>
        <w:t xml:space="preserve"> Небольшим группам ребят поручается «разведать», что знают ребята по теме следующего мероприятия, кого можно пригласить в гости, кто может научить чему-либо новому, интересному, кто готов к разучиванию и дальнейшему исполнению тех или иных ролей;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2) </w:t>
      </w:r>
      <w:r w:rsidRPr="007B025C">
        <w:rPr>
          <w:i/>
          <w:iCs/>
          <w:sz w:val="28"/>
          <w:szCs w:val="28"/>
        </w:rPr>
        <w:t>проведение анкетирования,</w:t>
      </w:r>
      <w:r w:rsidRPr="007B025C">
        <w:rPr>
          <w:sz w:val="28"/>
          <w:szCs w:val="28"/>
        </w:rPr>
        <w:t xml:space="preserve"> которое может включать в себя конкретные вопросы: «Что ты предлагаешь нашему коллективу?», «В каком творческом деле ты бы мог поучаствовать сам?», «Что лучше сделать, с кем, для кого, когда?» и др.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b/>
          <w:bCs/>
          <w:i/>
          <w:iCs/>
          <w:sz w:val="28"/>
          <w:szCs w:val="28"/>
        </w:rPr>
        <w:t>Второй этап</w:t>
      </w:r>
      <w:r w:rsidRPr="007B025C">
        <w:rPr>
          <w:sz w:val="28"/>
          <w:szCs w:val="28"/>
        </w:rPr>
        <w:t xml:space="preserve"> – коллективное придумывание дела. Методика планирования, </w:t>
      </w:r>
      <w:proofErr w:type="spellStart"/>
      <w:r w:rsidRPr="007B025C">
        <w:rPr>
          <w:sz w:val="28"/>
          <w:szCs w:val="28"/>
        </w:rPr>
        <w:t>сценирование</w:t>
      </w:r>
      <w:proofErr w:type="spellEnd"/>
      <w:r w:rsidRPr="007B025C">
        <w:rPr>
          <w:sz w:val="28"/>
          <w:szCs w:val="28"/>
        </w:rPr>
        <w:t xml:space="preserve">, составление программы дела. На данном этапе инициатива передается детям. Они ищут ответы на поставленные вопросы в </w:t>
      </w:r>
      <w:proofErr w:type="spellStart"/>
      <w:r w:rsidRPr="007B025C">
        <w:rPr>
          <w:sz w:val="28"/>
          <w:szCs w:val="28"/>
        </w:rPr>
        <w:t>микроколлективах</w:t>
      </w:r>
      <w:proofErr w:type="spellEnd"/>
      <w:r w:rsidRPr="007B025C">
        <w:rPr>
          <w:sz w:val="28"/>
          <w:szCs w:val="28"/>
        </w:rPr>
        <w:t xml:space="preserve"> (группах, звеньях). Этот разговор – «сбор-старт». Успех его во многом обеспечивает ведущие – 2 скомороха. Они составляют выдвинутые варианты, задают наводящие вопросы, предлагают обосновать выдвинутые идеи. Завершается поиск выбором совета дела.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b/>
          <w:bCs/>
          <w:i/>
          <w:iCs/>
          <w:sz w:val="28"/>
          <w:szCs w:val="28"/>
        </w:rPr>
        <w:t>Третий этап</w:t>
      </w:r>
      <w:r w:rsidRPr="007B025C">
        <w:rPr>
          <w:sz w:val="28"/>
          <w:szCs w:val="28"/>
        </w:rPr>
        <w:t xml:space="preserve"> – коллективная подготовка дела. Совет дела уточняет, конкретизирует план подготовки и проведения мероприятия, затем организует его выполнение. Подготовка чаще всего проводится по группам. На этом этапе важным является </w:t>
      </w:r>
      <w:r w:rsidRPr="007B025C">
        <w:rPr>
          <w:i/>
          <w:iCs/>
          <w:sz w:val="28"/>
          <w:szCs w:val="28"/>
        </w:rPr>
        <w:t>приглашение к участию в деле.</w:t>
      </w:r>
      <w:r w:rsidRPr="007B025C">
        <w:rPr>
          <w:sz w:val="28"/>
          <w:szCs w:val="28"/>
        </w:rPr>
        <w:t xml:space="preserve"> Приемами приглашения являются:</w:t>
      </w:r>
    </w:p>
    <w:p w:rsidR="001540C9" w:rsidRPr="007B025C" w:rsidRDefault="001540C9" w:rsidP="001540C9">
      <w:pPr>
        <w:pStyle w:val="a3"/>
        <w:rPr>
          <w:sz w:val="28"/>
          <w:szCs w:val="28"/>
        </w:rPr>
      </w:pPr>
      <w:r w:rsidRPr="007B025C">
        <w:rPr>
          <w:sz w:val="28"/>
          <w:szCs w:val="28"/>
        </w:rPr>
        <w:t>– красочные афиши, рекламы; оформление – это тоже творчество ребят;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– пригласительные билеты. </w:t>
      </w:r>
      <w:proofErr w:type="gramStart"/>
      <w:r w:rsidRPr="007B025C">
        <w:rPr>
          <w:sz w:val="28"/>
          <w:szCs w:val="28"/>
        </w:rPr>
        <w:t>Это большой коллективный или персональный билет-программа, оформленный в виде бабочки (на вводное мероприятие), ягоды (на «Дожинки»), снежинки (на «Рождество»), блина (на «Масленицу»), листа дерева (на «Зеленые святки»).</w:t>
      </w:r>
      <w:proofErr w:type="gramEnd"/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b/>
          <w:bCs/>
          <w:i/>
          <w:iCs/>
          <w:sz w:val="28"/>
          <w:szCs w:val="28"/>
        </w:rPr>
        <w:t>Четвертый этап</w:t>
      </w:r>
      <w:r w:rsidRPr="007B025C">
        <w:rPr>
          <w:sz w:val="28"/>
          <w:szCs w:val="28"/>
        </w:rPr>
        <w:t xml:space="preserve"> – проведение мероприятия. Здесь можно выделить несколько «шагов».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  <w:u w:val="single"/>
        </w:rPr>
      </w:pPr>
      <w:r w:rsidRPr="007B025C">
        <w:rPr>
          <w:sz w:val="28"/>
          <w:szCs w:val="28"/>
        </w:rPr>
        <w:t xml:space="preserve">1. </w:t>
      </w:r>
      <w:r w:rsidRPr="007B025C">
        <w:rPr>
          <w:sz w:val="28"/>
          <w:szCs w:val="28"/>
          <w:u w:val="single"/>
        </w:rPr>
        <w:t xml:space="preserve">Встреча участников и гостей. 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  <w:u w:val="single"/>
        </w:rPr>
      </w:pPr>
      <w:r w:rsidRPr="007B025C">
        <w:rPr>
          <w:sz w:val="28"/>
          <w:szCs w:val="28"/>
        </w:rPr>
        <w:t>Варианты встречи: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а) встреча-церемониал: гостей встречают хлебом-солью («У наших ворот всегда хоровод»), заздравной песней («Дожинки»), цветами («Зеленые святки»);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lastRenderedPageBreak/>
        <w:t>б) сюжетная встреча: у входа в зал разыгрывается театральное действие – КОЛЯДА («Рождество»), или среди участников и зрителей проводится беспроигрышная лотерея, где призом является угощение блинами в конце праздника.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2. </w:t>
      </w:r>
      <w:r w:rsidRPr="007B025C">
        <w:rPr>
          <w:sz w:val="28"/>
          <w:szCs w:val="28"/>
          <w:u w:val="single"/>
        </w:rPr>
        <w:t>Организационный момент.</w:t>
      </w:r>
      <w:r w:rsidRPr="007B025C">
        <w:rPr>
          <w:sz w:val="28"/>
          <w:szCs w:val="28"/>
        </w:rPr>
        <w:t xml:space="preserve"> Это один из важных моментов, который задает тон, атмосферу и особый настрой всех участников. Творческие мероприятия предполагают и творческое необычное начало, которое может вызвать интерес и внимание. К приемам такого начала можно отнести:</w:t>
      </w:r>
    </w:p>
    <w:p w:rsidR="001540C9" w:rsidRPr="007B025C" w:rsidRDefault="001540C9" w:rsidP="001540C9">
      <w:pPr>
        <w:pStyle w:val="a4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а) представление гостей, церемониал знакомства;</w:t>
      </w:r>
    </w:p>
    <w:p w:rsidR="001540C9" w:rsidRPr="007B025C" w:rsidRDefault="001540C9" w:rsidP="001540C9">
      <w:pPr>
        <w:pStyle w:val="a4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б) театрализацию;</w:t>
      </w:r>
    </w:p>
    <w:p w:rsidR="001540C9" w:rsidRPr="007B025C" w:rsidRDefault="001540C9" w:rsidP="001540C9">
      <w:pPr>
        <w:pStyle w:val="a4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в) звуковые, световые эффекты.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  <w:u w:val="single"/>
        </w:rPr>
      </w:pPr>
      <w:r w:rsidRPr="007B025C">
        <w:rPr>
          <w:sz w:val="28"/>
          <w:szCs w:val="28"/>
        </w:rPr>
        <w:t xml:space="preserve">3. </w:t>
      </w:r>
      <w:r w:rsidRPr="007B025C">
        <w:rPr>
          <w:sz w:val="28"/>
          <w:szCs w:val="28"/>
          <w:u w:val="single"/>
        </w:rPr>
        <w:t>Содержание</w:t>
      </w:r>
      <w:r w:rsidRPr="007B025C">
        <w:rPr>
          <w:sz w:val="28"/>
          <w:szCs w:val="28"/>
        </w:rPr>
        <w:t xml:space="preserve">. Мероприятие включает в себя и сценарные (содержательно определенные и зафиксированные) и импровизированные моменты. В содержательно определенной части присутствует слово, образ, показ, творческая деятельность,  </w:t>
      </w:r>
      <w:proofErr w:type="spellStart"/>
      <w:r w:rsidRPr="007B025C">
        <w:rPr>
          <w:sz w:val="28"/>
          <w:szCs w:val="28"/>
        </w:rPr>
        <w:t>проводение</w:t>
      </w:r>
      <w:proofErr w:type="spellEnd"/>
      <w:r w:rsidRPr="007B025C">
        <w:rPr>
          <w:sz w:val="28"/>
          <w:szCs w:val="28"/>
        </w:rPr>
        <w:t xml:space="preserve"> конкурсов, музыкальные номера. Импровизация инициируется  как ведущими, так и участниками.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4. </w:t>
      </w:r>
      <w:r w:rsidRPr="007B025C">
        <w:rPr>
          <w:sz w:val="28"/>
          <w:szCs w:val="28"/>
          <w:u w:val="single"/>
        </w:rPr>
        <w:t>Занимательный материал</w:t>
      </w:r>
      <w:r w:rsidRPr="007B025C">
        <w:rPr>
          <w:sz w:val="28"/>
          <w:szCs w:val="28"/>
        </w:rPr>
        <w:t xml:space="preserve">. Он может быть рассыпан по сценарию мероприятия, может быть собран в один блок. </w:t>
      </w:r>
      <w:proofErr w:type="gramStart"/>
      <w:r w:rsidRPr="007B025C">
        <w:rPr>
          <w:sz w:val="28"/>
          <w:szCs w:val="28"/>
        </w:rPr>
        <w:t>К нему  относятся: общие песни, коллективные игры, конкурсы, забавы, аттракционы, танцы, концертные номера и выступления, сюрпризы, выступления гостей.</w:t>
      </w:r>
      <w:proofErr w:type="gramEnd"/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5. </w:t>
      </w:r>
      <w:r w:rsidRPr="007B025C">
        <w:rPr>
          <w:sz w:val="28"/>
          <w:szCs w:val="28"/>
          <w:u w:val="single"/>
        </w:rPr>
        <w:t>Финальная, или завершающая, часть</w:t>
      </w:r>
      <w:r w:rsidRPr="007B025C">
        <w:rPr>
          <w:sz w:val="28"/>
          <w:szCs w:val="28"/>
        </w:rPr>
        <w:t>. Это кульминация. Она четка, ярка, кратка. Здесь имеют место  награждения, общая песня и др.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b/>
          <w:bCs/>
          <w:i/>
          <w:iCs/>
          <w:sz w:val="28"/>
          <w:szCs w:val="28"/>
        </w:rPr>
        <w:t>Пятый этап</w:t>
      </w:r>
      <w:r w:rsidRPr="007B025C">
        <w:rPr>
          <w:sz w:val="28"/>
          <w:szCs w:val="28"/>
        </w:rPr>
        <w:t xml:space="preserve"> – коллективное подведение итогов, анализ и оценка праздника,  предложения о  следующих делах. Это общий сбор коллектива, посвященный итогам мероприятия, или подведение итогов по </w:t>
      </w:r>
      <w:proofErr w:type="spellStart"/>
      <w:r w:rsidRPr="007B025C">
        <w:rPr>
          <w:sz w:val="28"/>
          <w:szCs w:val="28"/>
        </w:rPr>
        <w:t>микрогруппам</w:t>
      </w:r>
      <w:proofErr w:type="spellEnd"/>
      <w:r w:rsidRPr="007B025C">
        <w:rPr>
          <w:sz w:val="28"/>
          <w:szCs w:val="28"/>
        </w:rPr>
        <w:t>. Подведение итогов может осуществляться и с помощью других средств. Например, выпуск стенгазет, творческие отчеты, заполнение анкет и др. Важно, чтобы каждый из участников умел проанализировать, оценить, высказать свое мнение по поводу проведенного дела.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b/>
          <w:bCs/>
          <w:i/>
          <w:iCs/>
          <w:sz w:val="28"/>
          <w:szCs w:val="28"/>
        </w:rPr>
        <w:t>Шестой этап</w:t>
      </w:r>
      <w:r w:rsidRPr="007B025C">
        <w:rPr>
          <w:sz w:val="28"/>
          <w:szCs w:val="28"/>
        </w:rPr>
        <w:t xml:space="preserve"> – ближайшее последействие. Сразу же после подведения итогов коллектив принимается за осуществление тех предложений, которые были высказаны на итоговом сборе. Совместно с детьми педагогом намечается программа последовательных действий, определяются новые дела. 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Выделим </w:t>
      </w:r>
      <w:r w:rsidRPr="007B025C">
        <w:rPr>
          <w:b/>
          <w:sz w:val="28"/>
          <w:szCs w:val="28"/>
        </w:rPr>
        <w:t>основные приемы</w:t>
      </w:r>
      <w:r w:rsidRPr="007B025C">
        <w:rPr>
          <w:sz w:val="28"/>
          <w:szCs w:val="28"/>
        </w:rPr>
        <w:t>, которые используются при подготовке каждого мероприятия: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– создание </w:t>
      </w:r>
      <w:proofErr w:type="spellStart"/>
      <w:r w:rsidRPr="007B025C">
        <w:rPr>
          <w:sz w:val="28"/>
          <w:szCs w:val="28"/>
        </w:rPr>
        <w:t>микроколлективов</w:t>
      </w:r>
      <w:proofErr w:type="spellEnd"/>
      <w:r w:rsidRPr="007B025C">
        <w:rPr>
          <w:sz w:val="28"/>
          <w:szCs w:val="28"/>
        </w:rPr>
        <w:t xml:space="preserve"> – это один из эффективных приемов, применяемых почти на всех стадиях проведения коллективных творческих дел;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lastRenderedPageBreak/>
        <w:t>– «мозговая атака» – это обмен индивидуальными мнениями, поиск наилучших вариантов решения проблемы, создание «банка идей», т.е. набор возможных идей решения проблемы или задачи;</w:t>
      </w:r>
    </w:p>
    <w:p w:rsidR="001540C9" w:rsidRPr="007B025C" w:rsidRDefault="001540C9" w:rsidP="001540C9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– отбор идей – это выбор нескольких вариантов из множества возможных решений;</w:t>
      </w:r>
    </w:p>
    <w:p w:rsidR="001540C9" w:rsidRPr="00A51282" w:rsidRDefault="001540C9" w:rsidP="00A51282">
      <w:pPr>
        <w:pStyle w:val="a4"/>
        <w:jc w:val="both"/>
        <w:rPr>
          <w:sz w:val="28"/>
          <w:szCs w:val="28"/>
        </w:rPr>
      </w:pPr>
      <w:r w:rsidRPr="007B025C">
        <w:rPr>
          <w:sz w:val="28"/>
          <w:szCs w:val="28"/>
        </w:rPr>
        <w:t xml:space="preserve">– защита идей – это когда каждый член коллектива или </w:t>
      </w:r>
      <w:proofErr w:type="spellStart"/>
      <w:r w:rsidRPr="007B025C">
        <w:rPr>
          <w:sz w:val="28"/>
          <w:szCs w:val="28"/>
        </w:rPr>
        <w:t>микроколлектив</w:t>
      </w:r>
      <w:proofErr w:type="spellEnd"/>
      <w:r w:rsidRPr="007B025C">
        <w:rPr>
          <w:sz w:val="28"/>
          <w:szCs w:val="28"/>
        </w:rPr>
        <w:t xml:space="preserve"> защищает свой вариант, подводится итог этого поиска и в результате рождается окончательное решение.</w:t>
      </w:r>
    </w:p>
    <w:p w:rsidR="001540C9" w:rsidRDefault="001540C9" w:rsidP="00154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5C">
        <w:rPr>
          <w:rFonts w:ascii="Times New Roman" w:hAnsi="Times New Roman" w:cs="Times New Roman"/>
          <w:b/>
          <w:sz w:val="28"/>
          <w:szCs w:val="28"/>
        </w:rPr>
        <w:t>Информационно-методическая карта содержания деятельности</w:t>
      </w:r>
    </w:p>
    <w:p w:rsidR="001540C9" w:rsidRPr="00A51282" w:rsidRDefault="00A51282" w:rsidP="00A51282">
      <w:pPr>
        <w:pStyle w:val="a4"/>
        <w:jc w:val="center"/>
        <w:rPr>
          <w:sz w:val="28"/>
          <w:szCs w:val="28"/>
        </w:rPr>
      </w:pPr>
      <w:r w:rsidRPr="00A51282">
        <w:rPr>
          <w:sz w:val="28"/>
          <w:szCs w:val="28"/>
        </w:rPr>
        <w:t xml:space="preserve">(на примере длительной </w:t>
      </w:r>
      <w:proofErr w:type="spellStart"/>
      <w:r w:rsidRPr="00A51282">
        <w:rPr>
          <w:sz w:val="28"/>
          <w:szCs w:val="28"/>
        </w:rPr>
        <w:t>досуговой</w:t>
      </w:r>
      <w:proofErr w:type="spellEnd"/>
      <w:r w:rsidRPr="00A51282">
        <w:rPr>
          <w:sz w:val="28"/>
          <w:szCs w:val="28"/>
        </w:rPr>
        <w:t xml:space="preserve"> программы «Русь праздничная», реализуемой в ГБОУ </w:t>
      </w:r>
      <w:proofErr w:type="spellStart"/>
      <w:r w:rsidRPr="00A51282">
        <w:rPr>
          <w:sz w:val="28"/>
          <w:szCs w:val="28"/>
        </w:rPr>
        <w:t>ЦТРиГО</w:t>
      </w:r>
      <w:proofErr w:type="spellEnd"/>
      <w:r w:rsidRPr="00A51282">
        <w:rPr>
          <w:sz w:val="28"/>
          <w:szCs w:val="28"/>
        </w:rPr>
        <w:t xml:space="preserve"> «</w:t>
      </w:r>
      <w:proofErr w:type="gramStart"/>
      <w:r w:rsidRPr="00A51282">
        <w:rPr>
          <w:sz w:val="28"/>
          <w:szCs w:val="28"/>
        </w:rPr>
        <w:t>На</w:t>
      </w:r>
      <w:proofErr w:type="gramEnd"/>
      <w:r w:rsidRPr="00A51282">
        <w:rPr>
          <w:sz w:val="28"/>
          <w:szCs w:val="28"/>
        </w:rPr>
        <w:t xml:space="preserve"> Васильевском»</w:t>
      </w:r>
      <w:r>
        <w:rPr>
          <w:sz w:val="28"/>
          <w:szCs w:val="28"/>
        </w:rPr>
        <w:t>)</w:t>
      </w:r>
    </w:p>
    <w:tbl>
      <w:tblPr>
        <w:tblW w:w="10980" w:type="dxa"/>
        <w:tblInd w:w="-432" w:type="dxa"/>
        <w:tblLayout w:type="fixed"/>
        <w:tblLook w:val="0000"/>
      </w:tblPr>
      <w:tblGrid>
        <w:gridCol w:w="1800"/>
        <w:gridCol w:w="2568"/>
        <w:gridCol w:w="312"/>
        <w:gridCol w:w="2700"/>
        <w:gridCol w:w="3600"/>
      </w:tblGrid>
      <w:tr w:rsidR="001540C9" w:rsidRPr="007B025C" w:rsidTr="000219B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C9" w:rsidRPr="007B025C" w:rsidRDefault="001540C9" w:rsidP="000219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C9" w:rsidRPr="007B025C" w:rsidRDefault="001540C9" w:rsidP="000219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40C9" w:rsidRPr="007B025C" w:rsidRDefault="001540C9" w:rsidP="000219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9" w:rsidRPr="007B025C" w:rsidRDefault="001540C9" w:rsidP="000219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Приемы активизации</w:t>
            </w:r>
          </w:p>
        </w:tc>
      </w:tr>
      <w:tr w:rsidR="001540C9" w:rsidRPr="007B025C" w:rsidTr="000219B8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Праздник «У наших ворот всегда хоровод!»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Сформировать интерес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детей и родителей </w:t>
            </w:r>
            <w:proofErr w:type="gramStart"/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возрождению русских 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народных праздников.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Дать возможность 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каждому ребенку оценить 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условия для формирования навыков коллективного продуктивного сотрудничества.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этапы длительной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«Русь праздничная».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Познакомить аудиторию (детей и взрослых) с понятиями  «обряд», «фольклор», «народные обычаи», формы народного творчества.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«Встретиться»  с народным календарем, основными  народными праздниками, связанными с сезонными работами.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Погрузиться в атмосферу народного праздника.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Ищи добра на стороне, 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дом люби по старине</w:t>
            </w:r>
            <w:proofErr w:type="gramStart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ародная мудрость)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Русские праздничные традиции — это мощный пласт русской культуры и духовности, вобравший в себя вековую мудрость народа, его красоту, силу, характер, могучее творческое начало, память и уважение к предков.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Выступления детей с музыкальными номерами; представление народных инструментов, народной музыки; слушание фрагментов фольклорного вокала; показ народных костюмов, предметов быта и работы.</w:t>
            </w:r>
          </w:p>
        </w:tc>
      </w:tr>
      <w:tr w:rsidR="001540C9" w:rsidRPr="007B025C" w:rsidTr="000219B8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Осенние посиделки «Дожинки или праздник последнего снопа» (театрализованное интерактивное действо).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чувства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и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ощущения важности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вклада каждого участника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в решении общих задач.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освоения методов эффективной работы в команде.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Познакомить аудиторию с осенними обрядами и обычаями,  с уборкой урожая, проводами лета и встречей осени.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Обыгрывание основных структурных элементов праздника: «Дожинки», «Бабье лето»,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Осенины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», «Рябинники», «Капустники», «Обряд похорон мух и тараканов».</w:t>
            </w: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pStyle w:val="a3"/>
              <w:rPr>
                <w:sz w:val="28"/>
                <w:szCs w:val="28"/>
              </w:rPr>
            </w:pPr>
            <w:r w:rsidRPr="007B025C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lastRenderedPageBreak/>
              <w:t>«Кто пахать не ленится, у того и хлеб родится»</w:t>
            </w:r>
            <w:r w:rsidRPr="007B025C">
              <w:rPr>
                <w:b/>
                <w:sz w:val="28"/>
                <w:szCs w:val="28"/>
              </w:rPr>
              <w:br/>
            </w:r>
            <w:r w:rsidRPr="007B025C">
              <w:rPr>
                <w:i/>
                <w:sz w:val="28"/>
                <w:szCs w:val="28"/>
              </w:rPr>
              <w:t>(народная пословица)</w:t>
            </w:r>
            <w:r w:rsidRPr="007B025C">
              <w:rPr>
                <w:sz w:val="28"/>
                <w:szCs w:val="28"/>
              </w:rPr>
              <w:br/>
              <w:t>Окончание уборки урожая - это радостное и важное для земледельцев событие, широко отмечавшееся нашими предками.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9" w:rsidRPr="007B025C" w:rsidRDefault="001540C9" w:rsidP="000219B8">
            <w:pPr>
              <w:pStyle w:val="a3"/>
              <w:rPr>
                <w:sz w:val="28"/>
                <w:szCs w:val="28"/>
                <w:lang w:eastAsia="ar-SA"/>
              </w:rPr>
            </w:pPr>
            <w:proofErr w:type="gramStart"/>
            <w:r w:rsidRPr="007B025C">
              <w:rPr>
                <w:sz w:val="28"/>
                <w:szCs w:val="28"/>
                <w:lang w:eastAsia="ar-SA"/>
              </w:rPr>
              <w:t xml:space="preserve">Встреча гостей заздравной песней, обряжение последнего снопа, вождение хоровода «Завевайся, 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капустка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 xml:space="preserve">» со зрителями; угадывание по видео-слайдам злаковых растений; разыгрывание сказки «Вершки и корешки»; исполнение сценки «Заяц и капуста»; исполнение музыкальных номеров инструменталистами, оркестром русских народных инструментов «Млада» и хоровыми студиями Центра; финальное исполнение с залом песен о рябине (с акустическим сопровождением на </w:t>
            </w:r>
            <w:r w:rsidRPr="007B025C">
              <w:rPr>
                <w:sz w:val="28"/>
                <w:szCs w:val="28"/>
                <w:lang w:eastAsia="ar-SA"/>
              </w:rPr>
              <w:lastRenderedPageBreak/>
              <w:t>народных инструментах).</w:t>
            </w:r>
            <w:proofErr w:type="gramEnd"/>
          </w:p>
        </w:tc>
      </w:tr>
      <w:tr w:rsidR="001540C9" w:rsidRPr="007B025C" w:rsidTr="000219B8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Рождественское представление «Раз в крещенский вечерок…» (театрализованное интерактивное действо).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раскрытия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Создать условия для формирования эмоционально положительного отношения к празднованию русского Рождества.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Дать возможность получить опыт публичных выступлений.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Познакомить 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аудиторию с обрядовыми праздниками «Святок», «Рождества» и «Васильева вечера» (Нового года). 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Снег идет на Рождество, 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падает, как милость Божья. 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Снег идет - и волшебство 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этот день случиться может.</w:t>
            </w:r>
            <w:r w:rsidRPr="007B0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Ива Афонская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Русское Рождество – это период яркого, самого волшебного праздника, </w:t>
            </w:r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proofErr w:type="gram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кажется, что воздух пропитан ожиданием чудес.... Что может быть таинственнее и притягательнее?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Интерактивное взаимодействие  со зрителями: загадывание загадок,  гадания на будущее. Разыгрывание традиционного рождественского театрально-игрового представления «Вертеп»,  включение в действо традиционной народной новогодней сценки «Вождение козы», чтение «Легенды о новогодней ёлке». Музыкальные поздравления детей и гостей праздника. 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C9" w:rsidRPr="007B025C" w:rsidTr="000219B8">
        <w:trPr>
          <w:trHeight w:val="428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Игра по станциям «Масленица»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творческой самореализации учащихся.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получения эмоционального удовлетворения от продуктивной творческой деятельности.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Познакомить с  обрядами и особенностями каждого дня масленичной недели.</w:t>
            </w: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Весёлым хороводом праздник славится,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Поёт, хохочет весь честной народ.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Весну встречает </w:t>
            </w:r>
            <w:proofErr w:type="spellStart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Маслен</w:t>
            </w:r>
            <w:proofErr w:type="gramStart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красавица.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Прощай зима, до встречи через год!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 - исконно русский праздник, сохранившийся с языческих времен. Это хороводы, песни, пляски, игры. Народ провожает надоевшую зиму, встречает долгожданную весну.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</w:rPr>
            </w:pPr>
            <w:r w:rsidRPr="007B025C">
              <w:rPr>
                <w:sz w:val="28"/>
                <w:szCs w:val="28"/>
                <w:lang w:eastAsia="ar-SA"/>
              </w:rPr>
              <w:t>Организация игры по станциям «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Заигрыши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>», «Лакомка», «Широкий разгул», «Тещины вечерки», «</w:t>
            </w:r>
            <w:proofErr w:type="spellStart"/>
            <w:r w:rsidRPr="007B025C">
              <w:rPr>
                <w:sz w:val="28"/>
                <w:szCs w:val="28"/>
              </w:rPr>
              <w:t>Золовкины</w:t>
            </w:r>
            <w:proofErr w:type="spellEnd"/>
            <w:r w:rsidRPr="007B025C">
              <w:rPr>
                <w:sz w:val="28"/>
                <w:szCs w:val="28"/>
              </w:rPr>
              <w:t xml:space="preserve"> посиделки». </w:t>
            </w:r>
            <w:r w:rsidRPr="007B025C">
              <w:rPr>
                <w:sz w:val="28"/>
                <w:szCs w:val="28"/>
                <w:lang w:eastAsia="ar-SA"/>
              </w:rPr>
              <w:t>Театрализация  понятий «встреча Масленицы»,</w:t>
            </w:r>
            <w:r w:rsidRPr="007B025C">
              <w:rPr>
                <w:sz w:val="28"/>
                <w:szCs w:val="28"/>
              </w:rPr>
              <w:t xml:space="preserve"> «Прощеное воскресенье», «Проводы Масленицы». Проведение беспроигрышной лотереи.  И</w:t>
            </w:r>
            <w:r w:rsidRPr="007B025C">
              <w:rPr>
                <w:sz w:val="28"/>
                <w:szCs w:val="28"/>
                <w:lang w:eastAsia="ar-SA"/>
              </w:rPr>
              <w:t xml:space="preserve">нтерактивные опросы по темам «Русские пословицы и поговорки», «Родня» на Руси», а также загадки.  Исполнение русской кадрили с участием зрителей. Разыгрывание традиционной русской сценки «Цыган и Петрушка», исполнение  музыкальных номеров детьми и гостями праздника: ансамблем баянистов «Невские 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гармошечки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 xml:space="preserve">», фольклорной детской студией «Родничок». Угощение блинами всех участников, детей, родителей, зрителей.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Сжигание на улице чучела Масленицы.</w:t>
            </w:r>
          </w:p>
        </w:tc>
      </w:tr>
      <w:tr w:rsidR="001540C9" w:rsidRPr="007B025C" w:rsidTr="000219B8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Путешестви</w:t>
            </w: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е в страну «Зеленые святки»  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(</w:t>
            </w:r>
            <w:proofErr w:type="spellStart"/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</w:t>
            </w: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онкурсно-игровая</w:t>
            </w:r>
            <w:proofErr w:type="spellEnd"/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</w:t>
            </w: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Дать возможность </w:t>
            </w: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ребенку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получить всеобщее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признание </w:t>
            </w:r>
            <w:proofErr w:type="gramStart"/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своих</w:t>
            </w:r>
            <w:proofErr w:type="gramEnd"/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>креативных</w:t>
            </w:r>
            <w:proofErr w:type="spellEnd"/>
            <w:r w:rsidRPr="007B0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способностей.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Раскрытие следующих обрядов русского народа: </w:t>
            </w:r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«Благовещенье», «Вербное воскресенье», «Пасха», «Зеленая неделя», «Егорьев день», «Русальная неделя», «Иван Купала» (летние праздники).</w:t>
            </w:r>
            <w:proofErr w:type="gramEnd"/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Подведение итогов всей программы.</w:t>
            </w:r>
          </w:p>
        </w:tc>
        <w:tc>
          <w:tcPr>
            <w:tcW w:w="30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Зелень нивы, рощи 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лепет,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небе жаворонка трепет,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Теплый дождь, сверканье вод,-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Вас назвавши, что прибавить?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Чем иным тебя прославить,</w:t>
            </w: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Жизнь души, весны приход?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/>
                <w:sz w:val="28"/>
                <w:szCs w:val="28"/>
              </w:rPr>
              <w:t>В. Жуковский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Окончание весны и начало лета - время достижения природой наивысшей точки своего развития и наполнения ее чудодейственной силой.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Проводится конкурс на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знание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пословиц, поговорок,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, загадок о весне и лете. Исполняются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музыкальные фольклор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«Кулик за море»,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», песни-хороводы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Маки-маковочки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», «Заря-заряница», «Завивайся венок», «Солнышко». Проводятся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музыкально - фольклорные игры:</w:t>
            </w:r>
            <w:r w:rsidRPr="007B02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«Лиса-кума», «Пчелы и ласточки», «Карусель», «Завивание березки»,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>Разыгрывается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кукольное представление «Петрушка и солдат», «Весенние посиделки». Используется коллективное панно «Весна – красна», где все желающие оставляют отзывы и пожелания артистам, участникам, организаторам. </w:t>
            </w:r>
          </w:p>
        </w:tc>
      </w:tr>
    </w:tbl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</w:rPr>
      </w:pPr>
    </w:p>
    <w:p w:rsidR="001540C9" w:rsidRPr="007B025C" w:rsidRDefault="001540C9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C9" w:rsidRDefault="001540C9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25C" w:rsidRPr="007B025C" w:rsidRDefault="007B025C" w:rsidP="00154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C9" w:rsidRPr="007B025C" w:rsidRDefault="001540C9" w:rsidP="001540C9">
      <w:pPr>
        <w:pStyle w:val="a3"/>
        <w:ind w:firstLine="709"/>
        <w:jc w:val="center"/>
        <w:rPr>
          <w:b/>
          <w:sz w:val="28"/>
          <w:szCs w:val="28"/>
          <w:lang w:eastAsia="ar-SA"/>
        </w:rPr>
      </w:pPr>
      <w:r w:rsidRPr="007B025C">
        <w:rPr>
          <w:b/>
          <w:sz w:val="28"/>
          <w:szCs w:val="28"/>
          <w:lang w:eastAsia="ar-SA"/>
        </w:rPr>
        <w:lastRenderedPageBreak/>
        <w:t>Технологическая карта проектирования программы</w:t>
      </w:r>
    </w:p>
    <w:p w:rsidR="00A51282" w:rsidRPr="00A51282" w:rsidRDefault="00A51282" w:rsidP="00A51282">
      <w:pPr>
        <w:pStyle w:val="a4"/>
        <w:jc w:val="center"/>
        <w:rPr>
          <w:sz w:val="28"/>
          <w:szCs w:val="28"/>
        </w:rPr>
      </w:pPr>
      <w:r w:rsidRPr="00A51282">
        <w:rPr>
          <w:sz w:val="28"/>
          <w:szCs w:val="28"/>
        </w:rPr>
        <w:t xml:space="preserve">(на примере длительной </w:t>
      </w:r>
      <w:proofErr w:type="spellStart"/>
      <w:r w:rsidRPr="00A51282">
        <w:rPr>
          <w:sz w:val="28"/>
          <w:szCs w:val="28"/>
        </w:rPr>
        <w:t>досуговой</w:t>
      </w:r>
      <w:proofErr w:type="spellEnd"/>
      <w:r w:rsidRPr="00A51282">
        <w:rPr>
          <w:sz w:val="28"/>
          <w:szCs w:val="28"/>
        </w:rPr>
        <w:t xml:space="preserve"> программы «Русь праздничная», реализуемой в ГБОУ </w:t>
      </w:r>
      <w:proofErr w:type="spellStart"/>
      <w:r w:rsidRPr="00A51282">
        <w:rPr>
          <w:sz w:val="28"/>
          <w:szCs w:val="28"/>
        </w:rPr>
        <w:t>ЦТРиГО</w:t>
      </w:r>
      <w:proofErr w:type="spellEnd"/>
      <w:r w:rsidRPr="00A51282">
        <w:rPr>
          <w:sz w:val="28"/>
          <w:szCs w:val="28"/>
        </w:rPr>
        <w:t xml:space="preserve"> «</w:t>
      </w:r>
      <w:proofErr w:type="gramStart"/>
      <w:r w:rsidRPr="00A51282">
        <w:rPr>
          <w:sz w:val="28"/>
          <w:szCs w:val="28"/>
        </w:rPr>
        <w:t>На</w:t>
      </w:r>
      <w:proofErr w:type="gramEnd"/>
      <w:r w:rsidRPr="00A51282">
        <w:rPr>
          <w:sz w:val="28"/>
          <w:szCs w:val="28"/>
        </w:rPr>
        <w:t xml:space="preserve"> Васильевском»</w:t>
      </w:r>
      <w:r>
        <w:rPr>
          <w:sz w:val="28"/>
          <w:szCs w:val="28"/>
        </w:rPr>
        <w:t>)</w:t>
      </w:r>
    </w:p>
    <w:p w:rsidR="001540C9" w:rsidRPr="007B025C" w:rsidRDefault="001540C9" w:rsidP="001540C9">
      <w:pPr>
        <w:ind w:firstLine="709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1347"/>
        <w:gridCol w:w="3420"/>
        <w:gridCol w:w="2160"/>
        <w:gridCol w:w="2340"/>
      </w:tblGrid>
      <w:tr w:rsidR="001540C9" w:rsidRPr="007B025C" w:rsidTr="000219B8">
        <w:tc>
          <w:tcPr>
            <w:tcW w:w="1173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программы</w:t>
            </w:r>
          </w:p>
        </w:tc>
        <w:tc>
          <w:tcPr>
            <w:tcW w:w="1347" w:type="dxa"/>
          </w:tcPr>
          <w:p w:rsidR="001540C9" w:rsidRPr="007B025C" w:rsidRDefault="001540C9" w:rsidP="000219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420" w:type="dxa"/>
          </w:tcPr>
          <w:p w:rsidR="001540C9" w:rsidRPr="007B025C" w:rsidRDefault="001540C9" w:rsidP="000219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(методы и приемы активизации)</w:t>
            </w:r>
          </w:p>
        </w:tc>
        <w:tc>
          <w:tcPr>
            <w:tcW w:w="2340" w:type="dxa"/>
          </w:tcPr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(кадровое, методическое, материально-техническое)</w:t>
            </w:r>
          </w:p>
          <w:p w:rsidR="001540C9" w:rsidRPr="007B025C" w:rsidRDefault="001540C9" w:rsidP="000219B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0C9" w:rsidRPr="007B025C" w:rsidTr="000219B8">
        <w:trPr>
          <w:trHeight w:val="3434"/>
        </w:trPr>
        <w:tc>
          <w:tcPr>
            <w:tcW w:w="1173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>«У наших ворот всегда хоровод»</w:t>
            </w:r>
          </w:p>
        </w:tc>
        <w:tc>
          <w:tcPr>
            <w:tcW w:w="1347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встреча гостей хлебом-солью</w:t>
            </w:r>
          </w:p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знакомство членов клуба друг с другом и с ведущими (сквозными героями программ 2 скоморохами Маней и Ваней);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color w:val="000000"/>
                <w:sz w:val="28"/>
                <w:szCs w:val="28"/>
              </w:rPr>
              <w:t xml:space="preserve">3) </w:t>
            </w:r>
            <w:r w:rsidRPr="007B025C">
              <w:rPr>
                <w:sz w:val="28"/>
                <w:szCs w:val="28"/>
                <w:lang w:eastAsia="ar-SA"/>
              </w:rPr>
              <w:t xml:space="preserve">знакомство аудитории (детей и взрослых) с понятиями  «обряд», «фольклор», «народные обычаи», формы народного творчества; 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4) выступления детей с музыкальными номерами.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5) показ народных костюмов, предметов быта и работы.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ознакомление учащихся с темами предстоящих в учебном году игровых программ.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Видеодемонстрация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диалог с участниками и зрителями, демонстрация музыкальных возможностей учащихся (творческие выступления по теме) </w:t>
            </w:r>
          </w:p>
        </w:tc>
        <w:tc>
          <w:tcPr>
            <w:tcW w:w="2340" w:type="dxa"/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Видеоматериал: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Народные костюмы, предметы быта, разновидности фольклорного творчества.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Аудио-сопровождение: народная фольклорная музыка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Стенд с вариантом народного костюма.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Традиционная посуда.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Компьютер,  микшерский пульт, микрофоны.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Звукорежиссер.</w:t>
            </w:r>
          </w:p>
        </w:tc>
      </w:tr>
      <w:tr w:rsidR="001540C9" w:rsidRPr="007B025C" w:rsidTr="000219B8">
        <w:tc>
          <w:tcPr>
            <w:tcW w:w="1173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«Дожинки или </w:t>
            </w: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праздник последнего снопа»</w:t>
            </w:r>
          </w:p>
        </w:tc>
        <w:tc>
          <w:tcPr>
            <w:tcW w:w="1347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Посиделки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(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театрализованно-интерактивное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действо)</w:t>
            </w:r>
          </w:p>
        </w:tc>
        <w:tc>
          <w:tcPr>
            <w:tcW w:w="3420" w:type="dxa"/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lastRenderedPageBreak/>
              <w:t>1) Встреча гостей заздравной песней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2)Обыгрывание основных </w:t>
            </w:r>
            <w:r w:rsidRPr="007B025C">
              <w:rPr>
                <w:sz w:val="28"/>
                <w:szCs w:val="28"/>
                <w:lang w:eastAsia="ar-SA"/>
              </w:rPr>
              <w:lastRenderedPageBreak/>
              <w:t>структурных элементов: «Дожинки», «Бабье лето», «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Осенины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>», «Рябинники», «Капустники», «Обряд похорон мух и тараканов»;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3) обряжение последнего снопа;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4) хоровод «Завевайся, 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капустка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>» со зрителями;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5) угадывание по видео-слайдам злаковых растений; 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6) разыгрывание сказки «Вершки и корешки»;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8) исполнение сценки «Заяц и капуста»;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7) исполнение музыкальных номеров инструменталистами, оркестром русских народных инструментов «Млада» и хоровыми студиями Центра;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8) финальное исполнение с залом песен о рябине (с акустическим сопровождением на народных инструментах);</w:t>
            </w:r>
          </w:p>
        </w:tc>
        <w:tc>
          <w:tcPr>
            <w:tcW w:w="216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видеоматериалов,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подготовленных детьми по теме, исполнение музыкальных номеров воспитанниками,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игрового обучения с участниками и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зретелями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(загадки, конкурсы, песни с залом)</w:t>
            </w:r>
          </w:p>
        </w:tc>
        <w:tc>
          <w:tcPr>
            <w:tcW w:w="2340" w:type="dxa"/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Видеоматериал: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Обряд похорон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мух и тараканов, слайды со злаками для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интерактива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Аудио-сопровождение: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Обработки народной музыки. Акустическое сопровождение на народных инструментах для песни с залом.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Сноп из злаков, ленты для его украшения.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Костюмы и реквизит для сценок, изготовленные детьми и родителями.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Компьютер,  микшерский пульт, микрофоны.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Звукорежиссер</w:t>
            </w:r>
          </w:p>
        </w:tc>
      </w:tr>
      <w:tr w:rsidR="001540C9" w:rsidRPr="007B025C" w:rsidTr="000219B8">
        <w:tc>
          <w:tcPr>
            <w:tcW w:w="1173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«Раз в Крещенский вечерок…»</w:t>
            </w:r>
          </w:p>
        </w:tc>
        <w:tc>
          <w:tcPr>
            <w:tcW w:w="1347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Рождественское представление 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театрализованно-интерактивное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действо)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встреча гостей - разыгрывание у входа в зал театральное действие – КОЛЯДА;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2) Действие ведут 2 скомороха;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3) знакомство зрителей с обрядовыми праздниками 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«Святок», «Рождества» и «Васильева вечера» (Нового года);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4) 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Интерактив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 xml:space="preserve"> со зрителями: загадки;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5) </w:t>
            </w:r>
            <w:proofErr w:type="spellStart"/>
            <w:r w:rsidRPr="007B025C">
              <w:rPr>
                <w:sz w:val="28"/>
                <w:szCs w:val="28"/>
                <w:lang w:eastAsia="ar-SA"/>
              </w:rPr>
              <w:t>Интерактив</w:t>
            </w:r>
            <w:proofErr w:type="spellEnd"/>
            <w:r w:rsidRPr="007B025C">
              <w:rPr>
                <w:sz w:val="28"/>
                <w:szCs w:val="28"/>
                <w:lang w:eastAsia="ar-SA"/>
              </w:rPr>
              <w:t xml:space="preserve"> со зрителями: 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гадания на будущее;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6) Традиционное  рождественское представление «Вертеп»;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7)  Традиционная народная новогодняя сценка «Вождение козы»;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8) чтение легенды о ёлке.</w:t>
            </w:r>
          </w:p>
        </w:tc>
        <w:tc>
          <w:tcPr>
            <w:tcW w:w="216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видеоматериалов, подготовленных детьми по теме, исполнение музыкальных номеров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воспитанниками,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игрового обучения с участниками и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зретелями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(загадки, конкурсы, песни с залом)</w:t>
            </w:r>
          </w:p>
        </w:tc>
        <w:tc>
          <w:tcPr>
            <w:tcW w:w="2340" w:type="dxa"/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lastRenderedPageBreak/>
              <w:t xml:space="preserve">Традиционные народные рождественские маски, связанные с «вождением козы», свечи для постановки сценки «Вертепа», аудио- сопровождение </w:t>
            </w:r>
            <w:r w:rsidRPr="007B025C">
              <w:rPr>
                <w:sz w:val="28"/>
                <w:szCs w:val="28"/>
                <w:lang w:eastAsia="ar-SA"/>
              </w:rPr>
              <w:lastRenderedPageBreak/>
              <w:t>праздника.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Компьютер,  микшерский пульт, микрофоны.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Звукорежиссер.</w:t>
            </w:r>
          </w:p>
        </w:tc>
      </w:tr>
      <w:tr w:rsidR="001540C9" w:rsidRPr="007B025C" w:rsidTr="000219B8">
        <w:tc>
          <w:tcPr>
            <w:tcW w:w="1173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«Масленица»</w:t>
            </w:r>
          </w:p>
        </w:tc>
        <w:tc>
          <w:tcPr>
            <w:tcW w:w="1347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1) проведение беспроигрышной лотереи, где призом является угощение блинами в конце праздника;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2) Ведущие: 2 скомороха;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3) конкурсы на станциях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Заигрыши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», «Лакомка», «Широкий разгул», «Тещины вечерки»,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Золовкины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посиделки»;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540C9" w:rsidRPr="007B025C" w:rsidRDefault="001540C9" w:rsidP="000219B8">
            <w:pPr>
              <w:pStyle w:val="a3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4) интерактивный опрос по теме «русские пословицы и поговорки»;</w:t>
            </w:r>
          </w:p>
          <w:p w:rsidR="001540C9" w:rsidRPr="007B025C" w:rsidRDefault="001540C9" w:rsidP="000219B8">
            <w:pPr>
              <w:pStyle w:val="a3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5) интерактивный опрос по теме «Родня» на Руси»;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6) угадывание загадок;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7) танец «Русская кадриль» с участием зрителей;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8) исполнение традиционной русской сценки «Цыган и </w:t>
            </w: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Петрушка»;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9) Сжигание чучела Масленицы;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10) Награждение всех участников, поедание блинов.</w:t>
            </w:r>
          </w:p>
        </w:tc>
        <w:tc>
          <w:tcPr>
            <w:tcW w:w="216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видеоматериалов, подготовленных детьми по теме, исполнение музыкальных номеров воспитанниками,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игрового обучения с участниками и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зретелями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(загадки, конкурсы, песни с залом)</w:t>
            </w:r>
          </w:p>
        </w:tc>
        <w:tc>
          <w:tcPr>
            <w:tcW w:w="2340" w:type="dxa"/>
          </w:tcPr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Сопровождение показом видео ряда со слайдами на масленичную тематику и народной русской музыкой. 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Декорации: оформления стенда – национальный костюм (сарафан, кокошник)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Стол с самоваром, бубликами, национальной посудой.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Стилизованные куклы.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 xml:space="preserve">Наличие проектора, экрана, компьютера, микрофонов, </w:t>
            </w:r>
            <w:proofErr w:type="spellStart"/>
            <w:proofErr w:type="gramStart"/>
            <w:r w:rsidRPr="007B025C">
              <w:rPr>
                <w:sz w:val="28"/>
                <w:szCs w:val="28"/>
                <w:lang w:eastAsia="ar-SA"/>
              </w:rPr>
              <w:t>свето-техники</w:t>
            </w:r>
            <w:proofErr w:type="spellEnd"/>
            <w:proofErr w:type="gramEnd"/>
            <w:r w:rsidRPr="007B025C">
              <w:rPr>
                <w:sz w:val="28"/>
                <w:szCs w:val="28"/>
                <w:lang w:eastAsia="ar-SA"/>
              </w:rPr>
              <w:t>.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Звукорежиссер.</w:t>
            </w:r>
          </w:p>
        </w:tc>
      </w:tr>
      <w:tr w:rsidR="001540C9" w:rsidRPr="007B025C" w:rsidTr="000219B8">
        <w:tc>
          <w:tcPr>
            <w:tcW w:w="1173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Путешествие в страну «Зеленые святки»</w:t>
            </w:r>
          </w:p>
        </w:tc>
        <w:tc>
          <w:tcPr>
            <w:tcW w:w="1347" w:type="dxa"/>
          </w:tcPr>
          <w:p w:rsidR="001540C9" w:rsidRPr="007B025C" w:rsidRDefault="001540C9" w:rsidP="000219B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1) встреча гостей цветами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2) обыгрывание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следующих обрядов русского народа: </w:t>
            </w:r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«Благовещенье», «Вербное воскресенье», «Пасха», «Зеленая неделя», «Егорьев день», «Русальная неделя», «Иван Купала» (летние праздники).</w:t>
            </w:r>
            <w:proofErr w:type="gramEnd"/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конкурса на знание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пословиц, поговорок,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, загадок о весне и лете.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4) исполнение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музыкальных фольклор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 «Кулик за море»,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5) исполнение песен-хороводов 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Маки-маковочки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», «Заря-заряница», «Завивайся венок», «Солнышко».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6) проведение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музыкально - фольклорных игр:</w:t>
            </w:r>
            <w:r w:rsidRPr="007B02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«Лиса-кума», «Пчелы и ласточки», «Карусель», «Завивание березки», 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7B025C">
              <w:rPr>
                <w:rFonts w:ascii="Times New Roman" w:hAnsi="Times New Roman" w:cs="Times New Roman"/>
                <w:iCs/>
                <w:sz w:val="28"/>
                <w:szCs w:val="28"/>
              </w:rPr>
              <w:t>разыгрывание</w:t>
            </w: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кукольных представлений «Петрушка и солдат», «Весенние посиделки». 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8) составление  коллективного панно «Весна – красна», где все желающие оставляют отзывы и пожелания артистам, участникам, организаторам;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9) подведение итогов всей программы;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10) раздача сладких подарков.</w:t>
            </w: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C9" w:rsidRPr="007B025C" w:rsidRDefault="001540C9" w:rsidP="00021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видеоматериалов, подготовленных детьми по теме, исполнение музыкальных номеров воспитанниками,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игрового обучения с участниками и </w:t>
            </w:r>
            <w:proofErr w:type="spell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зретелями</w:t>
            </w:r>
            <w:proofErr w:type="spell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 xml:space="preserve"> (загадки, конкурсы, песни с залом)</w:t>
            </w:r>
          </w:p>
        </w:tc>
        <w:tc>
          <w:tcPr>
            <w:tcW w:w="2340" w:type="dxa"/>
          </w:tcPr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Видеоматериал: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Слайды по теме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Аудио-сопровождение: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Обработки народной музыки. Сладкие подарки за участие в конкурсах.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Букет из вербы.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Костюмы, инструменты и реквизит для музыкально-фольклорных игр.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Элементы панно «</w:t>
            </w:r>
            <w:proofErr w:type="spellStart"/>
            <w:proofErr w:type="gramStart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Стилизованные куклы.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  <w:p w:rsidR="001540C9" w:rsidRPr="007B025C" w:rsidRDefault="001540C9" w:rsidP="000219B8">
            <w:pPr>
              <w:pStyle w:val="a3"/>
              <w:jc w:val="both"/>
              <w:rPr>
                <w:sz w:val="28"/>
                <w:szCs w:val="28"/>
                <w:lang w:eastAsia="ar-SA"/>
              </w:rPr>
            </w:pPr>
            <w:r w:rsidRPr="007B025C">
              <w:rPr>
                <w:sz w:val="28"/>
                <w:szCs w:val="28"/>
                <w:lang w:eastAsia="ar-SA"/>
              </w:rPr>
              <w:t>Компьютер,  микшерский пульт, микрофоны.</w:t>
            </w:r>
          </w:p>
          <w:p w:rsidR="001540C9" w:rsidRPr="007B025C" w:rsidRDefault="001540C9" w:rsidP="0002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2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Звукорежиссер</w:t>
            </w:r>
          </w:p>
        </w:tc>
      </w:tr>
    </w:tbl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b/>
          <w:bCs/>
          <w:i/>
          <w:color w:val="000000"/>
          <w:sz w:val="28"/>
          <w:szCs w:val="28"/>
        </w:rPr>
      </w:pP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Результативность опыта</w:t>
      </w:r>
    </w:p>
    <w:p w:rsidR="001540C9" w:rsidRPr="007B025C" w:rsidRDefault="001540C9" w:rsidP="001540C9">
      <w:pPr>
        <w:autoSpaceDE w:val="0"/>
        <w:autoSpaceDN w:val="0"/>
        <w:adjustRightInd w:val="0"/>
        <w:ind w:firstLine="708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proofErr w:type="gramStart"/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Завершающим этапом по данному направлению является педагогический мониторинг, который выявляет уровень </w:t>
      </w:r>
      <w:proofErr w:type="spellStart"/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знаний у учащихся о предметах народного быта, праздниках, традициях, видах народно-прикладного творчества, эстетического вкуса, художественно-творческих способностей; повышения потребности использовать данные знания и умения на практике; умения самостоятельно моделировать коммуникативную и продуктивную деятельность, опираясь на приобретенные знания, навыки и умения. </w:t>
      </w:r>
      <w:proofErr w:type="gramEnd"/>
    </w:p>
    <w:p w:rsidR="001540C9" w:rsidRPr="007B025C" w:rsidRDefault="001540C9" w:rsidP="001540C9">
      <w:pPr>
        <w:pStyle w:val="a3"/>
        <w:jc w:val="both"/>
        <w:rPr>
          <w:sz w:val="28"/>
          <w:szCs w:val="28"/>
          <w:lang w:eastAsia="ar-SA"/>
        </w:rPr>
      </w:pPr>
      <w:r w:rsidRPr="007B025C">
        <w:rPr>
          <w:b/>
          <w:sz w:val="28"/>
          <w:szCs w:val="28"/>
          <w:lang w:eastAsia="ar-SA"/>
        </w:rPr>
        <w:t xml:space="preserve">Методы отслеживания результативности </w:t>
      </w:r>
      <w:r w:rsidRPr="007B025C">
        <w:rPr>
          <w:sz w:val="28"/>
          <w:szCs w:val="28"/>
        </w:rPr>
        <w:t xml:space="preserve">реализации </w:t>
      </w:r>
      <w:proofErr w:type="spellStart"/>
      <w:r w:rsidRPr="007B025C">
        <w:rPr>
          <w:sz w:val="28"/>
          <w:szCs w:val="28"/>
        </w:rPr>
        <w:t>досуговой</w:t>
      </w:r>
      <w:proofErr w:type="spellEnd"/>
      <w:r w:rsidRPr="007B025C">
        <w:rPr>
          <w:sz w:val="28"/>
          <w:szCs w:val="28"/>
        </w:rPr>
        <w:t xml:space="preserve"> программы эффективно осуществляется с помощью:</w:t>
      </w:r>
    </w:p>
    <w:p w:rsidR="001540C9" w:rsidRPr="007B025C" w:rsidRDefault="001540C9" w:rsidP="001540C9">
      <w:pPr>
        <w:pStyle w:val="a3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- систематических наблюдений за детьми и фиксации происходящих в них изменений;</w:t>
      </w:r>
    </w:p>
    <w:p w:rsidR="001540C9" w:rsidRPr="007B025C" w:rsidRDefault="001540C9" w:rsidP="001540C9">
      <w:pPr>
        <w:pStyle w:val="a3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- проведения опросов детей и родителей;</w:t>
      </w:r>
    </w:p>
    <w:p w:rsidR="001540C9" w:rsidRPr="007B025C" w:rsidRDefault="001540C9" w:rsidP="001540C9">
      <w:pPr>
        <w:pStyle w:val="a3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- анкетирования;</w:t>
      </w:r>
    </w:p>
    <w:p w:rsidR="001540C9" w:rsidRPr="007B025C" w:rsidRDefault="001540C9" w:rsidP="001540C9">
      <w:pPr>
        <w:pStyle w:val="a3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- беседы (интервью) с родителями;</w:t>
      </w:r>
    </w:p>
    <w:p w:rsidR="001540C9" w:rsidRPr="007B025C" w:rsidRDefault="001540C9" w:rsidP="001540C9">
      <w:pPr>
        <w:pStyle w:val="a3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- организации самодиагностики детей и отслеживания изменений в их самооценке (</w:t>
      </w:r>
      <w:proofErr w:type="spellStart"/>
      <w:r w:rsidRPr="007B025C">
        <w:rPr>
          <w:sz w:val="28"/>
          <w:szCs w:val="28"/>
        </w:rPr>
        <w:t>самохарактеристике</w:t>
      </w:r>
      <w:proofErr w:type="spellEnd"/>
      <w:r w:rsidRPr="007B025C">
        <w:rPr>
          <w:sz w:val="28"/>
          <w:szCs w:val="28"/>
        </w:rPr>
        <w:t>);</w:t>
      </w:r>
    </w:p>
    <w:p w:rsidR="001540C9" w:rsidRPr="007B025C" w:rsidRDefault="001540C9" w:rsidP="001540C9">
      <w:pPr>
        <w:pStyle w:val="a3"/>
        <w:ind w:firstLine="709"/>
        <w:jc w:val="both"/>
        <w:rPr>
          <w:sz w:val="28"/>
          <w:szCs w:val="28"/>
        </w:rPr>
      </w:pPr>
      <w:r w:rsidRPr="007B025C">
        <w:rPr>
          <w:sz w:val="28"/>
          <w:szCs w:val="28"/>
        </w:rPr>
        <w:t>- анализа творческих работ учащихся.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      Авторами программы разработана методика диагностики, которая проводится в два этапа.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На первом этапе проверяется, насколько изменился уровень интеллектуальной, социально-культурной художественной компетенции детей в области народной культуры с помощью проведения тестирования.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На втором этапе выявляется изменение личностной позиции учащегося в процессе продуктивной деятельности. Результаты диагностики были следующими: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-дети овладели знаниями названий и назначения предметов народного быта (◙ -63 %- высокий уровень; ◙</w:t>
      </w:r>
      <w:r w:rsidRPr="007B025C">
        <w:rPr>
          <w:rFonts w:ascii="Times New Roman" w:eastAsia="Times New Roman,Bold" w:hAnsi="Times New Roman" w:cs="Times New Roman"/>
          <w:color w:val="339A66"/>
          <w:sz w:val="28"/>
          <w:szCs w:val="28"/>
        </w:rPr>
        <w:t xml:space="preserve">- </w:t>
      </w: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37%- средний уровень);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-повысился уровень знаний разных видов народно-прикладного творчества (◙-72% высокий уровень, ◙-28% средний уровень);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- в течени</w:t>
      </w:r>
      <w:proofErr w:type="gramStart"/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и</w:t>
      </w:r>
      <w:proofErr w:type="gramEnd"/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года у детей сформировался устойчивый интерес к народным играм, праздникам, развлечениям (◙-28%-высокий уровень, ◙-72%-средний уровень).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В целом за время проведения программы «Русь праздничная» уровень компетентности детей повысился: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>◙-42,8% высокий уровень, ◙-57,2%- средний уровень.</w:t>
      </w:r>
    </w:p>
    <w:p w:rsidR="001540C9" w:rsidRPr="007B025C" w:rsidRDefault="001540C9" w:rsidP="001540C9">
      <w:pPr>
        <w:autoSpaceDE w:val="0"/>
        <w:autoSpaceDN w:val="0"/>
        <w:adjustRightInd w:val="0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7B025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Данные результаты подтвердили эффективность используемых педагогами форм, методов и приемов в приобщении детей к истокам русской народной культуры. </w:t>
      </w:r>
    </w:p>
    <w:p w:rsidR="001540C9" w:rsidRPr="007B025C" w:rsidRDefault="001540C9" w:rsidP="001540C9">
      <w:pPr>
        <w:pStyle w:val="a3"/>
        <w:ind w:firstLine="709"/>
        <w:jc w:val="both"/>
        <w:rPr>
          <w:b/>
          <w:sz w:val="28"/>
          <w:szCs w:val="28"/>
        </w:rPr>
      </w:pPr>
    </w:p>
    <w:p w:rsidR="001540C9" w:rsidRPr="007B025C" w:rsidRDefault="001540C9" w:rsidP="001540C9">
      <w:pPr>
        <w:pStyle w:val="a3"/>
        <w:ind w:firstLine="709"/>
        <w:jc w:val="both"/>
        <w:rPr>
          <w:b/>
          <w:sz w:val="28"/>
          <w:szCs w:val="28"/>
        </w:rPr>
      </w:pPr>
      <w:r w:rsidRPr="007B025C">
        <w:rPr>
          <w:b/>
          <w:sz w:val="28"/>
          <w:szCs w:val="28"/>
        </w:rPr>
        <w:t>Диагностика самооценки детей – участников программы</w:t>
      </w:r>
    </w:p>
    <w:p w:rsidR="001540C9" w:rsidRPr="007B025C" w:rsidRDefault="001540C9" w:rsidP="00154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 xml:space="preserve">Каждый ребенок имеет определенные представления об идеале наиболее ценных свойств личности. На эти качества люди ориентируются в процессе самовоспитания. Какие качества они более всего цените в людях? У разных детей эти представления неодинаковы, а потому не совпадают результаты самовоспитания. </w:t>
      </w:r>
    </w:p>
    <w:p w:rsidR="001540C9" w:rsidRPr="007B025C" w:rsidRDefault="001540C9" w:rsidP="001540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>Самооценка связана с одной из центральных потребностей человека — потребностью в самоутверждении, со стремлением человека найти свое место в жизни, утвердить себя как члена общества в глазах окружающих и в своем собственном мнении, поэтому детям, активно участвующим в программе раз в год, предлагается тест на самооценку.</w:t>
      </w:r>
    </w:p>
    <w:p w:rsidR="001540C9" w:rsidRPr="007B025C" w:rsidRDefault="001540C9" w:rsidP="001540C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25C">
        <w:rPr>
          <w:rFonts w:ascii="Times New Roman" w:hAnsi="Times New Roman" w:cs="Times New Roman"/>
          <w:sz w:val="28"/>
          <w:szCs w:val="28"/>
        </w:rPr>
        <w:t xml:space="preserve">Поскольку самооценка складывается под влиянием оценки окружающих и, став устойчивой, меняется с большим трудом, то изменить ее можно, изменив отношение окружающих (сверстников, преподавателей, родных). Поэтому формирование оптимальной самооценки сильно зависит от справедливости оценки всех этих людей. </w:t>
      </w:r>
      <w:r w:rsidRPr="007B025C">
        <w:rPr>
          <w:rFonts w:ascii="Times New Roman" w:hAnsi="Times New Roman" w:cs="Times New Roman"/>
          <w:i/>
          <w:sz w:val="28"/>
          <w:szCs w:val="28"/>
        </w:rPr>
        <w:lastRenderedPageBreak/>
        <w:t>Особенно важно помочь ребенку поднять неадекватно заниженную самооценку, помочь поверить в себя, в свои возможности, в свою ценность.</w:t>
      </w:r>
    </w:p>
    <w:p w:rsidR="001540C9" w:rsidRPr="007B025C" w:rsidRDefault="001540C9" w:rsidP="001540C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</w:rPr>
        <w:t xml:space="preserve">Самооценка может быть </w:t>
      </w:r>
      <w:r w:rsidRPr="007B025C">
        <w:rPr>
          <w:rFonts w:ascii="Times New Roman" w:hAnsi="Times New Roman" w:cs="Times New Roman"/>
          <w:i/>
          <w:iCs/>
          <w:sz w:val="28"/>
          <w:szCs w:val="28"/>
        </w:rPr>
        <w:t>оптимальной</w:t>
      </w:r>
      <w:r w:rsidRPr="007B02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025C">
        <w:rPr>
          <w:rFonts w:ascii="Times New Roman" w:hAnsi="Times New Roman" w:cs="Times New Roman"/>
          <w:i/>
          <w:iCs/>
          <w:sz w:val="28"/>
          <w:szCs w:val="28"/>
        </w:rPr>
        <w:t>неоптимальиой</w:t>
      </w:r>
      <w:proofErr w:type="spellEnd"/>
      <w:r w:rsidRPr="007B025C">
        <w:rPr>
          <w:rFonts w:ascii="Times New Roman" w:hAnsi="Times New Roman" w:cs="Times New Roman"/>
          <w:sz w:val="28"/>
          <w:szCs w:val="28"/>
        </w:rPr>
        <w:t xml:space="preserve">. При оптимальной, адекватной самооценке ребенок правильно соотносит свои возможности и способности, достаточно критически относится к себе, стремится реально смотреть на свои неудачи и успехи, старается ставить перед собой достижимые цели, которые можно осуществить на деле. К оценке достигнутого он подходит не только со своими мерками, но и старается предвидеть, как к этому отнесутся другие люди: товарищи по школе и близкие. Иными словами, адекватная самооценка является итогом постоянного поиска реальной меры, т. е. без слишком большой переоценки, но и без излишней критичности к своему общению поведению, деятельности, переживаниям. Такая самооценка является наилучшей для конкретных условий и ситуаций. </w:t>
      </w:r>
      <w:proofErr w:type="gramStart"/>
      <w:r w:rsidRPr="007B025C">
        <w:rPr>
          <w:rFonts w:ascii="Times New Roman" w:hAnsi="Times New Roman" w:cs="Times New Roman"/>
          <w:sz w:val="28"/>
          <w:szCs w:val="28"/>
        </w:rPr>
        <w:t>К оптимальной относятся самооценки «высокий уровень» и «вышесреднего уровня» (ребенок заслуженно ценит, уважает себя, доволен собой), а также «средний уровень» (ребенок уважает себя, но знает свои слабые стороны и стремится к самосовершенствованию, саморазвитию).</w:t>
      </w:r>
      <w:proofErr w:type="gramEnd"/>
      <w:r w:rsidRPr="007B025C">
        <w:rPr>
          <w:rFonts w:ascii="Times New Roman" w:hAnsi="Times New Roman" w:cs="Times New Roman"/>
          <w:sz w:val="28"/>
          <w:szCs w:val="28"/>
        </w:rPr>
        <w:t xml:space="preserve"> Но самооценка может быть и неоптимальной — чрезмерно завышенной или слишком заниженной.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282" w:rsidRPr="007B025C" w:rsidRDefault="00A51282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(Средне - </w:t>
      </w:r>
      <w:proofErr w:type="gramStart"/>
      <w:r w:rsidRPr="007B025C">
        <w:rPr>
          <w:rFonts w:ascii="Times New Roman" w:hAnsi="Times New Roman" w:cs="Times New Roman"/>
          <w:b/>
          <w:sz w:val="28"/>
          <w:szCs w:val="28"/>
          <w:lang w:eastAsia="ar-SA"/>
        </w:rPr>
        <w:t>арифметическое</w:t>
      </w:r>
      <w:proofErr w:type="gramEnd"/>
      <w:r w:rsidRPr="007B02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группы детей, участвующих в программе на начальном и заключительном этапах программы:)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144145</wp:posOffset>
            </wp:positionV>
            <wp:extent cx="5372100" cy="4462145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- завышенная самооценка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- высокая самооценка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- средняя самооценка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- низкая самооценка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- заниженная самооценка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Сравнение результатов теста  проведенного на начальном этапе длительной </w:t>
      </w:r>
      <w:proofErr w:type="spellStart"/>
      <w:r w:rsidRPr="007B025C">
        <w:rPr>
          <w:rFonts w:ascii="Times New Roman" w:hAnsi="Times New Roman" w:cs="Times New Roman"/>
          <w:sz w:val="28"/>
          <w:szCs w:val="28"/>
          <w:lang w:eastAsia="ar-SA"/>
        </w:rPr>
        <w:t>досуговой</w:t>
      </w:r>
      <w:proofErr w:type="spellEnd"/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и по ее окончании показало, что по итогам прохождения программы у детей повысился уровень самооценки по следующим параметрам: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- по межличностным отношениям – на 26%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- по поведению  - на 19%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- по деятельности – на 15%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 - переживаниям, чувствам – на 10%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B025C">
        <w:rPr>
          <w:rFonts w:ascii="Times New Roman" w:hAnsi="Times New Roman" w:cs="Times New Roman"/>
          <w:sz w:val="28"/>
          <w:szCs w:val="28"/>
          <w:lang w:eastAsia="ar-SA"/>
        </w:rPr>
        <w:t xml:space="preserve">Отсюда видно, что самооценка в группе значительно повысилась, дети  почувствовали свою значимость и  </w:t>
      </w:r>
      <w:proofErr w:type="spellStart"/>
      <w:r w:rsidRPr="007B025C">
        <w:rPr>
          <w:rFonts w:ascii="Times New Roman" w:hAnsi="Times New Roman" w:cs="Times New Roman"/>
          <w:sz w:val="28"/>
          <w:szCs w:val="28"/>
          <w:lang w:eastAsia="ar-SA"/>
        </w:rPr>
        <w:t>востребованность</w:t>
      </w:r>
      <w:proofErr w:type="spellEnd"/>
      <w:r w:rsidRPr="007B025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540C9" w:rsidRPr="007B025C" w:rsidRDefault="001540C9" w:rsidP="001540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E55B3" w:rsidRPr="007B025C" w:rsidRDefault="00AE55B3">
      <w:pPr>
        <w:rPr>
          <w:rFonts w:ascii="Times New Roman" w:hAnsi="Times New Roman" w:cs="Times New Roman"/>
          <w:sz w:val="28"/>
          <w:szCs w:val="28"/>
        </w:rPr>
      </w:pPr>
    </w:p>
    <w:sectPr w:rsidR="00AE55B3" w:rsidRPr="007B025C" w:rsidSect="0015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0C9"/>
    <w:rsid w:val="001540C9"/>
    <w:rsid w:val="004D35B9"/>
    <w:rsid w:val="005301FA"/>
    <w:rsid w:val="007B025C"/>
    <w:rsid w:val="00A51282"/>
    <w:rsid w:val="00AE55B3"/>
    <w:rsid w:val="00B665E0"/>
    <w:rsid w:val="00B7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15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540C9"/>
    <w:rPr>
      <w:rFonts w:ascii="Calibri" w:hAnsi="Calibri"/>
      <w:b/>
      <w:i/>
      <w:iCs/>
    </w:rPr>
  </w:style>
  <w:style w:type="character" w:styleId="a6">
    <w:name w:val="Strong"/>
    <w:basedOn w:val="a0"/>
    <w:qFormat/>
    <w:rsid w:val="00B66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Тест "Самооценка" </a:t>
            </a:r>
          </a:p>
        </c:rich>
      </c:tx>
      <c:layout>
        <c:manualLayout>
          <c:xMode val="edge"/>
          <c:yMode val="edge"/>
          <c:x val="0.31046931407942296"/>
          <c:y val="1.0917030567685601E-2"/>
        </c:manualLayout>
      </c:layout>
      <c:spPr>
        <a:noFill/>
        <a:ln w="25424">
          <a:noFill/>
        </a:ln>
      </c:spPr>
    </c:title>
    <c:view3D>
      <c:rotX val="35"/>
      <c:hPercent val="86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447653429602896E-2"/>
          <c:y val="0.12445414847161602"/>
          <c:w val="0.71299638989169656"/>
          <c:h val="0.724890829694324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 год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Межличностные отношения</c:v>
                </c:pt>
                <c:pt idx="1">
                  <c:v>Поведение</c:v>
                </c:pt>
                <c:pt idx="2">
                  <c:v>Деятельность</c:v>
                </c:pt>
                <c:pt idx="3">
                  <c:v>Переживания, чувства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40</c:v>
                </c:pt>
                <c:pt idx="2">
                  <c:v>63</c:v>
                </c:pt>
                <c:pt idx="3">
                  <c:v>58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Межличностные отношения</c:v>
                </c:pt>
                <c:pt idx="1">
                  <c:v>Поведение</c:v>
                </c:pt>
                <c:pt idx="2">
                  <c:v>Деятельность</c:v>
                </c:pt>
                <c:pt idx="3">
                  <c:v>Переживания, чувства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70</c:v>
                </c:pt>
                <c:pt idx="1">
                  <c:v>61</c:v>
                </c:pt>
                <c:pt idx="2">
                  <c:v>78</c:v>
                </c:pt>
                <c:pt idx="3">
                  <c:v>68</c:v>
                </c:pt>
              </c:numCache>
            </c:numRef>
          </c:val>
          <c:shape val="cylinder"/>
        </c:ser>
        <c:gapDepth val="0"/>
        <c:shape val="box"/>
        <c:axId val="38516608"/>
        <c:axId val="38518144"/>
        <c:axId val="0"/>
      </c:bar3DChart>
      <c:catAx>
        <c:axId val="38516608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18144"/>
        <c:crosses val="autoZero"/>
        <c:auto val="1"/>
        <c:lblAlgn val="ctr"/>
        <c:lblOffset val="100"/>
        <c:tickLblSkip val="1"/>
        <c:tickMarkSkip val="1"/>
      </c:catAx>
      <c:valAx>
        <c:axId val="38518144"/>
        <c:scaling>
          <c:orientation val="minMax"/>
          <c:max val="100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16608"/>
        <c:crosses val="autoZero"/>
        <c:crossBetween val="between"/>
        <c:majorUnit val="10"/>
      </c:valAx>
      <c:spPr>
        <a:noFill/>
        <a:ln w="25424">
          <a:noFill/>
        </a:ln>
      </c:spPr>
    </c:plotArea>
    <c:legend>
      <c:legendPos val="b"/>
      <c:layout>
        <c:manualLayout>
          <c:xMode val="edge"/>
          <c:yMode val="edge"/>
          <c:x val="0.29422382671480202"/>
          <c:y val="0.94323144104803491"/>
          <c:w val="0.24729241877256364"/>
          <c:h val="5.0218340611353697E-2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5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3766</Words>
  <Characters>21470</Characters>
  <Application>Microsoft Office Word</Application>
  <DocSecurity>0</DocSecurity>
  <Lines>178</Lines>
  <Paragraphs>50</Paragraphs>
  <ScaleCrop>false</ScaleCrop>
  <Company/>
  <LinksUpToDate>false</LinksUpToDate>
  <CharactersWithSpaces>25186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АИВ</dc:creator>
  <cp:keywords/>
  <dc:description/>
  <cp:lastModifiedBy>АИВ</cp:lastModifiedBy>
  <cp:revision>5</cp:revision>
  <dcterms:created xsi:type="dcterms:W3CDTF">2013-10-16T12:22:00Z</dcterms:created>
  <dcterms:modified xsi:type="dcterms:W3CDTF">2013-12-06T09:34:00Z</dcterms:modified>
</cp:coreProperties>
</file>