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7C" w:rsidRPr="004D2390" w:rsidRDefault="00326D08" w:rsidP="004D2390">
      <w:pPr>
        <w:jc w:val="center"/>
        <w:rPr>
          <w:rFonts w:ascii="Times New Roman" w:hAnsi="Times New Roman"/>
          <w:b/>
        </w:rPr>
      </w:pPr>
      <w:r w:rsidRPr="004D2390">
        <w:rPr>
          <w:rFonts w:ascii="Times New Roman" w:hAnsi="Times New Roman"/>
          <w:b/>
        </w:rPr>
        <w:t>Вариант 1</w:t>
      </w:r>
    </w:p>
    <w:p w:rsidR="00326D08" w:rsidRPr="00BB2969" w:rsidRDefault="00326D08" w:rsidP="0086518F">
      <w:pPr>
        <w:spacing w:after="150" w:line="300" w:lineRule="atLeast"/>
        <w:jc w:val="both"/>
        <w:rPr>
          <w:rFonts w:ascii="Times New Roman" w:eastAsia="Times New Roman" w:hAnsi="Times New Roman" w:cs="Helvetica"/>
          <w:color w:val="333333"/>
          <w:sz w:val="23"/>
          <w:szCs w:val="23"/>
          <w:lang w:eastAsia="ru-RU"/>
        </w:rPr>
      </w:pPr>
      <w:r w:rsidRPr="004D2390">
        <w:rPr>
          <w:rFonts w:ascii="Times New Roman" w:hAnsi="Times New Roman"/>
        </w:rPr>
        <w:t>1.</w:t>
      </w:r>
      <w:r w:rsidRPr="004D2390">
        <w:rPr>
          <w:rFonts w:ascii="Times New Roman" w:eastAsia="Times New Roman" w:hAnsi="Times New Roman" w:cs="Helvetica"/>
          <w:color w:val="333333"/>
          <w:sz w:val="23"/>
          <w:szCs w:val="23"/>
          <w:lang w:eastAsia="ru-RU"/>
        </w:rPr>
        <w:t xml:space="preserve"> </w:t>
      </w:r>
      <w:r w:rsidRPr="00BB2969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>Организмы, использующие для жизнедеятельности органические вещества, синтезированные другими организмами, – это</w:t>
      </w:r>
    </w:p>
    <w:p w:rsidR="00326D08" w:rsidRPr="004D2390" w:rsidRDefault="00326D08" w:rsidP="006A047E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1)гетеротрофы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 </w:t>
      </w:r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2)автотрофы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 </w:t>
      </w:r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3)</w:t>
      </w:r>
      <w:proofErr w:type="spellStart"/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фототрофы</w:t>
      </w:r>
      <w:proofErr w:type="spellEnd"/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 </w:t>
      </w:r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4)</w:t>
      </w:r>
      <w:proofErr w:type="spellStart"/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хемотрофы</w:t>
      </w:r>
      <w:proofErr w:type="spellEnd"/>
    </w:p>
    <w:p w:rsidR="006A047E" w:rsidRPr="00BB2969" w:rsidRDefault="006A047E" w:rsidP="0086518F">
      <w:pPr>
        <w:spacing w:after="150" w:line="300" w:lineRule="atLeast"/>
        <w:jc w:val="both"/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</w:pP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2</w:t>
      </w:r>
      <w:r w:rsidRPr="004D2390">
        <w:rPr>
          <w:rFonts w:ascii="Times New Roman" w:eastAsia="Times New Roman" w:hAnsi="Times New Roman" w:cs="Helvetica"/>
          <w:b/>
          <w:i/>
          <w:color w:val="333333"/>
          <w:sz w:val="21"/>
          <w:szCs w:val="21"/>
          <w:lang w:eastAsia="ru-RU"/>
        </w:rPr>
        <w:t xml:space="preserve">. </w:t>
      </w:r>
      <w:r w:rsidRPr="00BB2969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>Многие грибы, бактерии питаются органическими веществами мёртвых тел, поэтому их относят к группе</w:t>
      </w:r>
    </w:p>
    <w:p w:rsidR="006A047E" w:rsidRPr="00BB2969" w:rsidRDefault="006A047E" w:rsidP="0086518F">
      <w:pPr>
        <w:spacing w:before="100" w:beforeAutospacing="1" w:after="100" w:afterAutospacing="1" w:line="300" w:lineRule="atLeast"/>
        <w:ind w:left="30"/>
        <w:jc w:val="both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1)</w:t>
      </w:r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симбионтов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 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2)</w:t>
      </w:r>
      <w:proofErr w:type="spellStart"/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хемотрофов</w:t>
      </w:r>
      <w:proofErr w:type="spellEnd"/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3)</w:t>
      </w:r>
      <w:proofErr w:type="spellStart"/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сапротрофов</w:t>
      </w:r>
      <w:proofErr w:type="spellEnd"/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 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4)</w:t>
      </w:r>
      <w:r w:rsidRPr="00BB2969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паразитов</w:t>
      </w:r>
    </w:p>
    <w:p w:rsidR="00747FD8" w:rsidRPr="00C86F5A" w:rsidRDefault="00747FD8" w:rsidP="00E0642C">
      <w:pPr>
        <w:spacing w:after="150" w:line="300" w:lineRule="atLeast"/>
        <w:jc w:val="both"/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</w:pPr>
      <w:r w:rsidRPr="004D2390">
        <w:rPr>
          <w:rFonts w:ascii="Times New Roman" w:hAnsi="Times New Roman"/>
        </w:rPr>
        <w:t xml:space="preserve">3. </w:t>
      </w:r>
      <w:proofErr w:type="spellStart"/>
      <w:r w:rsidRPr="00C86F5A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>Автотротрофные</w:t>
      </w:r>
      <w:proofErr w:type="spellEnd"/>
      <w:r w:rsidRPr="00C86F5A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 xml:space="preserve"> организмы в качестве источника углерода для синтеза органических соединений используют</w:t>
      </w:r>
    </w:p>
    <w:p w:rsidR="00747FD8" w:rsidRPr="00747FD8" w:rsidRDefault="00747FD8" w:rsidP="00747FD8">
      <w:pPr>
        <w:spacing w:before="100" w:beforeAutospacing="1" w:after="150" w:afterAutospacing="1" w:line="300" w:lineRule="atLeast"/>
        <w:jc w:val="both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1</w:t>
      </w:r>
      <w:r w:rsidRPr="00747FD8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)органические вещества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  </w:t>
      </w:r>
      <w:r w:rsidRPr="00747FD8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2)углекислый газ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  <w:r w:rsidRPr="00747FD8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3)карбонат кальция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  </w:t>
      </w:r>
      <w:r w:rsidRPr="00747FD8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4)мел и известняки</w:t>
      </w:r>
    </w:p>
    <w:p w:rsidR="00BB7F01" w:rsidRPr="00E91D8D" w:rsidRDefault="00BB7F01" w:rsidP="00BB7F01">
      <w:pPr>
        <w:spacing w:after="150" w:line="300" w:lineRule="atLeast"/>
        <w:jc w:val="both"/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</w:pPr>
      <w:r w:rsidRPr="004D2390">
        <w:rPr>
          <w:rFonts w:ascii="Times New Roman" w:hAnsi="Times New Roman"/>
        </w:rPr>
        <w:t xml:space="preserve">4. </w:t>
      </w:r>
      <w:r w:rsidRPr="00E91D8D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 xml:space="preserve">Вирусы относят </w:t>
      </w:r>
      <w:proofErr w:type="gramStart"/>
      <w:r w:rsidRPr="00E91D8D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>к</w:t>
      </w:r>
      <w:proofErr w:type="gramEnd"/>
    </w:p>
    <w:p w:rsidR="00BB7F01" w:rsidRPr="00BB7F01" w:rsidRDefault="00BB7F01" w:rsidP="00BB7F01">
      <w:pPr>
        <w:spacing w:before="100" w:beforeAutospacing="1" w:after="150" w:afterAutospacing="1" w:line="300" w:lineRule="atLeast"/>
        <w:jc w:val="both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1)</w:t>
      </w:r>
      <w:proofErr w:type="spellStart"/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хемотрофным</w:t>
      </w:r>
      <w:proofErr w:type="spellEnd"/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прокариотам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2)симбионтам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3)</w:t>
      </w:r>
      <w:proofErr w:type="spellStart"/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сапротрофам</w:t>
      </w:r>
      <w:proofErr w:type="spellEnd"/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4)неклеточным формам</w:t>
      </w:r>
    </w:p>
    <w:p w:rsidR="00BB7F01" w:rsidRPr="002D77E2" w:rsidRDefault="00BB7F01" w:rsidP="00BB7F01">
      <w:pPr>
        <w:spacing w:after="150" w:line="300" w:lineRule="atLeast"/>
        <w:jc w:val="both"/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</w:pPr>
      <w:r w:rsidRPr="004D2390">
        <w:rPr>
          <w:rFonts w:ascii="Times New Roman" w:hAnsi="Times New Roman"/>
        </w:rPr>
        <w:t xml:space="preserve">5. </w:t>
      </w:r>
      <w:r w:rsidRPr="002D77E2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>К гетеротрофным организмам относятся</w:t>
      </w:r>
    </w:p>
    <w:p w:rsidR="00BB7F01" w:rsidRPr="00BB7F01" w:rsidRDefault="00BB7F01" w:rsidP="00BB7F01">
      <w:pPr>
        <w:spacing w:before="100" w:beforeAutospacing="1" w:after="150" w:afterAutospacing="1" w:line="300" w:lineRule="atLeast"/>
        <w:jc w:val="both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1)животные 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2)водоросли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3)мхи</w:t>
      </w:r>
      <w:r w:rsidRPr="004D2390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  <w:r w:rsidRPr="00BB7F01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4)хвощи </w:t>
      </w:r>
    </w:p>
    <w:p w:rsidR="00BE76BF" w:rsidRPr="002A5139" w:rsidRDefault="00BE76BF" w:rsidP="004D2390">
      <w:pPr>
        <w:spacing w:after="150" w:line="300" w:lineRule="atLeast"/>
        <w:jc w:val="both"/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</w:pPr>
      <w:r w:rsidRPr="004D2390">
        <w:rPr>
          <w:rFonts w:ascii="Times New Roman" w:hAnsi="Times New Roman"/>
          <w:b/>
          <w:i/>
        </w:rPr>
        <w:t xml:space="preserve">6. </w:t>
      </w:r>
      <w:r w:rsidRPr="002A5139">
        <w:rPr>
          <w:rFonts w:ascii="Times New Roman" w:eastAsia="Times New Roman" w:hAnsi="Times New Roman" w:cs="Helvetica"/>
          <w:b/>
          <w:i/>
          <w:color w:val="333333"/>
          <w:sz w:val="23"/>
          <w:szCs w:val="23"/>
          <w:lang w:eastAsia="ru-RU"/>
        </w:rPr>
        <w:t>Установите соответствие между грибом и характером его питания.</w:t>
      </w:r>
    </w:p>
    <w:p w:rsidR="00BE76BF" w:rsidRPr="00BE76BF" w:rsidRDefault="00BE76BF" w:rsidP="00BE76BF">
      <w:pPr>
        <w:spacing w:after="0" w:line="300" w:lineRule="atLeast"/>
        <w:ind w:left="375" w:right="480"/>
        <w:textAlignment w:val="top"/>
        <w:rPr>
          <w:rFonts w:ascii="Times New Roman" w:eastAsia="Times New Roman" w:hAnsi="Times New Roman" w:cs="Helvetica"/>
          <w:b/>
          <w:bCs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b/>
          <w:bCs/>
          <w:color w:val="333333"/>
          <w:sz w:val="21"/>
          <w:szCs w:val="21"/>
          <w:lang w:eastAsia="ru-RU"/>
        </w:rPr>
        <w:t>ГРИБ</w:t>
      </w:r>
    </w:p>
    <w:p w:rsidR="00BE76BF" w:rsidRP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А</w:t>
      </w:r>
      <w:proofErr w:type="gram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)</w:t>
      </w:r>
      <w:proofErr w:type="spell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п</w:t>
      </w:r>
      <w:proofErr w:type="gramEnd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еницилл</w:t>
      </w:r>
      <w:proofErr w:type="spellEnd"/>
      <w:r w:rsidR="00E376A5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 xml:space="preserve"> </w:t>
      </w:r>
    </w:p>
    <w:p w:rsidR="00BE76BF" w:rsidRP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Б</w:t>
      </w:r>
      <w:proofErr w:type="gram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)ф</w:t>
      </w:r>
      <w:proofErr w:type="gramEnd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итофтора</w:t>
      </w:r>
    </w:p>
    <w:p w:rsidR="00BE76BF" w:rsidRP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В</w:t>
      </w:r>
      <w:proofErr w:type="gram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)с</w:t>
      </w:r>
      <w:proofErr w:type="gramEnd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порынья</w:t>
      </w:r>
    </w:p>
    <w:p w:rsidR="00BE76BF" w:rsidRP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Г</w:t>
      </w:r>
      <w:proofErr w:type="gram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)д</w:t>
      </w:r>
      <w:proofErr w:type="gramEnd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рожжи</w:t>
      </w:r>
    </w:p>
    <w:p w:rsidR="00BE76BF" w:rsidRP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Д</w:t>
      </w:r>
      <w:proofErr w:type="gram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)г</w:t>
      </w:r>
      <w:proofErr w:type="gramEnd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оловня</w:t>
      </w:r>
    </w:p>
    <w:p w:rsidR="00BE76BF" w:rsidRP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Е</w:t>
      </w:r>
      <w:proofErr w:type="gram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)ш</w:t>
      </w:r>
      <w:proofErr w:type="gramEnd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ампиньон</w:t>
      </w:r>
    </w:p>
    <w:p w:rsidR="00BE76BF" w:rsidRPr="00BE76BF" w:rsidRDefault="00BE76BF" w:rsidP="00BE76BF">
      <w:pPr>
        <w:spacing w:after="0" w:line="300" w:lineRule="atLeast"/>
        <w:ind w:left="2535" w:right="480"/>
        <w:textAlignment w:val="top"/>
        <w:rPr>
          <w:rFonts w:ascii="Times New Roman" w:eastAsia="Times New Roman" w:hAnsi="Times New Roman" w:cs="Helvetica"/>
          <w:b/>
          <w:bCs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b/>
          <w:bCs/>
          <w:color w:val="333333"/>
          <w:sz w:val="21"/>
          <w:szCs w:val="21"/>
          <w:lang w:eastAsia="ru-RU"/>
        </w:rPr>
        <w:t>ХАРАКТЕР ПИТАНИЯ</w:t>
      </w:r>
    </w:p>
    <w:p w:rsidR="00BE76BF" w:rsidRP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1)</w:t>
      </w:r>
      <w:proofErr w:type="spellStart"/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сапротрофный</w:t>
      </w:r>
      <w:proofErr w:type="spellEnd"/>
    </w:p>
    <w:p w:rsidR="00BE76BF" w:rsidRDefault="00BE76BF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  <w:r w:rsidRPr="00BE76BF"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  <w:t>2)паразитический</w:t>
      </w:r>
    </w:p>
    <w:p w:rsidR="00CD768C" w:rsidRPr="00F2492A" w:rsidRDefault="00CD768C" w:rsidP="00CD768C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740642">
        <w:rPr>
          <w:rFonts w:ascii="Times New Roman" w:eastAsia="Times New Roman" w:hAnsi="Times New Roman" w:cs="Helvetica"/>
          <w:b/>
          <w:i/>
          <w:color w:val="333333"/>
          <w:sz w:val="21"/>
          <w:szCs w:val="21"/>
          <w:lang w:eastAsia="ru-RU"/>
        </w:rPr>
        <w:lastRenderedPageBreak/>
        <w:t>7.</w:t>
      </w:r>
      <w:r w:rsidRPr="00740642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r w:rsidRPr="00F2492A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Установите соответствие между группой организмов и процессом превращения веществ, который для неё характерен. </w:t>
      </w:r>
    </w:p>
    <w:p w:rsidR="00CD768C" w:rsidRPr="00CD768C" w:rsidRDefault="00CD768C" w:rsidP="00CD768C">
      <w:pPr>
        <w:spacing w:after="0" w:line="300" w:lineRule="atLeast"/>
        <w:ind w:left="37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ГРУППА ОРГАНИЗМОВ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А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)п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апоротникообразные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Б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)ж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елезобактерии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В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)б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урые водоросли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Г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</w:t>
      </w:r>
      <w:proofErr w:type="spell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ц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ианобактерии</w:t>
      </w:r>
      <w:proofErr w:type="spellEnd"/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Д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)з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еленые водоросли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Е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)н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итрифицирующие бактерии</w:t>
      </w:r>
    </w:p>
    <w:p w:rsidR="00CD768C" w:rsidRPr="00CD768C" w:rsidRDefault="00CD768C" w:rsidP="00CD768C">
      <w:pPr>
        <w:spacing w:after="0" w:line="300" w:lineRule="atLeast"/>
        <w:ind w:left="253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ПРОЦЕСС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1)фотосинтез </w:t>
      </w:r>
    </w:p>
    <w:p w:rsid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2)хемосинтез</w:t>
      </w:r>
    </w:p>
    <w:p w:rsidR="008E5263" w:rsidRPr="008E5263" w:rsidRDefault="008E5263" w:rsidP="008E5263">
      <w:pPr>
        <w:tabs>
          <w:tab w:val="num" w:pos="720"/>
        </w:tabs>
        <w:spacing w:after="0" w:line="300" w:lineRule="atLeast"/>
        <w:ind w:right="480"/>
        <w:textAlignment w:val="top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740642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 xml:space="preserve">8.  </w:t>
      </w:r>
      <w:r w:rsidRPr="008E5263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Сходство грибов и животных состоит в том, что</w:t>
      </w:r>
    </w:p>
    <w:p w:rsidR="008E5263" w:rsidRPr="008E5263" w:rsidRDefault="008E5263" w:rsidP="008E5263">
      <w:pPr>
        <w:numPr>
          <w:ilvl w:val="1"/>
          <w:numId w:val="3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8E5263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1)у них гетеротрофный способ питания</w:t>
      </w:r>
    </w:p>
    <w:p w:rsidR="008E5263" w:rsidRPr="008E5263" w:rsidRDefault="008E5263" w:rsidP="008E5263">
      <w:pPr>
        <w:numPr>
          <w:ilvl w:val="1"/>
          <w:numId w:val="3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8E5263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2)у них автотрофный способ питания</w:t>
      </w:r>
    </w:p>
    <w:p w:rsidR="008E5263" w:rsidRPr="008E5263" w:rsidRDefault="008E5263" w:rsidP="008E5263">
      <w:pPr>
        <w:numPr>
          <w:ilvl w:val="1"/>
          <w:numId w:val="3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8E5263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3)клеточная стенка грибов и покровы членистоногих содержат хитин</w:t>
      </w:r>
    </w:p>
    <w:p w:rsidR="008E5263" w:rsidRPr="008E5263" w:rsidRDefault="008E5263" w:rsidP="008E5263">
      <w:pPr>
        <w:numPr>
          <w:ilvl w:val="1"/>
          <w:numId w:val="3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8E5263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4)в их клетках содержатся вакуоли с клеточным соком</w:t>
      </w:r>
    </w:p>
    <w:p w:rsidR="008E5263" w:rsidRPr="008E5263" w:rsidRDefault="008E5263" w:rsidP="008E5263">
      <w:pPr>
        <w:numPr>
          <w:ilvl w:val="1"/>
          <w:numId w:val="3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8E5263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5)в их клетках отсутствуют хлоропласты</w:t>
      </w:r>
    </w:p>
    <w:p w:rsidR="008E5263" w:rsidRDefault="008E5263" w:rsidP="008E5263">
      <w:pPr>
        <w:numPr>
          <w:ilvl w:val="1"/>
          <w:numId w:val="3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8E5263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6)их тело состоит из тканей</w:t>
      </w:r>
    </w:p>
    <w:p w:rsidR="00E376A5" w:rsidRPr="00886AFD" w:rsidRDefault="00E376A5" w:rsidP="0011526B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11526B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>9.</w:t>
      </w:r>
      <w:r w:rsidRPr="0011526B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r w:rsidRPr="00886AFD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На каком рисунке изображён организм, питающийся и как растение, и как животное?</w:t>
      </w:r>
    </w:p>
    <w:p w:rsidR="00E376A5" w:rsidRPr="00E376A5" w:rsidRDefault="00E376A5" w:rsidP="00E376A5">
      <w:pPr>
        <w:numPr>
          <w:ilvl w:val="1"/>
          <w:numId w:val="3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E376A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</w:t>
      </w:r>
      <w:r w:rsidRPr="00E376A5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A5A668" wp14:editId="2AEDCF4E">
            <wp:extent cx="781050" cy="1724025"/>
            <wp:effectExtent l="0" t="0" r="0" b="9525"/>
            <wp:docPr id="1" name="Рисунок 1" descr="http://opengia.ru/resources/5ed6632e03bfe31196c5001fc68344c9-8878-copy1--xs3qvrsrc0C5C228CCCD6A03A46AEC7F20994A3E7-1-138418312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5ed6632e03bfe31196c5001fc68344c9-8878-copy1--xs3qvrsrc0C5C228CCCD6A03A46AEC7F20994A3E7-1-1384183122/repr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6A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</w:t>
      </w:r>
      <w:r w:rsidRPr="00E376A5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36AFEB" wp14:editId="4D076FE9">
            <wp:extent cx="904875" cy="1609725"/>
            <wp:effectExtent l="0" t="0" r="9525" b="9525"/>
            <wp:docPr id="2" name="Рисунок 2" descr="http://opengia.ru/resources/5ed6632e03bfe31196c5001fc68344c9-8878-copy1--xs3qvrsrc93DF16F00A689D0C41AB0914070D42B6-2-138493551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5ed6632e03bfe31196c5001fc68344c9-8878-copy1--xs3qvrsrc93DF16F00A689D0C41AB0914070D42B6-2-1384935512/rep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6A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</w:t>
      </w:r>
      <w:r w:rsidRPr="00E376A5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15D1790" wp14:editId="5B5DAFF9">
            <wp:extent cx="1400175" cy="1724025"/>
            <wp:effectExtent l="0" t="0" r="9525" b="9525"/>
            <wp:docPr id="3" name="Рисунок 3" descr="http://opengia.ru/resources/5ed6632e03bfe31196c5001fc68344c9-8878-copy1--xs3qvrsrc49BC8F1339E6B2EC4E1048F37B7E8945-1-138616053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5ed6632e03bfe31196c5001fc68344c9-8878-copy1--xs3qvrsrc49BC8F1339E6B2EC4E1048F37B7E8945-1-1386160534/repr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6A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4)</w:t>
      </w:r>
      <w:r w:rsidRPr="00E376A5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AA74C3B" wp14:editId="2F245D3C">
            <wp:extent cx="447675" cy="1724025"/>
            <wp:effectExtent l="0" t="0" r="9525" b="9525"/>
            <wp:docPr id="4" name="Рисунок 4" descr="http://opengia.ru/resources/5ed6632e03bfe31196c5001fc68344c9-8878-copy1--xs3qvrsrcD65F7D0A4A9FB39E493E49C82D74ED24-1-138418312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5ed6632e03bfe31196c5001fc68344c9-8878-copy1--xs3qvrsrcD65F7D0A4A9FB39E493E49C82D74ED24-1-1384183128/repr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A5" w:rsidRPr="008E5263" w:rsidRDefault="00E376A5" w:rsidP="00E376A5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</w:p>
    <w:p w:rsidR="00CD768C" w:rsidRPr="00BE76BF" w:rsidRDefault="00CD768C" w:rsidP="00BE76BF">
      <w:pPr>
        <w:spacing w:after="0" w:line="300" w:lineRule="atLeast"/>
        <w:ind w:left="720" w:right="480"/>
        <w:textAlignment w:val="top"/>
        <w:rPr>
          <w:rFonts w:ascii="Times New Roman" w:eastAsia="Times New Roman" w:hAnsi="Times New Roman" w:cs="Helvetica"/>
          <w:color w:val="333333"/>
          <w:sz w:val="21"/>
          <w:szCs w:val="21"/>
          <w:lang w:eastAsia="ru-RU"/>
        </w:rPr>
      </w:pPr>
    </w:p>
    <w:p w:rsidR="00846930" w:rsidRPr="004B34AC" w:rsidRDefault="00846930" w:rsidP="004B34AC">
      <w:pPr>
        <w:jc w:val="center"/>
        <w:rPr>
          <w:rFonts w:ascii="Times New Roman" w:hAnsi="Times New Roman"/>
          <w:b/>
        </w:rPr>
      </w:pPr>
      <w:r w:rsidRPr="004B34AC">
        <w:rPr>
          <w:rFonts w:ascii="Times New Roman" w:hAnsi="Times New Roman"/>
          <w:b/>
        </w:rPr>
        <w:lastRenderedPageBreak/>
        <w:t>Вариант 2</w:t>
      </w:r>
    </w:p>
    <w:p w:rsidR="00846930" w:rsidRPr="00712B72" w:rsidRDefault="00846930" w:rsidP="00846930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Times New Roman" w:hAnsi="Times New Roman"/>
          <w:b/>
          <w:i/>
        </w:rPr>
        <w:t>1.</w:t>
      </w:r>
      <w:r w:rsidRPr="004B34A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r w:rsidRPr="00712B72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К какой группе по способу питания относят растения, в клетках которых происходит фотосинтез?</w:t>
      </w:r>
    </w:p>
    <w:p w:rsidR="00846930" w:rsidRDefault="00846930" w:rsidP="00846930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846930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1)гетеротрофам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846930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2)автотрофам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846930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</w:t>
      </w:r>
      <w:proofErr w:type="spellStart"/>
      <w:r w:rsidRPr="00846930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хемотрофам</w:t>
      </w:r>
      <w:proofErr w:type="spellEnd"/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846930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4)симбионтам</w:t>
      </w:r>
    </w:p>
    <w:p w:rsidR="00FF027B" w:rsidRPr="00A6598F" w:rsidRDefault="00FF027B" w:rsidP="00FF027B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 xml:space="preserve">2. </w:t>
      </w:r>
      <w:r w:rsidRPr="00A6598F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К какой группе организмов относятся клубеньковые бактерии, поселяющиеся на корнях бобовых?</w:t>
      </w:r>
    </w:p>
    <w:p w:rsidR="00FF027B" w:rsidRDefault="00FF027B" w:rsidP="00FF027B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F027B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</w:t>
      </w:r>
      <w:proofErr w:type="spellStart"/>
      <w:r w:rsidRPr="00FF027B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сапротрофам</w:t>
      </w:r>
      <w:proofErr w:type="spellEnd"/>
      <w:r w:rsidRPr="00FF027B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  2)</w:t>
      </w:r>
      <w:proofErr w:type="spellStart"/>
      <w:r w:rsidRPr="00FF027B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фототрофам</w:t>
      </w:r>
      <w:proofErr w:type="spellEnd"/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FF027B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3)симбионтам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FF027B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4)паразитам</w:t>
      </w:r>
    </w:p>
    <w:p w:rsidR="00E86A97" w:rsidRPr="00641FCB" w:rsidRDefault="00E86A97" w:rsidP="00E86A97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>3.</w:t>
      </w:r>
      <w:r w:rsidRPr="004B34A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r w:rsidRPr="00641FCB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Какая из перечисленных групп организмов обеспечивает питательными веществами и кислородом другие организмы?</w:t>
      </w:r>
    </w:p>
    <w:p w:rsidR="00E86A97" w:rsidRDefault="00E86A97" w:rsidP="00E86A97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E86A97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1)шляпочные грибы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            </w:t>
      </w:r>
      <w:r w:rsidRPr="00E86A97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2)низшие растения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</w:p>
    <w:p w:rsidR="00E86A97" w:rsidRDefault="00E86A97" w:rsidP="00E86A97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E86A97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3)беспозвоночные животные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E86A97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4)хордовые животные</w:t>
      </w:r>
    </w:p>
    <w:p w:rsidR="003C04D2" w:rsidRPr="000A26D5" w:rsidRDefault="003C04D2" w:rsidP="003C04D2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 xml:space="preserve">4. </w:t>
      </w:r>
      <w:r w:rsidRPr="000A26D5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Организмы, клетки которых имеют обособленное ядро, – это</w:t>
      </w:r>
    </w:p>
    <w:p w:rsidR="003C04D2" w:rsidRDefault="003C04D2" w:rsidP="003C04D2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3C04D2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1)вирусы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3C04D2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2)прокариоты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3C04D2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3)эукариоты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</w:t>
      </w:r>
      <w:r w:rsidRPr="003C04D2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4)бактерии</w:t>
      </w:r>
    </w:p>
    <w:p w:rsidR="00CD768C" w:rsidRPr="00017F40" w:rsidRDefault="00CD768C" w:rsidP="00CD768C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>5.</w:t>
      </w:r>
      <w:r w:rsidRPr="004B34A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r w:rsidRPr="00017F40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Какой из перечисленных паразитов относится к многоклеточным организмам?</w:t>
      </w:r>
    </w:p>
    <w:p w:rsidR="00CD768C" w:rsidRDefault="00CD768C" w:rsidP="00CD768C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1)малярийный плазмодий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    </w:t>
      </w: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2)холерный вибрион</w:t>
      </w:r>
    </w:p>
    <w:p w:rsidR="00CD768C" w:rsidRDefault="00CD768C" w:rsidP="00CD768C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3)чесоточный зудень</w:t>
      </w:r>
      <w:r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            </w:t>
      </w: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4)дизентерийная амёба</w:t>
      </w:r>
    </w:p>
    <w:p w:rsidR="00CD768C" w:rsidRPr="00510FF1" w:rsidRDefault="00CD768C" w:rsidP="00CD768C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>6.</w:t>
      </w:r>
      <w:r w:rsidRPr="004B34A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r w:rsidRPr="00510FF1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Установите соответствие между признаком организма и царством, к которому он относится.</w:t>
      </w:r>
    </w:p>
    <w:p w:rsidR="00CD768C" w:rsidRPr="00CD768C" w:rsidRDefault="00CD768C" w:rsidP="00CD768C">
      <w:pPr>
        <w:spacing w:after="0" w:line="300" w:lineRule="atLeast"/>
        <w:ind w:left="37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ПРИЗНАК ОРГАНИЗМА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А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)о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болочка клеток содержит хитин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Б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)к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летки содержат хлоропласты</w:t>
      </w:r>
      <w:bookmarkStart w:id="0" w:name="_GoBack"/>
      <w:bookmarkEnd w:id="0"/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В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)в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клетках накапливается гликоген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Г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)р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азмножаются с помощью мицелия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Д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)и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меют автотрофный тип питания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lastRenderedPageBreak/>
        <w:t>Е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)в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экосистеме выполняют роль </w:t>
      </w:r>
      <w:proofErr w:type="spell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редуцентов</w:t>
      </w:r>
      <w:proofErr w:type="spellEnd"/>
    </w:p>
    <w:p w:rsidR="00CD768C" w:rsidRPr="00CD768C" w:rsidRDefault="00CD768C" w:rsidP="00CD768C">
      <w:pPr>
        <w:spacing w:after="0" w:line="300" w:lineRule="atLeast"/>
        <w:ind w:left="253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ЦАРСТВО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1)Грибы </w:t>
      </w:r>
    </w:p>
    <w:p w:rsid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2)Растения </w:t>
      </w:r>
    </w:p>
    <w:p w:rsidR="00CD768C" w:rsidRPr="00CD768C" w:rsidRDefault="00CD768C" w:rsidP="00CD768C">
      <w:pPr>
        <w:tabs>
          <w:tab w:val="num" w:pos="720"/>
        </w:tabs>
        <w:spacing w:after="0" w:line="300" w:lineRule="atLeast"/>
        <w:ind w:right="480"/>
        <w:textAlignment w:val="top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 xml:space="preserve">7. </w:t>
      </w:r>
      <w:r w:rsidRPr="00CD768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Установите соответствие между признаком организма и царством, для которого для </w:t>
      </w:r>
      <w:proofErr w:type="spellStart"/>
      <w:r w:rsidRPr="00CD768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которго</w:t>
      </w:r>
      <w:proofErr w:type="spellEnd"/>
      <w:r w:rsidRPr="00CD768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этот признак характерен.</w:t>
      </w:r>
    </w:p>
    <w:p w:rsidR="00CD768C" w:rsidRPr="00CD768C" w:rsidRDefault="00CD768C" w:rsidP="00CD768C">
      <w:pPr>
        <w:spacing w:after="0" w:line="300" w:lineRule="atLeast"/>
        <w:ind w:left="37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ПРИЗНАК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А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)п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о способу питания в основном автотрофы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Б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)и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меют вакуоли с клеточным соком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В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)к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леточная стенка отсутствует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Г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)в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клетках имеются пластиды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Д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)б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ольшинство способно передвигаться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Е</w:t>
      </w:r>
      <w:proofErr w:type="gramStart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)п</w:t>
      </w:r>
      <w:proofErr w:type="gramEnd"/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о способу питания преимущественно гетеротрофы</w:t>
      </w:r>
    </w:p>
    <w:p w:rsidR="00CD768C" w:rsidRPr="00CD768C" w:rsidRDefault="00CD768C" w:rsidP="00CD768C">
      <w:pPr>
        <w:spacing w:after="0" w:line="300" w:lineRule="atLeast"/>
        <w:ind w:left="253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ЦАРСТВА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1)Растения</w:t>
      </w:r>
    </w:p>
    <w:p w:rsidR="00CD768C" w:rsidRPr="00CD768C" w:rsidRDefault="00CD768C" w:rsidP="00CD768C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CD768C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2)Животные</w:t>
      </w:r>
    </w:p>
    <w:p w:rsidR="00FB0305" w:rsidRPr="00BB2969" w:rsidRDefault="00FB0305" w:rsidP="00FB0305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>8.</w:t>
      </w:r>
      <w:r w:rsidRPr="004B34A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r w:rsidRPr="00BB2969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Установите соответствие между грибом и группой организмов, к которой его относят.</w:t>
      </w:r>
    </w:p>
    <w:p w:rsidR="00FB0305" w:rsidRPr="00FB0305" w:rsidRDefault="00FB0305" w:rsidP="00FB0305">
      <w:pPr>
        <w:spacing w:after="0" w:line="300" w:lineRule="atLeast"/>
        <w:ind w:left="37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ГРИБ</w:t>
      </w:r>
    </w:p>
    <w:p w:rsidR="00FB0305" w:rsidRPr="00FB0305" w:rsidRDefault="00FB0305" w:rsidP="00FB0305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А</w:t>
      </w:r>
      <w:proofErr w:type="gram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)с</w:t>
      </w:r>
      <w:proofErr w:type="gramEnd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порынья</w:t>
      </w:r>
    </w:p>
    <w:p w:rsidR="00FB0305" w:rsidRPr="00FB0305" w:rsidRDefault="00FB0305" w:rsidP="00FB0305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Б</w:t>
      </w:r>
      <w:proofErr w:type="gram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</w:t>
      </w:r>
      <w:proofErr w:type="spell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п</w:t>
      </w:r>
      <w:proofErr w:type="gramEnd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еницилл</w:t>
      </w:r>
      <w:proofErr w:type="spellEnd"/>
    </w:p>
    <w:p w:rsidR="00FB0305" w:rsidRPr="00FB0305" w:rsidRDefault="00FB0305" w:rsidP="00FB0305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В</w:t>
      </w:r>
      <w:proofErr w:type="gram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)ф</w:t>
      </w:r>
      <w:proofErr w:type="gramEnd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итофтора</w:t>
      </w:r>
    </w:p>
    <w:p w:rsidR="00FB0305" w:rsidRPr="00FB0305" w:rsidRDefault="00FB0305" w:rsidP="00FB0305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Г</w:t>
      </w:r>
      <w:proofErr w:type="gram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</w:t>
      </w:r>
      <w:proofErr w:type="spell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м</w:t>
      </w:r>
      <w:proofErr w:type="gramEnd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укор</w:t>
      </w:r>
      <w:proofErr w:type="spellEnd"/>
    </w:p>
    <w:p w:rsidR="00FB0305" w:rsidRPr="00FB0305" w:rsidRDefault="00FB0305" w:rsidP="00FB0305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Д</w:t>
      </w:r>
      <w:proofErr w:type="gram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)г</w:t>
      </w:r>
      <w:proofErr w:type="gramEnd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оловня</w:t>
      </w:r>
    </w:p>
    <w:p w:rsidR="00FB0305" w:rsidRPr="00FB0305" w:rsidRDefault="00FB0305" w:rsidP="00FB0305">
      <w:pPr>
        <w:spacing w:after="0" w:line="300" w:lineRule="atLeast"/>
        <w:ind w:left="2175" w:right="480"/>
        <w:textAlignment w:val="top"/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b/>
          <w:bCs/>
          <w:color w:val="333333"/>
          <w:sz w:val="21"/>
          <w:szCs w:val="21"/>
          <w:lang w:eastAsia="ru-RU"/>
        </w:rPr>
        <w:t>ГРУППА</w:t>
      </w:r>
    </w:p>
    <w:p w:rsidR="00FB0305" w:rsidRPr="00FB0305" w:rsidRDefault="00FB0305" w:rsidP="00FB0305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1)паразиты</w:t>
      </w:r>
    </w:p>
    <w:p w:rsidR="00FB0305" w:rsidRDefault="00FB0305" w:rsidP="00FB0305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</w:t>
      </w:r>
      <w:proofErr w:type="spellStart"/>
      <w:r w:rsidRPr="00FB0305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сапротрофы</w:t>
      </w:r>
      <w:proofErr w:type="spellEnd"/>
    </w:p>
    <w:p w:rsidR="007117A1" w:rsidRPr="003731A9" w:rsidRDefault="007117A1" w:rsidP="007117A1">
      <w:p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</w:pPr>
      <w:r w:rsidRPr="004B34AC">
        <w:rPr>
          <w:rFonts w:ascii="PT Sans" w:eastAsia="Times New Roman" w:hAnsi="PT Sans" w:cs="Helvetica"/>
          <w:b/>
          <w:i/>
          <w:color w:val="333333"/>
          <w:sz w:val="21"/>
          <w:szCs w:val="21"/>
          <w:lang w:eastAsia="ru-RU"/>
        </w:rPr>
        <w:t>9.</w:t>
      </w:r>
      <w:r w:rsidRPr="004B34AC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3731A9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C</w:t>
      </w:r>
      <w:proofErr w:type="gramEnd"/>
      <w:r w:rsidRPr="003731A9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>осна</w:t>
      </w:r>
      <w:proofErr w:type="spellEnd"/>
      <w:r w:rsidRPr="003731A9">
        <w:rPr>
          <w:rFonts w:ascii="PT Sans" w:eastAsia="Times New Roman" w:hAnsi="PT Sans" w:cs="Helvetica"/>
          <w:b/>
          <w:i/>
          <w:color w:val="333333"/>
          <w:sz w:val="23"/>
          <w:szCs w:val="23"/>
          <w:lang w:eastAsia="ru-RU"/>
        </w:rPr>
        <w:t xml:space="preserve"> обыкновенная – автотрофный организм, так как она</w:t>
      </w:r>
    </w:p>
    <w:p w:rsidR="007117A1" w:rsidRPr="007117A1" w:rsidRDefault="007117A1" w:rsidP="007117A1">
      <w:pPr>
        <w:numPr>
          <w:ilvl w:val="1"/>
          <w:numId w:val="6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7117A1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1)синтезирует органические вещества из </w:t>
      </w:r>
      <w:proofErr w:type="gramStart"/>
      <w:r w:rsidRPr="007117A1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неорганических</w:t>
      </w:r>
      <w:proofErr w:type="gramEnd"/>
    </w:p>
    <w:p w:rsidR="007117A1" w:rsidRPr="007117A1" w:rsidRDefault="007117A1" w:rsidP="007117A1">
      <w:pPr>
        <w:numPr>
          <w:ilvl w:val="1"/>
          <w:numId w:val="6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7117A1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2)</w:t>
      </w:r>
      <w:proofErr w:type="gramStart"/>
      <w:r w:rsidRPr="007117A1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нетребовательна</w:t>
      </w:r>
      <w:proofErr w:type="gramEnd"/>
      <w:r w:rsidRPr="007117A1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 к почве и климату</w:t>
      </w:r>
    </w:p>
    <w:p w:rsidR="007117A1" w:rsidRPr="007117A1" w:rsidRDefault="007117A1" w:rsidP="007117A1">
      <w:pPr>
        <w:numPr>
          <w:ilvl w:val="1"/>
          <w:numId w:val="6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7117A1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>3)растет в течение всей жизни и размножается семенами</w:t>
      </w:r>
    </w:p>
    <w:p w:rsidR="007117A1" w:rsidRPr="007117A1" w:rsidRDefault="007117A1" w:rsidP="007117A1">
      <w:pPr>
        <w:numPr>
          <w:ilvl w:val="1"/>
          <w:numId w:val="6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7117A1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4)использует кислород для дыхания </w:t>
      </w:r>
    </w:p>
    <w:p w:rsidR="007117A1" w:rsidRPr="00FB0305" w:rsidRDefault="007117A1" w:rsidP="007117A1">
      <w:pPr>
        <w:spacing w:after="0" w:line="300" w:lineRule="atLeast"/>
        <w:ind w:right="480"/>
        <w:textAlignment w:val="top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</w:p>
    <w:p w:rsidR="00FB0305" w:rsidRPr="00FB0305" w:rsidRDefault="00FB0305" w:rsidP="00FB0305">
      <w:pPr>
        <w:spacing w:before="100" w:beforeAutospacing="1" w:after="10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FB0305">
        <w:rPr>
          <w:rFonts w:ascii="PT Sans" w:eastAsia="Times New Roman" w:hAnsi="PT Sans" w:cs="Helvetica"/>
          <w:color w:val="333333"/>
          <w:sz w:val="23"/>
          <w:szCs w:val="23"/>
          <w:lang w:eastAsia="ru-RU"/>
        </w:rPr>
        <w:t xml:space="preserve"> </w:t>
      </w:r>
    </w:p>
    <w:p w:rsidR="00CD768C" w:rsidRPr="00CD768C" w:rsidRDefault="00CD768C" w:rsidP="00CD768C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</w:p>
    <w:p w:rsidR="00CD768C" w:rsidRPr="003C04D2" w:rsidRDefault="00CD768C" w:rsidP="003C04D2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</w:p>
    <w:p w:rsidR="003C04D2" w:rsidRPr="00E86A97" w:rsidRDefault="003C04D2" w:rsidP="00E86A97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</w:p>
    <w:p w:rsidR="00E86A97" w:rsidRPr="00FF027B" w:rsidRDefault="00E86A97" w:rsidP="00FF027B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</w:p>
    <w:p w:rsidR="00FF027B" w:rsidRPr="00846930" w:rsidRDefault="00FF027B" w:rsidP="00846930">
      <w:p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</w:p>
    <w:p w:rsidR="00846930" w:rsidRPr="004D2390" w:rsidRDefault="00846930">
      <w:pPr>
        <w:rPr>
          <w:rFonts w:ascii="Times New Roman" w:hAnsi="Times New Roman"/>
        </w:rPr>
      </w:pPr>
    </w:p>
    <w:sectPr w:rsidR="00846930" w:rsidRPr="004D2390" w:rsidSect="00326D08">
      <w:pgSz w:w="16838" w:h="11906" w:orient="landscape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ED0"/>
    <w:multiLevelType w:val="multilevel"/>
    <w:tmpl w:val="FD9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29BF"/>
    <w:multiLevelType w:val="multilevel"/>
    <w:tmpl w:val="7BB8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F4F1C"/>
    <w:multiLevelType w:val="multilevel"/>
    <w:tmpl w:val="74F2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87F4D"/>
    <w:multiLevelType w:val="multilevel"/>
    <w:tmpl w:val="E044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2257A"/>
    <w:multiLevelType w:val="multilevel"/>
    <w:tmpl w:val="E2C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93CB7"/>
    <w:multiLevelType w:val="multilevel"/>
    <w:tmpl w:val="67B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F1"/>
    <w:rsid w:val="00014BAA"/>
    <w:rsid w:val="0005093E"/>
    <w:rsid w:val="00071CE3"/>
    <w:rsid w:val="000A2AD4"/>
    <w:rsid w:val="000A6FE5"/>
    <w:rsid w:val="000B1603"/>
    <w:rsid w:val="000C5B55"/>
    <w:rsid w:val="000D1606"/>
    <w:rsid w:val="0011526B"/>
    <w:rsid w:val="00125706"/>
    <w:rsid w:val="00127112"/>
    <w:rsid w:val="00133895"/>
    <w:rsid w:val="001354DB"/>
    <w:rsid w:val="00136AD4"/>
    <w:rsid w:val="00140B3B"/>
    <w:rsid w:val="00172250"/>
    <w:rsid w:val="001B72C7"/>
    <w:rsid w:val="001F4FF0"/>
    <w:rsid w:val="001F6428"/>
    <w:rsid w:val="00205E42"/>
    <w:rsid w:val="002069A1"/>
    <w:rsid w:val="00212F4A"/>
    <w:rsid w:val="0023225A"/>
    <w:rsid w:val="00233EE2"/>
    <w:rsid w:val="00233F65"/>
    <w:rsid w:val="0024748E"/>
    <w:rsid w:val="00247B8A"/>
    <w:rsid w:val="00253C8C"/>
    <w:rsid w:val="00254387"/>
    <w:rsid w:val="002544B9"/>
    <w:rsid w:val="00262D5B"/>
    <w:rsid w:val="00264768"/>
    <w:rsid w:val="00270029"/>
    <w:rsid w:val="002708FD"/>
    <w:rsid w:val="00284EF7"/>
    <w:rsid w:val="002A62C3"/>
    <w:rsid w:val="002B1CE2"/>
    <w:rsid w:val="002C2A40"/>
    <w:rsid w:val="002C6207"/>
    <w:rsid w:val="002C7BA1"/>
    <w:rsid w:val="002E0139"/>
    <w:rsid w:val="002E43BA"/>
    <w:rsid w:val="002E5316"/>
    <w:rsid w:val="002F09F4"/>
    <w:rsid w:val="002F501E"/>
    <w:rsid w:val="002F5111"/>
    <w:rsid w:val="002F51F1"/>
    <w:rsid w:val="00301C03"/>
    <w:rsid w:val="003039CC"/>
    <w:rsid w:val="003235EC"/>
    <w:rsid w:val="00323CE8"/>
    <w:rsid w:val="00326D08"/>
    <w:rsid w:val="00327F61"/>
    <w:rsid w:val="00333D9F"/>
    <w:rsid w:val="00333DBB"/>
    <w:rsid w:val="00333FCC"/>
    <w:rsid w:val="0035319A"/>
    <w:rsid w:val="00355C52"/>
    <w:rsid w:val="0036138D"/>
    <w:rsid w:val="0036372D"/>
    <w:rsid w:val="00366BB5"/>
    <w:rsid w:val="00387DD8"/>
    <w:rsid w:val="003947F1"/>
    <w:rsid w:val="003A095C"/>
    <w:rsid w:val="003A22D4"/>
    <w:rsid w:val="003B2EBA"/>
    <w:rsid w:val="003C04D2"/>
    <w:rsid w:val="003D0B5E"/>
    <w:rsid w:val="003D6A2B"/>
    <w:rsid w:val="003F1D7C"/>
    <w:rsid w:val="003F1ECC"/>
    <w:rsid w:val="003F2817"/>
    <w:rsid w:val="004023E1"/>
    <w:rsid w:val="00403F6C"/>
    <w:rsid w:val="00414CC7"/>
    <w:rsid w:val="00415E36"/>
    <w:rsid w:val="00421FC6"/>
    <w:rsid w:val="0043094B"/>
    <w:rsid w:val="004413DA"/>
    <w:rsid w:val="00441FEE"/>
    <w:rsid w:val="004448A5"/>
    <w:rsid w:val="00461BBA"/>
    <w:rsid w:val="004B2037"/>
    <w:rsid w:val="004B34AC"/>
    <w:rsid w:val="004C0FB6"/>
    <w:rsid w:val="004D2390"/>
    <w:rsid w:val="004D2585"/>
    <w:rsid w:val="004D70CF"/>
    <w:rsid w:val="004E1B7E"/>
    <w:rsid w:val="004E29BB"/>
    <w:rsid w:val="004F04B0"/>
    <w:rsid w:val="004F601F"/>
    <w:rsid w:val="00515DEE"/>
    <w:rsid w:val="00523337"/>
    <w:rsid w:val="005246FE"/>
    <w:rsid w:val="0053490D"/>
    <w:rsid w:val="00540CE2"/>
    <w:rsid w:val="005455BB"/>
    <w:rsid w:val="00592600"/>
    <w:rsid w:val="005B13B0"/>
    <w:rsid w:val="005B333D"/>
    <w:rsid w:val="005B4021"/>
    <w:rsid w:val="005B5A65"/>
    <w:rsid w:val="005C1A2A"/>
    <w:rsid w:val="005C2951"/>
    <w:rsid w:val="005D004E"/>
    <w:rsid w:val="005D14E2"/>
    <w:rsid w:val="005D1798"/>
    <w:rsid w:val="005D5442"/>
    <w:rsid w:val="005D6F18"/>
    <w:rsid w:val="005F51E2"/>
    <w:rsid w:val="006003B1"/>
    <w:rsid w:val="006166D4"/>
    <w:rsid w:val="006175E1"/>
    <w:rsid w:val="00644574"/>
    <w:rsid w:val="00646B38"/>
    <w:rsid w:val="00647B20"/>
    <w:rsid w:val="00654A7F"/>
    <w:rsid w:val="00665D7D"/>
    <w:rsid w:val="00666E7C"/>
    <w:rsid w:val="006735F6"/>
    <w:rsid w:val="0067627D"/>
    <w:rsid w:val="00682E8E"/>
    <w:rsid w:val="0069284E"/>
    <w:rsid w:val="006947CC"/>
    <w:rsid w:val="006A047E"/>
    <w:rsid w:val="006A32A9"/>
    <w:rsid w:val="006B4F9D"/>
    <w:rsid w:val="006B5AFC"/>
    <w:rsid w:val="006B6EC9"/>
    <w:rsid w:val="006C0AEE"/>
    <w:rsid w:val="006C6639"/>
    <w:rsid w:val="006E3422"/>
    <w:rsid w:val="006F1A95"/>
    <w:rsid w:val="007117A1"/>
    <w:rsid w:val="00711B19"/>
    <w:rsid w:val="007266BA"/>
    <w:rsid w:val="00726AAE"/>
    <w:rsid w:val="00740642"/>
    <w:rsid w:val="00743146"/>
    <w:rsid w:val="00747FD8"/>
    <w:rsid w:val="00755B73"/>
    <w:rsid w:val="007561CF"/>
    <w:rsid w:val="007701B6"/>
    <w:rsid w:val="0078294C"/>
    <w:rsid w:val="00790BCA"/>
    <w:rsid w:val="007920B5"/>
    <w:rsid w:val="007A31C8"/>
    <w:rsid w:val="007A47D3"/>
    <w:rsid w:val="007A79DB"/>
    <w:rsid w:val="007D306F"/>
    <w:rsid w:val="007E7C1B"/>
    <w:rsid w:val="007F2EF1"/>
    <w:rsid w:val="007F496D"/>
    <w:rsid w:val="007F778A"/>
    <w:rsid w:val="00810BB9"/>
    <w:rsid w:val="00815C12"/>
    <w:rsid w:val="00817840"/>
    <w:rsid w:val="00821866"/>
    <w:rsid w:val="008352F4"/>
    <w:rsid w:val="00846930"/>
    <w:rsid w:val="00846A42"/>
    <w:rsid w:val="00861F83"/>
    <w:rsid w:val="0086518F"/>
    <w:rsid w:val="0087110C"/>
    <w:rsid w:val="00877803"/>
    <w:rsid w:val="00882790"/>
    <w:rsid w:val="008B6B47"/>
    <w:rsid w:val="008C2C7E"/>
    <w:rsid w:val="008C627B"/>
    <w:rsid w:val="008D0AA9"/>
    <w:rsid w:val="008E210A"/>
    <w:rsid w:val="008E40E4"/>
    <w:rsid w:val="008E5263"/>
    <w:rsid w:val="008F06B6"/>
    <w:rsid w:val="008F2CDA"/>
    <w:rsid w:val="0090668D"/>
    <w:rsid w:val="00911F6A"/>
    <w:rsid w:val="00934C24"/>
    <w:rsid w:val="00960E4A"/>
    <w:rsid w:val="00964D93"/>
    <w:rsid w:val="009761FE"/>
    <w:rsid w:val="00982F9A"/>
    <w:rsid w:val="0098742A"/>
    <w:rsid w:val="009A0746"/>
    <w:rsid w:val="009A7689"/>
    <w:rsid w:val="009B3A9F"/>
    <w:rsid w:val="009C3DF3"/>
    <w:rsid w:val="009C48A7"/>
    <w:rsid w:val="009C6D73"/>
    <w:rsid w:val="009E032C"/>
    <w:rsid w:val="009E21B7"/>
    <w:rsid w:val="009E68CB"/>
    <w:rsid w:val="009E714F"/>
    <w:rsid w:val="009F1528"/>
    <w:rsid w:val="00A07441"/>
    <w:rsid w:val="00A139BD"/>
    <w:rsid w:val="00A17428"/>
    <w:rsid w:val="00A20C49"/>
    <w:rsid w:val="00A27368"/>
    <w:rsid w:val="00A41D75"/>
    <w:rsid w:val="00A60B77"/>
    <w:rsid w:val="00A71AAE"/>
    <w:rsid w:val="00AA2D68"/>
    <w:rsid w:val="00AA6EC9"/>
    <w:rsid w:val="00AA7B58"/>
    <w:rsid w:val="00AD1CDE"/>
    <w:rsid w:val="00AE0227"/>
    <w:rsid w:val="00AF1749"/>
    <w:rsid w:val="00AF3452"/>
    <w:rsid w:val="00B0689A"/>
    <w:rsid w:val="00B21F56"/>
    <w:rsid w:val="00B24EA9"/>
    <w:rsid w:val="00B324A0"/>
    <w:rsid w:val="00B34AC1"/>
    <w:rsid w:val="00B51144"/>
    <w:rsid w:val="00B7459C"/>
    <w:rsid w:val="00B905AC"/>
    <w:rsid w:val="00B9545A"/>
    <w:rsid w:val="00BA246C"/>
    <w:rsid w:val="00BB2F05"/>
    <w:rsid w:val="00BB7F01"/>
    <w:rsid w:val="00BE76BF"/>
    <w:rsid w:val="00BF0516"/>
    <w:rsid w:val="00BF329A"/>
    <w:rsid w:val="00BF4466"/>
    <w:rsid w:val="00C009AE"/>
    <w:rsid w:val="00C11ED7"/>
    <w:rsid w:val="00C15628"/>
    <w:rsid w:val="00C27C6E"/>
    <w:rsid w:val="00C31C95"/>
    <w:rsid w:val="00C353CE"/>
    <w:rsid w:val="00C51DBC"/>
    <w:rsid w:val="00C528F3"/>
    <w:rsid w:val="00C6135F"/>
    <w:rsid w:val="00C67295"/>
    <w:rsid w:val="00C84354"/>
    <w:rsid w:val="00C95764"/>
    <w:rsid w:val="00C95AF6"/>
    <w:rsid w:val="00CC2EAF"/>
    <w:rsid w:val="00CC6BFA"/>
    <w:rsid w:val="00CD1B71"/>
    <w:rsid w:val="00CD3076"/>
    <w:rsid w:val="00CD5F44"/>
    <w:rsid w:val="00CD768C"/>
    <w:rsid w:val="00CE7AA4"/>
    <w:rsid w:val="00CF27DA"/>
    <w:rsid w:val="00CF6888"/>
    <w:rsid w:val="00D01A55"/>
    <w:rsid w:val="00D073F9"/>
    <w:rsid w:val="00D10C19"/>
    <w:rsid w:val="00D133A4"/>
    <w:rsid w:val="00D16DBB"/>
    <w:rsid w:val="00D3081F"/>
    <w:rsid w:val="00D32D2E"/>
    <w:rsid w:val="00D43263"/>
    <w:rsid w:val="00D64763"/>
    <w:rsid w:val="00D76991"/>
    <w:rsid w:val="00D77072"/>
    <w:rsid w:val="00D77305"/>
    <w:rsid w:val="00D82AD5"/>
    <w:rsid w:val="00D87CA2"/>
    <w:rsid w:val="00D92482"/>
    <w:rsid w:val="00D9511F"/>
    <w:rsid w:val="00D9575F"/>
    <w:rsid w:val="00DB1AC5"/>
    <w:rsid w:val="00DC45EF"/>
    <w:rsid w:val="00DD793C"/>
    <w:rsid w:val="00DE7ED3"/>
    <w:rsid w:val="00E0642C"/>
    <w:rsid w:val="00E06AD0"/>
    <w:rsid w:val="00E12A45"/>
    <w:rsid w:val="00E21245"/>
    <w:rsid w:val="00E24F3C"/>
    <w:rsid w:val="00E26D44"/>
    <w:rsid w:val="00E301C4"/>
    <w:rsid w:val="00E3618A"/>
    <w:rsid w:val="00E36322"/>
    <w:rsid w:val="00E376A5"/>
    <w:rsid w:val="00E37844"/>
    <w:rsid w:val="00E42366"/>
    <w:rsid w:val="00E61E96"/>
    <w:rsid w:val="00E712B6"/>
    <w:rsid w:val="00E71754"/>
    <w:rsid w:val="00E76425"/>
    <w:rsid w:val="00E838B5"/>
    <w:rsid w:val="00E8400A"/>
    <w:rsid w:val="00E84D70"/>
    <w:rsid w:val="00E86A97"/>
    <w:rsid w:val="00E86FCB"/>
    <w:rsid w:val="00EA2A39"/>
    <w:rsid w:val="00EA5B69"/>
    <w:rsid w:val="00EB09E7"/>
    <w:rsid w:val="00EC6521"/>
    <w:rsid w:val="00ED15F2"/>
    <w:rsid w:val="00ED5091"/>
    <w:rsid w:val="00EE1EFD"/>
    <w:rsid w:val="00EE2FAC"/>
    <w:rsid w:val="00F01B6A"/>
    <w:rsid w:val="00F141E2"/>
    <w:rsid w:val="00F21572"/>
    <w:rsid w:val="00F22C97"/>
    <w:rsid w:val="00F2342D"/>
    <w:rsid w:val="00F30B16"/>
    <w:rsid w:val="00F50C06"/>
    <w:rsid w:val="00F52EC2"/>
    <w:rsid w:val="00F546F9"/>
    <w:rsid w:val="00F57C39"/>
    <w:rsid w:val="00F66A16"/>
    <w:rsid w:val="00F71D93"/>
    <w:rsid w:val="00F86BF2"/>
    <w:rsid w:val="00F91BCB"/>
    <w:rsid w:val="00F970F9"/>
    <w:rsid w:val="00FA43FA"/>
    <w:rsid w:val="00FA565A"/>
    <w:rsid w:val="00FB0305"/>
    <w:rsid w:val="00FB4DBA"/>
    <w:rsid w:val="00FC6405"/>
    <w:rsid w:val="00FD0630"/>
    <w:rsid w:val="00FD3134"/>
    <w:rsid w:val="00FD60F9"/>
    <w:rsid w:val="00FE0B7F"/>
    <w:rsid w:val="00FE0F70"/>
    <w:rsid w:val="00FE3DD1"/>
    <w:rsid w:val="00FF027B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2014-09-22T16:47:00Z</cp:lastPrinted>
  <dcterms:created xsi:type="dcterms:W3CDTF">2014-09-22T16:49:00Z</dcterms:created>
  <dcterms:modified xsi:type="dcterms:W3CDTF">2014-09-22T16:49:00Z</dcterms:modified>
</cp:coreProperties>
</file>