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88"/>
        <w:gridCol w:w="6480"/>
      </w:tblGrid>
      <w:tr w:rsidR="00FF4733" w:rsidRPr="00EB32A4" w:rsidTr="00D243B9">
        <w:tc>
          <w:tcPr>
            <w:tcW w:w="1578" w:type="pct"/>
          </w:tcPr>
          <w:p w:rsidR="00FF4733" w:rsidRPr="00EB32A4" w:rsidRDefault="00FF4733" w:rsidP="00D243B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32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занятий</w:t>
            </w:r>
          </w:p>
        </w:tc>
        <w:tc>
          <w:tcPr>
            <w:tcW w:w="3422" w:type="pct"/>
          </w:tcPr>
          <w:p w:rsidR="00FF4733" w:rsidRDefault="00FF4733" w:rsidP="00D24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декоративно-прикладная деятельность</w:t>
            </w:r>
          </w:p>
          <w:p w:rsidR="00FF4733" w:rsidRPr="00EB32A4" w:rsidRDefault="00FF4733" w:rsidP="00D243B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4733" w:rsidRPr="00EB32A4" w:rsidTr="00D243B9">
        <w:tc>
          <w:tcPr>
            <w:tcW w:w="1578" w:type="pct"/>
            <w:vAlign w:val="center"/>
          </w:tcPr>
          <w:p w:rsidR="00FF4733" w:rsidRPr="00EB32A4" w:rsidRDefault="00FF4733" w:rsidP="00D243B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32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3422" w:type="pct"/>
          </w:tcPr>
          <w:p w:rsidR="00FF4733" w:rsidRPr="00497B67" w:rsidRDefault="00FF4733" w:rsidP="00D243B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497B67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Pr="00497B67">
              <w:rPr>
                <w:rFonts w:ascii="Times New Roman" w:hAnsi="Times New Roman" w:cs="Times New Roman"/>
                <w:b/>
                <w:sz w:val="32"/>
                <w:szCs w:val="32"/>
              </w:rPr>
              <w:t>«Славянские обереги. Мешочек счастья»</w:t>
            </w:r>
          </w:p>
        </w:tc>
      </w:tr>
      <w:tr w:rsidR="00FF4733" w:rsidRPr="00EB32A4" w:rsidTr="00D243B9">
        <w:tc>
          <w:tcPr>
            <w:tcW w:w="1578" w:type="pct"/>
          </w:tcPr>
          <w:p w:rsidR="00FF4733" w:rsidRPr="00EB32A4" w:rsidRDefault="00FF4733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2A4">
              <w:rPr>
                <w:rFonts w:ascii="Times New Roman" w:eastAsia="Times New Roman" w:hAnsi="Times New Roman" w:cs="Times New Roman"/>
                <w:sz w:val="28"/>
                <w:szCs w:val="28"/>
              </w:rPr>
              <w:t>Тип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</w:p>
        </w:tc>
        <w:tc>
          <w:tcPr>
            <w:tcW w:w="3422" w:type="pct"/>
          </w:tcPr>
          <w:p w:rsidR="00FF4733" w:rsidRPr="001259A7" w:rsidRDefault="00FF4733" w:rsidP="00D24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нового материала</w:t>
            </w:r>
          </w:p>
        </w:tc>
      </w:tr>
      <w:tr w:rsidR="00FF4733" w:rsidRPr="00EB32A4" w:rsidTr="00D243B9">
        <w:tc>
          <w:tcPr>
            <w:tcW w:w="1578" w:type="pct"/>
          </w:tcPr>
          <w:p w:rsidR="00FF4733" w:rsidRPr="00EB32A4" w:rsidRDefault="00FF4733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2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</w:t>
            </w:r>
          </w:p>
        </w:tc>
        <w:tc>
          <w:tcPr>
            <w:tcW w:w="3422" w:type="pct"/>
          </w:tcPr>
          <w:p w:rsidR="00FF4733" w:rsidRPr="00EB32A4" w:rsidRDefault="00FF4733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2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Научить изготавливать  «Мешочки  счастья» (простейшие варианты)</w:t>
            </w:r>
          </w:p>
          <w:p w:rsidR="00FF4733" w:rsidRPr="00EB32A4" w:rsidRDefault="00FF4733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4733" w:rsidRPr="00EB32A4" w:rsidTr="00D243B9">
        <w:tc>
          <w:tcPr>
            <w:tcW w:w="1578" w:type="pct"/>
          </w:tcPr>
          <w:p w:rsidR="00FF4733" w:rsidRPr="00EB32A4" w:rsidRDefault="00FF4733" w:rsidP="00D243B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32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FF4733" w:rsidRDefault="00FF4733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2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а) обучающие</w:t>
            </w:r>
          </w:p>
          <w:p w:rsidR="00FF4733" w:rsidRPr="00EB32A4" w:rsidRDefault="00FF4733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4733" w:rsidRDefault="00FF4733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2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FF4733" w:rsidRDefault="00FF4733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EB32A4">
              <w:rPr>
                <w:rFonts w:ascii="Times New Roman" w:eastAsia="Times New Roman" w:hAnsi="Times New Roman" w:cs="Times New Roman"/>
                <w:sz w:val="28"/>
                <w:szCs w:val="28"/>
              </w:rPr>
              <w:t>б) развивающие</w:t>
            </w:r>
          </w:p>
          <w:p w:rsidR="00FF4733" w:rsidRDefault="00FF4733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4733" w:rsidRPr="00EB32A4" w:rsidRDefault="00FF4733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4733" w:rsidRPr="00EB32A4" w:rsidRDefault="00FF4733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2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в) воспитательные</w:t>
            </w:r>
          </w:p>
        </w:tc>
        <w:tc>
          <w:tcPr>
            <w:tcW w:w="3422" w:type="pct"/>
          </w:tcPr>
          <w:p w:rsidR="00FF4733" w:rsidRDefault="00FF4733" w:rsidP="00D243B9">
            <w:pPr>
              <w:pStyle w:val="text"/>
              <w:ind w:firstLine="300"/>
              <w:jc w:val="both"/>
              <w:rPr>
                <w:rFonts w:ascii="Arial" w:hAnsi="Arial" w:cs="Arial"/>
                <w:color w:val="000000"/>
              </w:rPr>
            </w:pPr>
            <w:r w:rsidRPr="00F33164">
              <w:rPr>
                <w:rFonts w:ascii="Symbol" w:hAnsi="Symbol" w:cs="Arial"/>
                <w:color w:val="000000"/>
                <w:sz w:val="28"/>
                <w:szCs w:val="28"/>
              </w:rPr>
              <w:t></w:t>
            </w:r>
            <w:r>
              <w:rPr>
                <w:rFonts w:ascii="Symbol" w:hAnsi="Symbol" w:cs="Arial"/>
                <w:color w:val="000000"/>
                <w:sz w:val="28"/>
                <w:szCs w:val="28"/>
              </w:rPr>
              <w:t></w:t>
            </w:r>
            <w:r>
              <w:rPr>
                <w:color w:val="000000"/>
                <w:sz w:val="14"/>
                <w:szCs w:val="14"/>
              </w:rPr>
              <w:t xml:space="preserve">     </w:t>
            </w:r>
            <w:r>
              <w:rPr>
                <w:color w:val="000000"/>
                <w:sz w:val="28"/>
                <w:szCs w:val="28"/>
              </w:rPr>
              <w:t>Познакомить детей с историей возникновения оберега, с его особенностями;</w:t>
            </w:r>
          </w:p>
          <w:p w:rsidR="00FF4733" w:rsidRDefault="00FF4733" w:rsidP="00D243B9">
            <w:pPr>
              <w:pStyle w:val="text"/>
              <w:ind w:firstLine="3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Symbol" w:hAnsi="Symbol" w:cs="Arial"/>
                <w:color w:val="000000"/>
                <w:sz w:val="28"/>
                <w:szCs w:val="28"/>
              </w:rPr>
              <w:t></w:t>
            </w:r>
            <w:r>
              <w:rPr>
                <w:color w:val="000000"/>
                <w:sz w:val="14"/>
                <w:szCs w:val="14"/>
              </w:rPr>
              <w:t xml:space="preserve">     </w:t>
            </w:r>
            <w:r>
              <w:rPr>
                <w:color w:val="000000"/>
                <w:sz w:val="28"/>
                <w:szCs w:val="28"/>
              </w:rPr>
              <w:t>Углубить эстетические понятия о на</w:t>
            </w:r>
            <w:r>
              <w:rPr>
                <w:color w:val="000000"/>
                <w:sz w:val="28"/>
                <w:szCs w:val="28"/>
              </w:rPr>
              <w:softHyphen/>
              <w:t>родном декоративно-прикладном искусстве;  развивать творческое воображение,  художественный вкус.</w:t>
            </w:r>
          </w:p>
          <w:p w:rsidR="00FF4733" w:rsidRPr="001259A7" w:rsidRDefault="00FF4733" w:rsidP="00D243B9">
            <w:pPr>
              <w:pStyle w:val="a3"/>
              <w:spacing w:after="0" w:afterAutospacing="0"/>
              <w:ind w:firstLine="30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В</w:t>
            </w:r>
            <w:r w:rsidRPr="001259A7">
              <w:rPr>
                <w:sz w:val="28"/>
                <w:szCs w:val="28"/>
              </w:rPr>
              <w:t>оспитывать интерес к народным</w:t>
            </w:r>
            <w:r>
              <w:rPr>
                <w:sz w:val="28"/>
                <w:szCs w:val="28"/>
              </w:rPr>
              <w:t xml:space="preserve"> традициям</w:t>
            </w:r>
            <w:r w:rsidRPr="001259A7">
              <w:rPr>
                <w:sz w:val="28"/>
                <w:szCs w:val="28"/>
              </w:rPr>
              <w:t>, любовь и бережное отношение к народному декоративному творчеству</w:t>
            </w:r>
            <w:r w:rsidRPr="00A36544">
              <w:rPr>
                <w:sz w:val="26"/>
                <w:szCs w:val="26"/>
              </w:rPr>
              <w:t>.</w:t>
            </w:r>
          </w:p>
        </w:tc>
      </w:tr>
      <w:tr w:rsidR="00FF4733" w:rsidRPr="00EB32A4" w:rsidTr="00D243B9">
        <w:tc>
          <w:tcPr>
            <w:tcW w:w="1578" w:type="pct"/>
          </w:tcPr>
          <w:p w:rsidR="00FF4733" w:rsidRPr="00EB32A4" w:rsidRDefault="00FF4733" w:rsidP="00D243B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32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Оборудование </w:t>
            </w:r>
          </w:p>
          <w:p w:rsidR="00FF4733" w:rsidRPr="00EB32A4" w:rsidRDefault="00FF4733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2" w:type="pct"/>
          </w:tcPr>
          <w:p w:rsidR="00FF4733" w:rsidRPr="00EB32A4" w:rsidRDefault="00FF4733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Квадраты мешковины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синтепон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цветные ленточки</w:t>
            </w:r>
          </w:p>
        </w:tc>
      </w:tr>
      <w:tr w:rsidR="00FF4733" w:rsidRPr="00EB32A4" w:rsidTr="00D243B9">
        <w:tc>
          <w:tcPr>
            <w:tcW w:w="1578" w:type="pct"/>
          </w:tcPr>
          <w:p w:rsidR="00FF4733" w:rsidRPr="00CA3A18" w:rsidRDefault="00FF4733" w:rsidP="00D243B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3A18">
              <w:rPr>
                <w:rFonts w:ascii="Times New Roman" w:hAnsi="Times New Roman" w:cs="Times New Roman"/>
                <w:b/>
                <w:sz w:val="28"/>
                <w:szCs w:val="28"/>
              </w:rPr>
              <w:t>Зрительный ряд</w:t>
            </w:r>
          </w:p>
        </w:tc>
        <w:tc>
          <w:tcPr>
            <w:tcW w:w="3422" w:type="pct"/>
          </w:tcPr>
          <w:p w:rsidR="00FF4733" w:rsidRPr="00EB32A4" w:rsidRDefault="00FF4733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Образцы славянских оберегов.</w:t>
            </w:r>
          </w:p>
        </w:tc>
      </w:tr>
      <w:tr w:rsidR="00FF4733" w:rsidRPr="00EB32A4" w:rsidTr="00D243B9">
        <w:tc>
          <w:tcPr>
            <w:tcW w:w="5000" w:type="pct"/>
            <w:gridSpan w:val="2"/>
            <w:vAlign w:val="center"/>
          </w:tcPr>
          <w:p w:rsidR="00FF4733" w:rsidRPr="00EB32A4" w:rsidRDefault="00FF4733" w:rsidP="00D243B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32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Ход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</w:tc>
      </w:tr>
      <w:tr w:rsidR="00FF4733" w:rsidRPr="00EB32A4" w:rsidTr="00D243B9">
        <w:tc>
          <w:tcPr>
            <w:tcW w:w="1578" w:type="pct"/>
          </w:tcPr>
          <w:p w:rsidR="00FF4733" w:rsidRPr="00EB32A4" w:rsidRDefault="00FF4733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2A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Организационная часть</w:t>
            </w:r>
          </w:p>
        </w:tc>
        <w:tc>
          <w:tcPr>
            <w:tcW w:w="3422" w:type="pct"/>
          </w:tcPr>
          <w:p w:rsidR="00FF4733" w:rsidRDefault="00FF4733" w:rsidP="00FF473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момент.</w:t>
            </w:r>
          </w:p>
          <w:p w:rsidR="00FF4733" w:rsidRDefault="00FF4733" w:rsidP="00FF473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занятию.</w:t>
            </w:r>
          </w:p>
          <w:p w:rsidR="00FF4733" w:rsidRPr="00EB32A4" w:rsidRDefault="00FF4733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4733" w:rsidRPr="00EB32A4" w:rsidTr="00D243B9">
        <w:tc>
          <w:tcPr>
            <w:tcW w:w="1578" w:type="pct"/>
          </w:tcPr>
          <w:p w:rsidR="00FF4733" w:rsidRPr="00EB32A4" w:rsidRDefault="00FF4733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2A4"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Сообщение новых знаний</w:t>
            </w:r>
          </w:p>
        </w:tc>
        <w:tc>
          <w:tcPr>
            <w:tcW w:w="3422" w:type="pct"/>
          </w:tcPr>
          <w:p w:rsidR="00FF4733" w:rsidRPr="00C4528D" w:rsidRDefault="00FF4733" w:rsidP="00D243B9">
            <w:pPr>
              <w:ind w:firstLine="708"/>
              <w:jc w:val="both"/>
              <w:rPr>
                <w:rFonts w:ascii="Times New Roman" w:eastAsia="Times New Roman" w:hAnsi="Times New Roman" w:cs="Times New Roman"/>
                <w:w w:val="109"/>
                <w:sz w:val="28"/>
                <w:szCs w:val="28"/>
              </w:rPr>
            </w:pPr>
            <w:r w:rsidRPr="00C4528D">
              <w:rPr>
                <w:rFonts w:ascii="Times New Roman" w:eastAsia="Times New Roman" w:hAnsi="Times New Roman" w:cs="Times New Roman"/>
                <w:w w:val="109"/>
                <w:sz w:val="28"/>
                <w:szCs w:val="28"/>
              </w:rPr>
              <w:t>Многовековая история культуры неразрывно связана с народными по</w:t>
            </w:r>
            <w:r w:rsidRPr="00C4528D">
              <w:rPr>
                <w:rFonts w:ascii="Times New Roman" w:eastAsia="Times New Roman" w:hAnsi="Times New Roman" w:cs="Times New Roman"/>
                <w:w w:val="109"/>
                <w:sz w:val="28"/>
                <w:szCs w:val="28"/>
              </w:rPr>
              <w:softHyphen/>
              <w:t>верьями и приметами. Они пришли к нам из глубины времен как память о наших предках, первые попытки понять окружающий мир, оградить себя от неблагоприятных событий. Народные обычаи и поверья со временем ме</w:t>
            </w:r>
            <w:r w:rsidRPr="00C4528D">
              <w:rPr>
                <w:rFonts w:ascii="Times New Roman" w:eastAsia="Times New Roman" w:hAnsi="Times New Roman" w:cs="Times New Roman"/>
                <w:w w:val="109"/>
                <w:sz w:val="28"/>
                <w:szCs w:val="28"/>
              </w:rPr>
              <w:softHyphen/>
              <w:t>нялись вместе с изменениями в культуре на</w:t>
            </w:r>
            <w:r w:rsidRPr="00C4528D">
              <w:rPr>
                <w:rFonts w:ascii="Times New Roman" w:eastAsia="Times New Roman" w:hAnsi="Times New Roman" w:cs="Times New Roman"/>
                <w:w w:val="109"/>
                <w:sz w:val="28"/>
                <w:szCs w:val="28"/>
              </w:rPr>
              <w:softHyphen/>
              <w:t>рода. Давние обычаи, поверья и моральные ценности славян позже органично соедини</w:t>
            </w:r>
            <w:r w:rsidRPr="00C4528D">
              <w:rPr>
                <w:rFonts w:ascii="Times New Roman" w:eastAsia="Times New Roman" w:hAnsi="Times New Roman" w:cs="Times New Roman"/>
                <w:w w:val="109"/>
                <w:sz w:val="28"/>
                <w:szCs w:val="28"/>
              </w:rPr>
              <w:softHyphen/>
              <w:t>лись с христианскими ценностями и запове</w:t>
            </w:r>
            <w:r w:rsidRPr="00C4528D">
              <w:rPr>
                <w:rFonts w:ascii="Times New Roman" w:eastAsia="Times New Roman" w:hAnsi="Times New Roman" w:cs="Times New Roman"/>
                <w:w w:val="109"/>
                <w:sz w:val="28"/>
                <w:szCs w:val="28"/>
              </w:rPr>
              <w:softHyphen/>
              <w:t>дями. Древние славянские обычаи и обряды не были забыты и после прихода христиан</w:t>
            </w:r>
            <w:r w:rsidRPr="00C4528D">
              <w:rPr>
                <w:rFonts w:ascii="Times New Roman" w:eastAsia="Times New Roman" w:hAnsi="Times New Roman" w:cs="Times New Roman"/>
                <w:w w:val="109"/>
                <w:sz w:val="28"/>
                <w:szCs w:val="28"/>
              </w:rPr>
              <w:softHyphen/>
              <w:t>ства на Русь. Православная церковь прояви</w:t>
            </w:r>
            <w:r w:rsidRPr="00C4528D">
              <w:rPr>
                <w:rFonts w:ascii="Times New Roman" w:eastAsia="Times New Roman" w:hAnsi="Times New Roman" w:cs="Times New Roman"/>
                <w:w w:val="109"/>
                <w:sz w:val="28"/>
                <w:szCs w:val="28"/>
              </w:rPr>
              <w:softHyphen/>
              <w:t>ла мудрость и терпимость. Поэтому христи</w:t>
            </w:r>
            <w:r w:rsidRPr="00C4528D">
              <w:rPr>
                <w:rFonts w:ascii="Times New Roman" w:eastAsia="Times New Roman" w:hAnsi="Times New Roman" w:cs="Times New Roman"/>
                <w:w w:val="109"/>
                <w:sz w:val="28"/>
                <w:szCs w:val="28"/>
              </w:rPr>
              <w:softHyphen/>
              <w:t xml:space="preserve">анство лишь потеснило, но не уничтожило традиционное мировоззрение. </w:t>
            </w:r>
          </w:p>
          <w:p w:rsidR="00FF4733" w:rsidRPr="00C4528D" w:rsidRDefault="00FF4733" w:rsidP="00D243B9">
            <w:pPr>
              <w:jc w:val="both"/>
              <w:rPr>
                <w:rFonts w:ascii="Times New Roman" w:eastAsia="Times New Roman" w:hAnsi="Times New Roman" w:cs="Times New Roman"/>
                <w:w w:val="109"/>
                <w:sz w:val="28"/>
                <w:szCs w:val="28"/>
              </w:rPr>
            </w:pPr>
            <w:r w:rsidRPr="00C4528D">
              <w:rPr>
                <w:rFonts w:ascii="Times New Roman" w:eastAsia="Times New Roman" w:hAnsi="Times New Roman" w:cs="Times New Roman"/>
                <w:w w:val="109"/>
                <w:sz w:val="28"/>
                <w:szCs w:val="28"/>
              </w:rPr>
              <w:t>На протяжении тысячелетий ни один дом на Руси не обходился без оберегов. Мини</w:t>
            </w:r>
            <w:r w:rsidRPr="00C4528D">
              <w:rPr>
                <w:rFonts w:ascii="Times New Roman" w:eastAsia="Times New Roman" w:hAnsi="Times New Roman" w:cs="Times New Roman"/>
                <w:w w:val="109"/>
                <w:sz w:val="28"/>
                <w:szCs w:val="28"/>
              </w:rPr>
              <w:softHyphen/>
              <w:t>атюрные изображения топора, колокольчи</w:t>
            </w:r>
            <w:r w:rsidRPr="00C4528D">
              <w:rPr>
                <w:rFonts w:ascii="Times New Roman" w:eastAsia="Times New Roman" w:hAnsi="Times New Roman" w:cs="Times New Roman"/>
                <w:w w:val="109"/>
                <w:sz w:val="28"/>
                <w:szCs w:val="28"/>
              </w:rPr>
              <w:softHyphen/>
              <w:t>ка, ложек, а также обычные предметы домаш</w:t>
            </w:r>
            <w:r w:rsidRPr="00C4528D">
              <w:rPr>
                <w:rFonts w:ascii="Times New Roman" w:eastAsia="Times New Roman" w:hAnsi="Times New Roman" w:cs="Times New Roman"/>
                <w:w w:val="109"/>
                <w:sz w:val="28"/>
                <w:szCs w:val="28"/>
              </w:rPr>
              <w:softHyphen/>
              <w:t xml:space="preserve">него обихода: </w:t>
            </w:r>
            <w:r w:rsidRPr="00C4528D">
              <w:rPr>
                <w:rFonts w:ascii="Times New Roman" w:eastAsia="Times New Roman" w:hAnsi="Times New Roman" w:cs="Times New Roman"/>
                <w:w w:val="109"/>
                <w:sz w:val="28"/>
                <w:szCs w:val="28"/>
              </w:rPr>
              <w:lastRenderedPageBreak/>
              <w:t xml:space="preserve">квашня, веник, кочерга, лапти и др. широко применялись и в обрядах. </w:t>
            </w:r>
          </w:p>
          <w:p w:rsidR="00FF4733" w:rsidRPr="00C4528D" w:rsidRDefault="00FF4733" w:rsidP="00D243B9">
            <w:pPr>
              <w:jc w:val="both"/>
              <w:rPr>
                <w:rFonts w:ascii="Times New Roman" w:eastAsia="Times New Roman" w:hAnsi="Times New Roman" w:cs="Times New Roman"/>
                <w:w w:val="109"/>
                <w:sz w:val="28"/>
                <w:szCs w:val="28"/>
              </w:rPr>
            </w:pPr>
          </w:p>
          <w:p w:rsidR="00FF4733" w:rsidRPr="007634FB" w:rsidRDefault="00FF4733" w:rsidP="00D243B9">
            <w:pPr>
              <w:pStyle w:val="a6"/>
              <w:spacing w:line="340" w:lineRule="exact"/>
              <w:ind w:left="4" w:right="28" w:firstLine="293"/>
              <w:jc w:val="both"/>
              <w:rPr>
                <w:w w:val="108"/>
                <w:sz w:val="28"/>
                <w:szCs w:val="28"/>
                <w:lang w:bidi="he-IL"/>
              </w:rPr>
            </w:pPr>
            <w:r w:rsidRPr="007634FB">
              <w:rPr>
                <w:w w:val="108"/>
                <w:sz w:val="28"/>
                <w:szCs w:val="28"/>
                <w:lang w:bidi="he-IL"/>
              </w:rPr>
              <w:t>Оберег - не просто красивая вещичка, он имеет вполне конкретный практический, и даже мисти</w:t>
            </w:r>
            <w:r w:rsidRPr="007634FB">
              <w:rPr>
                <w:w w:val="108"/>
                <w:sz w:val="28"/>
                <w:szCs w:val="28"/>
                <w:lang w:bidi="he-IL"/>
              </w:rPr>
              <w:softHyphen/>
              <w:t>ческий смысл, идущий к нам из глубокого прошлого как послание от наших далеких предков. В наши дни мир стал намного циничней и беспощадней, но в ду</w:t>
            </w:r>
            <w:r w:rsidRPr="007634FB">
              <w:rPr>
                <w:w w:val="108"/>
                <w:sz w:val="28"/>
                <w:szCs w:val="28"/>
                <w:lang w:bidi="he-IL"/>
              </w:rPr>
              <w:softHyphen/>
              <w:t xml:space="preserve">шах людей по-прежнему живет вера в добрые чудеса, и кроме ночных клубов, компьютеров и телевизоров им нужно что-то еще ... </w:t>
            </w:r>
          </w:p>
          <w:p w:rsidR="00FF4733" w:rsidRDefault="00FF4733" w:rsidP="00D243B9">
            <w:pPr>
              <w:pStyle w:val="a6"/>
              <w:spacing w:line="336" w:lineRule="exact"/>
              <w:ind w:firstLine="522"/>
              <w:jc w:val="both"/>
              <w:rPr>
                <w:w w:val="108"/>
                <w:sz w:val="28"/>
                <w:szCs w:val="28"/>
                <w:lang w:bidi="he-IL"/>
              </w:rPr>
            </w:pPr>
            <w:r w:rsidRPr="007634FB">
              <w:rPr>
                <w:w w:val="108"/>
                <w:sz w:val="28"/>
                <w:szCs w:val="28"/>
                <w:lang w:bidi="he-IL"/>
              </w:rPr>
              <w:t>Особая прелесть славянских оберегов в том, что они открывают безграничный простор для творчества и являются одновременно украшением и красивой сказкой, придумать и рассказать которую вы сможете вместе с друзьями и близкими. Помимо традиционных вы можете попробовать сделать свой собственный, семейный оберег, зашифровав с помощью существу</w:t>
            </w:r>
            <w:r w:rsidRPr="007634FB">
              <w:rPr>
                <w:w w:val="108"/>
                <w:sz w:val="28"/>
                <w:szCs w:val="28"/>
                <w:lang w:bidi="he-IL"/>
              </w:rPr>
              <w:softHyphen/>
              <w:t>ющих символов свои самые заветные желания. Что может быть интереснее, чем, собравшись вечером всей семьей, придумывать и создавать свой оберег?</w:t>
            </w:r>
          </w:p>
          <w:p w:rsidR="00FF4733" w:rsidRPr="00C4528D" w:rsidRDefault="00FF4733" w:rsidP="00D243B9">
            <w:pPr>
              <w:pStyle w:val="a6"/>
              <w:spacing w:line="336" w:lineRule="exact"/>
              <w:ind w:firstLine="522"/>
              <w:jc w:val="both"/>
              <w:rPr>
                <w:i/>
                <w:w w:val="108"/>
                <w:sz w:val="28"/>
                <w:szCs w:val="28"/>
              </w:rPr>
            </w:pPr>
            <w:r>
              <w:rPr>
                <w:w w:val="108"/>
                <w:sz w:val="28"/>
                <w:szCs w:val="28"/>
                <w:lang w:bidi="he-IL"/>
              </w:rPr>
              <w:t xml:space="preserve">А на сегодняшнем занятии мы с вами научимся делать очень простой и совсем маленький оберег, который можно носить в кармане, можно подарить другу или родному человеку. </w:t>
            </w:r>
          </w:p>
          <w:p w:rsidR="00FF4733" w:rsidRPr="00EB32A4" w:rsidRDefault="00FF4733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4733" w:rsidRPr="00EB32A4" w:rsidTr="00D243B9">
        <w:tc>
          <w:tcPr>
            <w:tcW w:w="1578" w:type="pct"/>
          </w:tcPr>
          <w:p w:rsidR="00FF4733" w:rsidRPr="00EB32A4" w:rsidRDefault="00FF4733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2A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Практическая, самостоятельная работа</w:t>
            </w:r>
          </w:p>
        </w:tc>
        <w:tc>
          <w:tcPr>
            <w:tcW w:w="3422" w:type="pct"/>
          </w:tcPr>
          <w:p w:rsidR="00FF4733" w:rsidRDefault="00FF4733" w:rsidP="00D243B9">
            <w:pPr>
              <w:jc w:val="both"/>
              <w:rPr>
                <w:rFonts w:ascii="Times New Roman" w:eastAsia="Times New Roman" w:hAnsi="Times New Roman" w:cs="Times New Roman"/>
                <w:w w:val="10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108"/>
                <w:sz w:val="28"/>
                <w:szCs w:val="28"/>
              </w:rPr>
              <w:t>Главный секрет любого оберега заключается в том, что делать его нужно обязательно в хорошем настроении, и вложить в него свою любовь!</w:t>
            </w:r>
          </w:p>
          <w:p w:rsidR="00FF4733" w:rsidRDefault="00FF4733" w:rsidP="00D243B9">
            <w:pPr>
              <w:jc w:val="both"/>
              <w:rPr>
                <w:rFonts w:ascii="Times New Roman" w:eastAsia="Times New Roman" w:hAnsi="Times New Roman" w:cs="Times New Roman"/>
                <w:w w:val="10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108"/>
                <w:sz w:val="28"/>
                <w:szCs w:val="28"/>
              </w:rPr>
              <w:t>Сейчас мы с вами разомнём наши пальчики (пальчиковая гимнастика, упр.№3) и приступим к работе.</w:t>
            </w:r>
          </w:p>
          <w:p w:rsidR="00FF4733" w:rsidRDefault="00FF4733" w:rsidP="00D243B9">
            <w:pPr>
              <w:jc w:val="both"/>
              <w:rPr>
                <w:rFonts w:ascii="Times New Roman" w:eastAsia="Times New Roman" w:hAnsi="Times New Roman" w:cs="Times New Roman"/>
                <w:i/>
                <w:w w:val="10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108"/>
                <w:sz w:val="28"/>
                <w:szCs w:val="28"/>
              </w:rPr>
              <w:t>1.Перед каждым из вас лежит квадратик из мешковины – именно этот материал в древние времена считался символом богатства. Как вы думаете почему? (</w:t>
            </w:r>
            <w:r>
              <w:rPr>
                <w:rFonts w:ascii="Times New Roman" w:eastAsia="Times New Roman" w:hAnsi="Times New Roman" w:cs="Times New Roman"/>
                <w:i/>
                <w:w w:val="108"/>
                <w:sz w:val="28"/>
                <w:szCs w:val="28"/>
              </w:rPr>
              <w:t>в мешках хранили продукты, зерно ит.д., чем больше наполненных мешков, тем богаче человек)</w:t>
            </w:r>
          </w:p>
          <w:p w:rsidR="00FF4733" w:rsidRDefault="00FF4733" w:rsidP="00D243B9">
            <w:pPr>
              <w:jc w:val="both"/>
              <w:rPr>
                <w:rFonts w:ascii="Times New Roman" w:eastAsia="Times New Roman" w:hAnsi="Times New Roman" w:cs="Times New Roman"/>
                <w:w w:val="10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108"/>
                <w:sz w:val="28"/>
                <w:szCs w:val="28"/>
              </w:rPr>
              <w:lastRenderedPageBreak/>
              <w:t xml:space="preserve">2. Берём по небольшому кусочку </w:t>
            </w:r>
            <w:proofErr w:type="spellStart"/>
            <w:r>
              <w:rPr>
                <w:rFonts w:ascii="Times New Roman" w:eastAsia="Times New Roman" w:hAnsi="Times New Roman" w:cs="Times New Roman"/>
                <w:w w:val="108"/>
                <w:sz w:val="28"/>
                <w:szCs w:val="28"/>
              </w:rPr>
              <w:t>синтепона</w:t>
            </w:r>
            <w:proofErr w:type="spellEnd"/>
            <w:r>
              <w:rPr>
                <w:rFonts w:ascii="Times New Roman" w:eastAsia="Times New Roman" w:hAnsi="Times New Roman" w:cs="Times New Roman"/>
                <w:w w:val="108"/>
                <w:sz w:val="28"/>
                <w:szCs w:val="28"/>
              </w:rPr>
              <w:t xml:space="preserve"> и скатываем из него шарик. Ложем этот шарик в центр квадратика.</w:t>
            </w:r>
          </w:p>
          <w:p w:rsidR="00FF4733" w:rsidRDefault="00FF4733" w:rsidP="00D243B9">
            <w:pPr>
              <w:jc w:val="both"/>
              <w:rPr>
                <w:rFonts w:ascii="Times New Roman" w:eastAsia="Times New Roman" w:hAnsi="Times New Roman" w:cs="Times New Roman"/>
                <w:w w:val="10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108"/>
                <w:sz w:val="28"/>
                <w:szCs w:val="28"/>
              </w:rPr>
              <w:t>3. Соединяем концы квадрата и формируем мешочек. Перетягиваем ниткой.</w:t>
            </w:r>
          </w:p>
          <w:p w:rsidR="00FF4733" w:rsidRDefault="00FF4733" w:rsidP="00D243B9">
            <w:pPr>
              <w:jc w:val="both"/>
              <w:rPr>
                <w:rFonts w:ascii="Times New Roman" w:eastAsia="Times New Roman" w:hAnsi="Times New Roman" w:cs="Times New Roman"/>
                <w:w w:val="10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108"/>
                <w:sz w:val="28"/>
                <w:szCs w:val="28"/>
              </w:rPr>
              <w:t>4. Разминаем получившийся мешочек, придаём ему правильную аккуратную форму. Украшаем мешочек ленточкой.</w:t>
            </w:r>
          </w:p>
          <w:p w:rsidR="00FF4733" w:rsidRPr="00CD0506" w:rsidRDefault="00FF4733" w:rsidP="00D243B9">
            <w:pPr>
              <w:jc w:val="both"/>
              <w:rPr>
                <w:rFonts w:ascii="Times New Roman" w:eastAsia="Times New Roman" w:hAnsi="Times New Roman" w:cs="Times New Roman"/>
                <w:w w:val="10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108"/>
                <w:sz w:val="28"/>
                <w:szCs w:val="28"/>
              </w:rPr>
              <w:t>ОБЕРЕГ ГОТОВ!</w:t>
            </w:r>
          </w:p>
          <w:p w:rsidR="00FF4733" w:rsidRPr="00EB32A4" w:rsidRDefault="00FF4733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4733" w:rsidRPr="00EB32A4" w:rsidTr="00D243B9">
        <w:tc>
          <w:tcPr>
            <w:tcW w:w="1578" w:type="pct"/>
          </w:tcPr>
          <w:p w:rsidR="00FF4733" w:rsidRPr="00EB32A4" w:rsidRDefault="00FF4733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2A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Подведение итогов</w:t>
            </w:r>
          </w:p>
        </w:tc>
        <w:tc>
          <w:tcPr>
            <w:tcW w:w="3422" w:type="pct"/>
          </w:tcPr>
          <w:p w:rsidR="00FF4733" w:rsidRPr="00072FEB" w:rsidRDefault="00FF4733" w:rsidP="00D243B9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Сейчас давайте устроим выставку наших «Мешочков счастья». Скажите, как вы распорядитесь своими оберегами? 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ответы детей)</w:t>
            </w:r>
          </w:p>
        </w:tc>
      </w:tr>
    </w:tbl>
    <w:p w:rsidR="00FF4733" w:rsidRPr="00603515" w:rsidRDefault="00FF4733" w:rsidP="00FF473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3515">
        <w:rPr>
          <w:rFonts w:ascii="Times New Roman" w:hAnsi="Times New Roman" w:cs="Times New Roman"/>
          <w:b/>
          <w:i/>
          <w:sz w:val="28"/>
          <w:szCs w:val="28"/>
        </w:rPr>
        <w:t>Схема изготовления «Мешочка счастья»</w:t>
      </w:r>
    </w:p>
    <w:tbl>
      <w:tblPr>
        <w:tblStyle w:val="a5"/>
        <w:tblW w:w="0" w:type="auto"/>
        <w:tblLook w:val="04A0"/>
      </w:tblPr>
      <w:tblGrid>
        <w:gridCol w:w="2991"/>
        <w:gridCol w:w="2991"/>
        <w:gridCol w:w="2991"/>
      </w:tblGrid>
      <w:tr w:rsidR="00FF4733" w:rsidTr="00D243B9">
        <w:tc>
          <w:tcPr>
            <w:tcW w:w="2907" w:type="dxa"/>
          </w:tcPr>
          <w:p w:rsidR="00FF4733" w:rsidRDefault="00FF4733" w:rsidP="00D243B9">
            <w:pPr>
              <w:jc w:val="both"/>
              <w:rPr>
                <w:b/>
              </w:rPr>
            </w:pPr>
            <w:r w:rsidRPr="00DE26E1">
              <w:rPr>
                <w:b/>
                <w:noProof/>
              </w:rPr>
              <w:drawing>
                <wp:inline distT="0" distB="0" distL="0" distR="0">
                  <wp:extent cx="1742458" cy="1306285"/>
                  <wp:effectExtent l="19050" t="0" r="0" b="0"/>
                  <wp:docPr id="16" name="Рисунок 1" descr="C:\Documents and Settings\Admin\Рабочий стол\фото.куклы.аквариум.погода\P11304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фото.куклы.аквариум.погода\P11304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306" cy="1308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7" w:type="dxa"/>
          </w:tcPr>
          <w:p w:rsidR="00FF4733" w:rsidRDefault="00FF4733" w:rsidP="00D243B9">
            <w:pPr>
              <w:jc w:val="both"/>
              <w:rPr>
                <w:b/>
              </w:rPr>
            </w:pPr>
            <w:r w:rsidRPr="00DE26E1">
              <w:rPr>
                <w:b/>
                <w:noProof/>
              </w:rPr>
              <w:drawing>
                <wp:inline distT="0" distB="0" distL="0" distR="0">
                  <wp:extent cx="1742458" cy="1306285"/>
                  <wp:effectExtent l="19050" t="0" r="0" b="0"/>
                  <wp:docPr id="18" name="Рисунок 2" descr="C:\Documents and Settings\Admin\Рабочий стол\фото.куклы.аквариум.погода\P11304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Admin\Рабочий стол\фото.куклы.аквариум.погода\P11304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5058" cy="13007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7" w:type="dxa"/>
          </w:tcPr>
          <w:p w:rsidR="00FF4733" w:rsidRDefault="00FF4733" w:rsidP="00D243B9">
            <w:pPr>
              <w:jc w:val="both"/>
              <w:rPr>
                <w:b/>
              </w:rPr>
            </w:pPr>
            <w:r w:rsidRPr="00DE26E1">
              <w:rPr>
                <w:b/>
                <w:noProof/>
              </w:rPr>
              <w:drawing>
                <wp:inline distT="0" distB="0" distL="0" distR="0">
                  <wp:extent cx="1742452" cy="1306285"/>
                  <wp:effectExtent l="19050" t="0" r="0" b="0"/>
                  <wp:docPr id="25" name="Рисунок 3" descr="C:\Documents and Settings\Admin\Рабочий стол\фото.куклы.аквариум.погода\P1130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Admin\Рабочий стол\фото.куклы.аквариум.погода\P1130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264" cy="13113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4733" w:rsidTr="00D243B9">
        <w:tc>
          <w:tcPr>
            <w:tcW w:w="2907" w:type="dxa"/>
          </w:tcPr>
          <w:p w:rsidR="00FF4733" w:rsidRDefault="00FF4733" w:rsidP="00D243B9">
            <w:pPr>
              <w:jc w:val="both"/>
              <w:rPr>
                <w:b/>
              </w:rPr>
            </w:pPr>
            <w:r w:rsidRPr="00DE26E1">
              <w:rPr>
                <w:b/>
                <w:noProof/>
              </w:rPr>
              <w:drawing>
                <wp:inline distT="0" distB="0" distL="0" distR="0">
                  <wp:extent cx="1742459" cy="1306286"/>
                  <wp:effectExtent l="19050" t="0" r="0" b="0"/>
                  <wp:docPr id="31" name="Рисунок 4" descr="C:\Documents and Settings\Admin\Рабочий стол\фото.куклы.аквариум.погода\P11305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Admin\Рабочий стол\фото.куклы.аквариум.погода\P11305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127" cy="13082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7" w:type="dxa"/>
          </w:tcPr>
          <w:p w:rsidR="00FF4733" w:rsidRDefault="00FF4733" w:rsidP="00D243B9">
            <w:pPr>
              <w:jc w:val="both"/>
              <w:rPr>
                <w:b/>
              </w:rPr>
            </w:pPr>
            <w:r w:rsidRPr="00DE26E1">
              <w:rPr>
                <w:b/>
                <w:noProof/>
              </w:rPr>
              <w:drawing>
                <wp:inline distT="0" distB="0" distL="0" distR="0">
                  <wp:extent cx="1742456" cy="1306286"/>
                  <wp:effectExtent l="19050" t="0" r="0" b="0"/>
                  <wp:docPr id="2916" name="Рисунок 5" descr="C:\Documents and Settings\Admin\Рабочий стол\фото.куклы.аквариум.погода\P11305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Admin\Рабочий стол\фото.куклы.аквариум.погода\P11305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148" cy="1307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7" w:type="dxa"/>
          </w:tcPr>
          <w:p w:rsidR="00FF4733" w:rsidRDefault="00FF4733" w:rsidP="00D243B9">
            <w:pPr>
              <w:jc w:val="both"/>
              <w:rPr>
                <w:b/>
              </w:rPr>
            </w:pPr>
            <w:r w:rsidRPr="00DE26E1">
              <w:rPr>
                <w:b/>
                <w:noProof/>
              </w:rPr>
              <w:drawing>
                <wp:inline distT="0" distB="0" distL="0" distR="0">
                  <wp:extent cx="1742457" cy="1306286"/>
                  <wp:effectExtent l="19050" t="0" r="0" b="0"/>
                  <wp:docPr id="2931" name="Рисунок 6" descr="C:\Documents and Settings\Admin\Рабочий стол\фото.куклы.аквариум.погода\P11305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Admin\Рабочий стол\фото.куклы.аквариум.погода\P11305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196" cy="13105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7726" w:rsidRDefault="004F7726"/>
    <w:sectPr w:rsidR="004F7726" w:rsidSect="004F7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E4BC9"/>
    <w:multiLevelType w:val="hybridMultilevel"/>
    <w:tmpl w:val="80CA6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FF4733"/>
    <w:rsid w:val="004F7726"/>
    <w:rsid w:val="00FF4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7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F473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F4733"/>
    <w:pPr>
      <w:ind w:left="720"/>
      <w:contextualSpacing/>
    </w:pPr>
  </w:style>
  <w:style w:type="table" w:styleId="a5">
    <w:name w:val="Table Grid"/>
    <w:basedOn w:val="a1"/>
    <w:rsid w:val="00FF473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тиль"/>
    <w:rsid w:val="00FF47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FF4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F4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473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2014-01-19T08:40:00Z</dcterms:created>
  <dcterms:modified xsi:type="dcterms:W3CDTF">2014-01-19T08:40:00Z</dcterms:modified>
</cp:coreProperties>
</file>