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Default="001F42B1" w:rsidP="00CE6950">
      <w:pPr>
        <w:jc w:val="center"/>
        <w:rPr>
          <w:color w:val="000000" w:themeColor="text1"/>
          <w:sz w:val="56"/>
          <w:szCs w:val="56"/>
        </w:rPr>
      </w:pPr>
    </w:p>
    <w:p w:rsidR="001F42B1" w:rsidRPr="001F42B1" w:rsidRDefault="001F42B1" w:rsidP="00CE6950">
      <w:pPr>
        <w:jc w:val="center"/>
        <w:rPr>
          <w:color w:val="000000" w:themeColor="text1"/>
          <w:sz w:val="56"/>
          <w:szCs w:val="56"/>
        </w:rPr>
      </w:pPr>
      <w:r w:rsidRPr="001F42B1">
        <w:rPr>
          <w:color w:val="000000" w:themeColor="text1"/>
          <w:sz w:val="56"/>
          <w:szCs w:val="56"/>
        </w:rPr>
        <w:t xml:space="preserve">Программа </w:t>
      </w:r>
    </w:p>
    <w:p w:rsidR="001F42B1" w:rsidRPr="0007106E" w:rsidRDefault="0007106E" w:rsidP="00CE6950">
      <w:pPr>
        <w:jc w:val="center"/>
        <w:rPr>
          <w:sz w:val="56"/>
          <w:szCs w:val="56"/>
        </w:rPr>
      </w:pPr>
      <w:r w:rsidRPr="0007106E">
        <w:rPr>
          <w:sz w:val="56"/>
          <w:szCs w:val="56"/>
        </w:rPr>
        <w:t>Творческого объединения</w:t>
      </w:r>
    </w:p>
    <w:p w:rsidR="0007106E" w:rsidRPr="0007106E" w:rsidRDefault="0007106E" w:rsidP="00CE6950">
      <w:pPr>
        <w:jc w:val="center"/>
        <w:rPr>
          <w:sz w:val="56"/>
          <w:szCs w:val="56"/>
        </w:rPr>
      </w:pPr>
      <w:r w:rsidRPr="0007106E">
        <w:rPr>
          <w:sz w:val="56"/>
          <w:szCs w:val="56"/>
        </w:rPr>
        <w:t>«Математический клуб»</w:t>
      </w:r>
    </w:p>
    <w:p w:rsidR="001F42B1" w:rsidRPr="001F42B1" w:rsidRDefault="001F42B1" w:rsidP="00CE6950">
      <w:pPr>
        <w:jc w:val="center"/>
        <w:rPr>
          <w:color w:val="000000" w:themeColor="text1"/>
          <w:sz w:val="56"/>
          <w:szCs w:val="56"/>
        </w:rPr>
      </w:pPr>
      <w:r w:rsidRPr="001F42B1">
        <w:rPr>
          <w:color w:val="000000" w:themeColor="text1"/>
          <w:sz w:val="56"/>
          <w:szCs w:val="56"/>
        </w:rPr>
        <w:t xml:space="preserve"> для  5-6   классов </w:t>
      </w:r>
    </w:p>
    <w:p w:rsidR="001F42B1" w:rsidRPr="001F42B1" w:rsidRDefault="001F42B1" w:rsidP="00CE6950">
      <w:pPr>
        <w:jc w:val="center"/>
        <w:rPr>
          <w:color w:val="000000" w:themeColor="text1"/>
          <w:sz w:val="56"/>
          <w:szCs w:val="56"/>
        </w:rPr>
      </w:pPr>
      <w:r w:rsidRPr="001F42B1">
        <w:rPr>
          <w:color w:val="000000" w:themeColor="text1"/>
          <w:sz w:val="56"/>
          <w:szCs w:val="56"/>
        </w:rPr>
        <w:t>ФГОС</w:t>
      </w: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AA3AC0" w:rsidP="00CE69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1F42B1">
        <w:rPr>
          <w:b/>
          <w:color w:val="000000" w:themeColor="text1"/>
          <w:sz w:val="28"/>
          <w:szCs w:val="28"/>
        </w:rPr>
        <w:t xml:space="preserve">Составитель: учитель математики </w:t>
      </w:r>
    </w:p>
    <w:p w:rsidR="001F42B1" w:rsidRDefault="00AA3AC0" w:rsidP="00CE69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1F42B1">
        <w:rPr>
          <w:b/>
          <w:color w:val="000000" w:themeColor="text1"/>
          <w:sz w:val="28"/>
          <w:szCs w:val="28"/>
          <w:lang w:val="en-US"/>
        </w:rPr>
        <w:t>II</w:t>
      </w:r>
      <w:r w:rsidR="001F42B1">
        <w:rPr>
          <w:b/>
          <w:color w:val="000000" w:themeColor="text1"/>
          <w:sz w:val="28"/>
          <w:szCs w:val="28"/>
        </w:rPr>
        <w:t xml:space="preserve"> квалификационной категории                                                  </w:t>
      </w:r>
    </w:p>
    <w:p w:rsidR="001F42B1" w:rsidRPr="001F42B1" w:rsidRDefault="00AA3AC0" w:rsidP="001F42B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="001F42B1">
        <w:rPr>
          <w:b/>
          <w:color w:val="000000" w:themeColor="text1"/>
          <w:sz w:val="28"/>
          <w:szCs w:val="28"/>
        </w:rPr>
        <w:t xml:space="preserve">МБОУ СОШ №16 г. Димитровграда                                             </w:t>
      </w:r>
    </w:p>
    <w:p w:rsidR="001F42B1" w:rsidRDefault="00AA3AC0" w:rsidP="00AA3AC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1F42B1">
        <w:rPr>
          <w:b/>
          <w:color w:val="000000" w:themeColor="text1"/>
          <w:sz w:val="28"/>
          <w:szCs w:val="28"/>
        </w:rPr>
        <w:t>Дорн Л.Н.</w:t>
      </w: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1F42B1" w:rsidRDefault="001F42B1" w:rsidP="00CE6950">
      <w:pPr>
        <w:jc w:val="center"/>
        <w:rPr>
          <w:b/>
          <w:color w:val="000000" w:themeColor="text1"/>
          <w:sz w:val="28"/>
          <w:szCs w:val="28"/>
        </w:rPr>
      </w:pPr>
    </w:p>
    <w:p w:rsidR="00C778D0" w:rsidRPr="00565110" w:rsidRDefault="00DB7D50" w:rsidP="00CE69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2013 год</w:t>
      </w:r>
    </w:p>
    <w:p w:rsidR="00C778D0" w:rsidRPr="00565110" w:rsidRDefault="00C778D0" w:rsidP="00ED6372">
      <w:pPr>
        <w:jc w:val="center"/>
        <w:rPr>
          <w:b/>
          <w:color w:val="000000" w:themeColor="text1"/>
          <w:sz w:val="28"/>
          <w:szCs w:val="28"/>
        </w:rPr>
      </w:pPr>
    </w:p>
    <w:p w:rsidR="00FB31D8" w:rsidRPr="00565110" w:rsidRDefault="00FB31D8" w:rsidP="00AE34A8">
      <w:pPr>
        <w:jc w:val="center"/>
        <w:rPr>
          <w:color w:val="000000" w:themeColor="text1"/>
          <w:sz w:val="28"/>
          <w:szCs w:val="28"/>
        </w:rPr>
      </w:pPr>
      <w:r w:rsidRPr="00565110">
        <w:rPr>
          <w:color w:val="000000" w:themeColor="text1"/>
          <w:sz w:val="28"/>
          <w:szCs w:val="28"/>
        </w:rPr>
        <w:t>Пояснительная записка</w:t>
      </w:r>
    </w:p>
    <w:p w:rsidR="00B46174" w:rsidRDefault="00FB31D8" w:rsidP="000E7A8A">
      <w:pPr>
        <w:ind w:firstLine="426"/>
        <w:jc w:val="both"/>
        <w:rPr>
          <w:rStyle w:val="FontStyle60"/>
          <w:sz w:val="28"/>
          <w:szCs w:val="28"/>
        </w:rPr>
      </w:pPr>
      <w:r w:rsidRPr="00565110">
        <w:rPr>
          <w:color w:val="000000" w:themeColor="text1"/>
          <w:sz w:val="28"/>
          <w:szCs w:val="28"/>
        </w:rPr>
        <w:t xml:space="preserve">Настоящая программа составлена </w:t>
      </w:r>
      <w:r w:rsidR="00CE6950" w:rsidRPr="00565110">
        <w:rPr>
          <w:color w:val="000000" w:themeColor="text1"/>
          <w:sz w:val="28"/>
          <w:szCs w:val="28"/>
        </w:rPr>
        <w:t xml:space="preserve">Дорн Л.Н. </w:t>
      </w:r>
      <w:r w:rsidRPr="00565110">
        <w:rPr>
          <w:color w:val="000000" w:themeColor="text1"/>
          <w:sz w:val="28"/>
          <w:szCs w:val="28"/>
        </w:rPr>
        <w:t xml:space="preserve"> на основе учебного пособия </w:t>
      </w:r>
      <w:r w:rsidR="00CE6950" w:rsidRPr="00565110">
        <w:rPr>
          <w:color w:val="000000" w:themeColor="text1"/>
          <w:sz w:val="28"/>
          <w:szCs w:val="28"/>
        </w:rPr>
        <w:t>Анфимов</w:t>
      </w:r>
      <w:r w:rsidR="00187DF8">
        <w:rPr>
          <w:color w:val="000000" w:themeColor="text1"/>
          <w:sz w:val="28"/>
          <w:szCs w:val="28"/>
        </w:rPr>
        <w:t xml:space="preserve">ой </w:t>
      </w:r>
      <w:r w:rsidR="00CE6950" w:rsidRPr="00565110">
        <w:rPr>
          <w:color w:val="000000" w:themeColor="text1"/>
          <w:sz w:val="28"/>
          <w:szCs w:val="28"/>
        </w:rPr>
        <w:t xml:space="preserve"> Т.Б. Математика. Внеурочные занятия. 5-6 классы. - М.: ИЛЕКСА, 2012</w:t>
      </w:r>
      <w:r w:rsidR="00547B62">
        <w:rPr>
          <w:color w:val="000000" w:themeColor="text1"/>
          <w:sz w:val="28"/>
          <w:szCs w:val="28"/>
        </w:rPr>
        <w:t>,</w:t>
      </w:r>
      <w:r w:rsidR="00565110" w:rsidRPr="00565110">
        <w:rPr>
          <w:color w:val="000000" w:themeColor="text1"/>
          <w:sz w:val="28"/>
          <w:szCs w:val="28"/>
        </w:rPr>
        <w:t>методического пособия «</w:t>
      </w:r>
      <w:r w:rsidR="00565110" w:rsidRPr="00565110">
        <w:rPr>
          <w:rStyle w:val="FontStyle60"/>
          <w:color w:val="000000" w:themeColor="text1"/>
          <w:sz w:val="28"/>
          <w:szCs w:val="28"/>
        </w:rPr>
        <w:t xml:space="preserve">Проектирование программы внеурочной деятельности. Развитие интеллектуальных умений учащихся 5-6 классов» автор: </w:t>
      </w:r>
      <w:proofErr w:type="spellStart"/>
      <w:r w:rsidR="00565110" w:rsidRPr="00565110">
        <w:rPr>
          <w:rStyle w:val="FontStyle60"/>
          <w:color w:val="000000" w:themeColor="text1"/>
          <w:sz w:val="28"/>
          <w:szCs w:val="28"/>
        </w:rPr>
        <w:t>Мухаметзянова</w:t>
      </w:r>
      <w:proofErr w:type="spellEnd"/>
      <w:r w:rsidR="00565110" w:rsidRPr="00565110">
        <w:rPr>
          <w:rStyle w:val="FontStyle60"/>
          <w:color w:val="000000" w:themeColor="text1"/>
          <w:sz w:val="28"/>
          <w:szCs w:val="28"/>
        </w:rPr>
        <w:t xml:space="preserve"> Ф.С., методист, ст. преподавателькафедры физико-математического образования УИПКПРО</w:t>
      </w:r>
      <w:r w:rsidR="00F6771E">
        <w:rPr>
          <w:rStyle w:val="FontStyle60"/>
          <w:color w:val="000000" w:themeColor="text1"/>
          <w:sz w:val="28"/>
          <w:szCs w:val="28"/>
        </w:rPr>
        <w:t xml:space="preserve"> </w:t>
      </w:r>
      <w:r w:rsidR="00547B62">
        <w:rPr>
          <w:rStyle w:val="FontStyle60"/>
          <w:color w:val="000000" w:themeColor="text1"/>
          <w:sz w:val="28"/>
          <w:szCs w:val="28"/>
        </w:rPr>
        <w:t xml:space="preserve">и программы развития познавательных способностей учащихся 5-8 классов «Внеурочная деятельность» </w:t>
      </w:r>
      <w:r w:rsidR="00B940EC">
        <w:rPr>
          <w:rStyle w:val="FontStyle60"/>
          <w:color w:val="000000" w:themeColor="text1"/>
          <w:sz w:val="28"/>
          <w:szCs w:val="28"/>
        </w:rPr>
        <w:t xml:space="preserve">автор: </w:t>
      </w:r>
      <w:r w:rsidR="00547B62">
        <w:rPr>
          <w:rStyle w:val="FontStyle60"/>
          <w:sz w:val="28"/>
          <w:szCs w:val="28"/>
        </w:rPr>
        <w:t xml:space="preserve">Н. А. Криволапова. — </w:t>
      </w:r>
      <w:r w:rsidR="00547B62">
        <w:rPr>
          <w:rStyle w:val="FontStyle60"/>
          <w:spacing w:val="30"/>
          <w:sz w:val="28"/>
          <w:szCs w:val="28"/>
        </w:rPr>
        <w:t>М.:</w:t>
      </w:r>
      <w:r w:rsidR="00547B62">
        <w:rPr>
          <w:rStyle w:val="FontStyle60"/>
          <w:sz w:val="28"/>
          <w:szCs w:val="28"/>
        </w:rPr>
        <w:t xml:space="preserve"> Просвещение, 2012 </w:t>
      </w:r>
    </w:p>
    <w:p w:rsidR="00B940EC" w:rsidRDefault="00B940EC" w:rsidP="000E7A8A">
      <w:pPr>
        <w:jc w:val="both"/>
        <w:rPr>
          <w:rStyle w:val="FontStyle61"/>
          <w:b w:val="0"/>
          <w:color w:val="000000" w:themeColor="text1"/>
          <w:sz w:val="28"/>
          <w:szCs w:val="28"/>
        </w:rPr>
      </w:pPr>
    </w:p>
    <w:p w:rsidR="00565110" w:rsidRPr="00E61D69" w:rsidRDefault="00565110" w:rsidP="000E7A8A">
      <w:pPr>
        <w:ind w:firstLine="426"/>
        <w:jc w:val="both"/>
        <w:rPr>
          <w:rStyle w:val="FontStyle61"/>
          <w:b w:val="0"/>
          <w:bCs w:val="0"/>
          <w:color w:val="000000" w:themeColor="text1"/>
          <w:sz w:val="28"/>
          <w:szCs w:val="28"/>
        </w:rPr>
      </w:pPr>
      <w:r w:rsidRPr="00E61D69">
        <w:rPr>
          <w:rStyle w:val="FontStyle61"/>
          <w:b w:val="0"/>
          <w:color w:val="000000" w:themeColor="text1"/>
          <w:sz w:val="28"/>
          <w:szCs w:val="28"/>
        </w:rPr>
        <w:t>Программа курса</w:t>
      </w:r>
      <w:r w:rsidR="00007365">
        <w:rPr>
          <w:rStyle w:val="FontStyle61"/>
          <w:b w:val="0"/>
          <w:color w:val="000000" w:themeColor="text1"/>
          <w:sz w:val="28"/>
          <w:szCs w:val="28"/>
        </w:rPr>
        <w:t xml:space="preserve"> </w:t>
      </w:r>
      <w:r w:rsidR="00B940EC" w:rsidRPr="00565110">
        <w:rPr>
          <w:color w:val="000000" w:themeColor="text1"/>
          <w:sz w:val="28"/>
          <w:szCs w:val="28"/>
        </w:rPr>
        <w:t>«</w:t>
      </w:r>
      <w:r w:rsidR="00B940EC">
        <w:rPr>
          <w:color w:val="000000" w:themeColor="text1"/>
          <w:sz w:val="28"/>
          <w:szCs w:val="28"/>
        </w:rPr>
        <w:t>Математический клуб</w:t>
      </w:r>
      <w:r w:rsidR="00B940EC" w:rsidRPr="00565110">
        <w:rPr>
          <w:color w:val="000000" w:themeColor="text1"/>
          <w:sz w:val="28"/>
          <w:szCs w:val="28"/>
        </w:rPr>
        <w:t xml:space="preserve">» </w:t>
      </w:r>
      <w:r w:rsidRPr="00E61D69">
        <w:rPr>
          <w:rStyle w:val="FontStyle61"/>
          <w:b w:val="0"/>
          <w:color w:val="000000" w:themeColor="text1"/>
          <w:sz w:val="28"/>
          <w:szCs w:val="28"/>
        </w:rPr>
        <w:t xml:space="preserve"> направлена на формирование универсальных (</w:t>
      </w:r>
      <w:proofErr w:type="spellStart"/>
      <w:r w:rsidRPr="00E61D69">
        <w:rPr>
          <w:rStyle w:val="FontStyle61"/>
          <w:b w:val="0"/>
          <w:color w:val="000000" w:themeColor="text1"/>
          <w:sz w:val="28"/>
          <w:szCs w:val="28"/>
        </w:rPr>
        <w:t>метапредметных</w:t>
      </w:r>
      <w:proofErr w:type="spellEnd"/>
      <w:r w:rsidRPr="00E61D69">
        <w:rPr>
          <w:rStyle w:val="FontStyle61"/>
          <w:b w:val="0"/>
          <w:color w:val="000000" w:themeColor="text1"/>
          <w:sz w:val="28"/>
          <w:szCs w:val="28"/>
        </w:rPr>
        <w:t>) умений, навыков, способов деятельности, которыми должны овладеть учащиеся, а также развитие познавательных и творче</w:t>
      </w:r>
      <w:r w:rsidRPr="00E61D69">
        <w:rPr>
          <w:rStyle w:val="FontStyle61"/>
          <w:b w:val="0"/>
          <w:color w:val="000000" w:themeColor="text1"/>
          <w:sz w:val="28"/>
          <w:szCs w:val="28"/>
        </w:rPr>
        <w:softHyphen/>
        <w:t>ских способностей и интересов.</w:t>
      </w:r>
    </w:p>
    <w:p w:rsidR="00615801" w:rsidRDefault="00615801" w:rsidP="000E7A8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будут способствовать развитию у детей внимания, вообра</w:t>
      </w:r>
      <w:r>
        <w:rPr>
          <w:sz w:val="28"/>
          <w:szCs w:val="28"/>
        </w:rPr>
        <w:softHyphen/>
        <w:t>жения, наблюдательности, памяти, воли, аккуратности, умения быстро считать, применять свои знания на практике, приобретать навыки нестан</w:t>
      </w:r>
      <w:r>
        <w:rPr>
          <w:sz w:val="28"/>
          <w:szCs w:val="28"/>
        </w:rPr>
        <w:softHyphen/>
        <w:t>дартного мышления.</w:t>
      </w:r>
    </w:p>
    <w:p w:rsidR="00565110" w:rsidRPr="00E61D69" w:rsidRDefault="00565110" w:rsidP="000E7A8A">
      <w:pPr>
        <w:jc w:val="both"/>
        <w:rPr>
          <w:color w:val="000000" w:themeColor="text1"/>
          <w:sz w:val="28"/>
          <w:szCs w:val="28"/>
        </w:rPr>
      </w:pPr>
    </w:p>
    <w:p w:rsidR="00565110" w:rsidRPr="0007256E" w:rsidRDefault="000E7A8A" w:rsidP="000E7A8A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Данный курс</w:t>
      </w:r>
      <w:r w:rsidR="00565110" w:rsidRPr="00565110">
        <w:rPr>
          <w:color w:val="000000" w:themeColor="text1"/>
          <w:sz w:val="28"/>
          <w:szCs w:val="28"/>
        </w:rPr>
        <w:t xml:space="preserve"> ставит перед собой целью </w:t>
      </w:r>
      <w:r w:rsidR="0007256E">
        <w:rPr>
          <w:sz w:val="28"/>
          <w:szCs w:val="28"/>
        </w:rPr>
        <w:t>способствовать развитию у детей внимания, вообра</w:t>
      </w:r>
      <w:r w:rsidR="0007256E">
        <w:rPr>
          <w:sz w:val="28"/>
          <w:szCs w:val="28"/>
        </w:rPr>
        <w:softHyphen/>
        <w:t>жения, наблюдательности, памяти, воли, аккуратности, умения быстро считать, применять свои знания на практике, приобретать навыки нестан</w:t>
      </w:r>
      <w:r w:rsidR="0007256E">
        <w:rPr>
          <w:sz w:val="28"/>
          <w:szCs w:val="28"/>
        </w:rPr>
        <w:softHyphen/>
        <w:t xml:space="preserve">дартного мышления </w:t>
      </w:r>
      <w:r w:rsidR="00565110" w:rsidRPr="00565110">
        <w:rPr>
          <w:color w:val="000000" w:themeColor="text1"/>
          <w:sz w:val="28"/>
          <w:szCs w:val="28"/>
        </w:rPr>
        <w:t xml:space="preserve">и предполагает решение следующих задач:   </w:t>
      </w:r>
    </w:p>
    <w:p w:rsidR="00565110" w:rsidRPr="00565110" w:rsidRDefault="003E769D" w:rsidP="000E7A8A">
      <w:pPr>
        <w:pStyle w:val="a6"/>
        <w:spacing w:after="200" w:line="374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65110" w:rsidRPr="00565110">
        <w:rPr>
          <w:color w:val="000000" w:themeColor="text1"/>
          <w:sz w:val="28"/>
          <w:szCs w:val="28"/>
        </w:rPr>
        <w:t>В  течение всего времени преподавания курса доказать учащимся что математика как наука является отражением реальной действительности.</w:t>
      </w:r>
    </w:p>
    <w:p w:rsidR="00565110" w:rsidRPr="00565110" w:rsidRDefault="003E769D" w:rsidP="000E7A8A">
      <w:pPr>
        <w:pStyle w:val="a6"/>
        <w:spacing w:after="200" w:line="374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565110" w:rsidRPr="00565110">
        <w:rPr>
          <w:color w:val="000000" w:themeColor="text1"/>
          <w:sz w:val="28"/>
          <w:szCs w:val="28"/>
        </w:rPr>
        <w:t>Учить рациональным приемам решения задач.</w:t>
      </w:r>
    </w:p>
    <w:p w:rsidR="00565110" w:rsidRDefault="003E769D" w:rsidP="000E7A8A">
      <w:pPr>
        <w:pStyle w:val="a6"/>
        <w:spacing w:after="200" w:line="374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65110" w:rsidRPr="00565110">
        <w:rPr>
          <w:color w:val="000000" w:themeColor="text1"/>
          <w:sz w:val="28"/>
          <w:szCs w:val="28"/>
        </w:rPr>
        <w:t>Через решение занимательных задач научить учащихся рацио</w:t>
      </w:r>
      <w:r w:rsidR="00565110" w:rsidRPr="00565110">
        <w:rPr>
          <w:color w:val="000000" w:themeColor="text1"/>
          <w:sz w:val="28"/>
          <w:szCs w:val="28"/>
        </w:rPr>
        <w:softHyphen/>
        <w:t>нально использовать свой досуг.</w:t>
      </w:r>
    </w:p>
    <w:p w:rsidR="008302E9" w:rsidRPr="00565110" w:rsidRDefault="003E769D" w:rsidP="000E7A8A">
      <w:pPr>
        <w:pStyle w:val="Style18"/>
        <w:widowControl/>
        <w:ind w:left="720"/>
        <w:jc w:val="both"/>
        <w:rPr>
          <w:rStyle w:val="FontStyle60"/>
          <w:color w:val="000000" w:themeColor="text1"/>
          <w:sz w:val="28"/>
          <w:szCs w:val="28"/>
        </w:rPr>
      </w:pPr>
      <w:r>
        <w:rPr>
          <w:rStyle w:val="FontStyle60"/>
          <w:color w:val="000000" w:themeColor="text1"/>
          <w:sz w:val="28"/>
          <w:szCs w:val="28"/>
        </w:rPr>
        <w:t>4.</w:t>
      </w:r>
      <w:r w:rsidR="004B1F5F">
        <w:rPr>
          <w:rStyle w:val="FontStyle60"/>
          <w:color w:val="000000" w:themeColor="text1"/>
          <w:sz w:val="28"/>
          <w:szCs w:val="28"/>
        </w:rPr>
        <w:t>Ф</w:t>
      </w:r>
      <w:r w:rsidR="008302E9" w:rsidRPr="00565110">
        <w:rPr>
          <w:rStyle w:val="FontStyle60"/>
          <w:color w:val="000000" w:themeColor="text1"/>
          <w:sz w:val="28"/>
          <w:szCs w:val="28"/>
        </w:rPr>
        <w:t>ормирова</w:t>
      </w:r>
      <w:r w:rsidR="004B1F5F">
        <w:rPr>
          <w:rStyle w:val="FontStyle60"/>
          <w:color w:val="000000" w:themeColor="text1"/>
          <w:sz w:val="28"/>
          <w:szCs w:val="28"/>
        </w:rPr>
        <w:t>ть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учебно-интеллектуальны</w:t>
      </w:r>
      <w:r w:rsidR="004B1F5F">
        <w:rPr>
          <w:rStyle w:val="FontStyle60"/>
          <w:color w:val="000000" w:themeColor="text1"/>
          <w:sz w:val="28"/>
          <w:szCs w:val="28"/>
        </w:rPr>
        <w:t>е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умени</w:t>
      </w:r>
      <w:r w:rsidR="004B1F5F">
        <w:rPr>
          <w:rStyle w:val="FontStyle60"/>
          <w:color w:val="000000" w:themeColor="text1"/>
          <w:sz w:val="28"/>
          <w:szCs w:val="28"/>
        </w:rPr>
        <w:t>я</w:t>
      </w:r>
      <w:r w:rsidR="008302E9" w:rsidRPr="00565110">
        <w:rPr>
          <w:rStyle w:val="FontStyle60"/>
          <w:color w:val="000000" w:themeColor="text1"/>
          <w:sz w:val="28"/>
          <w:szCs w:val="28"/>
        </w:rPr>
        <w:t>, при</w:t>
      </w:r>
      <w:r w:rsidR="008302E9" w:rsidRPr="00565110">
        <w:rPr>
          <w:rStyle w:val="FontStyle60"/>
          <w:color w:val="000000" w:themeColor="text1"/>
          <w:sz w:val="28"/>
          <w:szCs w:val="28"/>
        </w:rPr>
        <w:softHyphen/>
        <w:t>ём</w:t>
      </w:r>
      <w:r w:rsidR="004B1F5F">
        <w:rPr>
          <w:rStyle w:val="FontStyle60"/>
          <w:color w:val="000000" w:themeColor="text1"/>
          <w:sz w:val="28"/>
          <w:szCs w:val="28"/>
        </w:rPr>
        <w:t>ы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мысл</w:t>
      </w:r>
      <w:r>
        <w:rPr>
          <w:rStyle w:val="FontStyle60"/>
          <w:color w:val="000000" w:themeColor="text1"/>
          <w:sz w:val="28"/>
          <w:szCs w:val="28"/>
        </w:rPr>
        <w:t xml:space="preserve">ительной </w:t>
      </w:r>
      <w:r w:rsidR="008302E9" w:rsidRPr="00565110">
        <w:rPr>
          <w:rStyle w:val="FontStyle60"/>
          <w:color w:val="000000" w:themeColor="text1"/>
          <w:sz w:val="28"/>
          <w:szCs w:val="28"/>
        </w:rPr>
        <w:t>деятельности, освоение рациональных способов её осуществления на основе учёта индивидуальных особенно</w:t>
      </w:r>
      <w:r w:rsidR="008302E9" w:rsidRPr="00565110">
        <w:rPr>
          <w:rStyle w:val="FontStyle60"/>
          <w:color w:val="000000" w:themeColor="text1"/>
          <w:sz w:val="28"/>
          <w:szCs w:val="28"/>
        </w:rPr>
        <w:softHyphen/>
        <w:t>стей учащихся;</w:t>
      </w:r>
    </w:p>
    <w:p w:rsidR="008302E9" w:rsidRPr="00565110" w:rsidRDefault="003E769D" w:rsidP="000E7A8A">
      <w:pPr>
        <w:pStyle w:val="Style18"/>
        <w:widowControl/>
        <w:ind w:left="720"/>
        <w:jc w:val="both"/>
        <w:rPr>
          <w:rStyle w:val="FontStyle60"/>
          <w:color w:val="000000" w:themeColor="text1"/>
          <w:sz w:val="28"/>
          <w:szCs w:val="28"/>
        </w:rPr>
      </w:pPr>
      <w:r>
        <w:rPr>
          <w:rStyle w:val="FontStyle60"/>
          <w:color w:val="000000" w:themeColor="text1"/>
          <w:sz w:val="28"/>
          <w:szCs w:val="28"/>
        </w:rPr>
        <w:t>5.</w:t>
      </w:r>
      <w:r w:rsidR="004B1F5F">
        <w:rPr>
          <w:rStyle w:val="FontStyle60"/>
          <w:color w:val="000000" w:themeColor="text1"/>
          <w:sz w:val="28"/>
          <w:szCs w:val="28"/>
        </w:rPr>
        <w:t>Ф</w:t>
      </w:r>
      <w:r w:rsidR="008302E9" w:rsidRPr="00565110">
        <w:rPr>
          <w:rStyle w:val="FontStyle60"/>
          <w:color w:val="000000" w:themeColor="text1"/>
          <w:sz w:val="28"/>
          <w:szCs w:val="28"/>
        </w:rPr>
        <w:t>ормирова</w:t>
      </w:r>
      <w:r w:rsidR="004B1F5F">
        <w:rPr>
          <w:rStyle w:val="FontStyle60"/>
          <w:color w:val="000000" w:themeColor="text1"/>
          <w:sz w:val="28"/>
          <w:szCs w:val="28"/>
        </w:rPr>
        <w:t>ть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собственн</w:t>
      </w:r>
      <w:r w:rsidR="004B1F5F">
        <w:rPr>
          <w:rStyle w:val="FontStyle60"/>
          <w:color w:val="000000" w:themeColor="text1"/>
          <w:sz w:val="28"/>
          <w:szCs w:val="28"/>
        </w:rPr>
        <w:t>ый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стил</w:t>
      </w:r>
      <w:r w:rsidR="004B1F5F">
        <w:rPr>
          <w:rStyle w:val="FontStyle60"/>
          <w:color w:val="000000" w:themeColor="text1"/>
          <w:sz w:val="28"/>
          <w:szCs w:val="28"/>
        </w:rPr>
        <w:t>ь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мышления;</w:t>
      </w:r>
    </w:p>
    <w:p w:rsidR="008302E9" w:rsidRDefault="003E769D" w:rsidP="000E7A8A">
      <w:pPr>
        <w:pStyle w:val="Style18"/>
        <w:widowControl/>
        <w:ind w:left="720"/>
        <w:jc w:val="both"/>
        <w:rPr>
          <w:rStyle w:val="FontStyle60"/>
          <w:color w:val="000000" w:themeColor="text1"/>
          <w:sz w:val="28"/>
          <w:szCs w:val="28"/>
        </w:rPr>
      </w:pPr>
      <w:r>
        <w:rPr>
          <w:rStyle w:val="FontStyle60"/>
          <w:color w:val="000000" w:themeColor="text1"/>
          <w:sz w:val="28"/>
          <w:szCs w:val="28"/>
        </w:rPr>
        <w:t>6.</w:t>
      </w:r>
      <w:r w:rsidR="004B1F5F">
        <w:rPr>
          <w:rStyle w:val="FontStyle60"/>
          <w:color w:val="000000" w:themeColor="text1"/>
          <w:sz w:val="28"/>
          <w:szCs w:val="28"/>
        </w:rPr>
        <w:t>Ф</w:t>
      </w:r>
      <w:r w:rsidR="008302E9" w:rsidRPr="00565110">
        <w:rPr>
          <w:rStyle w:val="FontStyle60"/>
          <w:color w:val="000000" w:themeColor="text1"/>
          <w:sz w:val="28"/>
          <w:szCs w:val="28"/>
        </w:rPr>
        <w:t>ормирова</w:t>
      </w:r>
      <w:r w:rsidR="004B1F5F">
        <w:rPr>
          <w:rStyle w:val="FontStyle60"/>
          <w:color w:val="000000" w:themeColor="text1"/>
          <w:sz w:val="28"/>
          <w:szCs w:val="28"/>
        </w:rPr>
        <w:t>ть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учебно-информационн</w:t>
      </w:r>
      <w:r w:rsidR="004B1F5F">
        <w:rPr>
          <w:rStyle w:val="FontStyle60"/>
          <w:color w:val="000000" w:themeColor="text1"/>
          <w:sz w:val="28"/>
          <w:szCs w:val="28"/>
        </w:rPr>
        <w:t>ые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умени</w:t>
      </w:r>
      <w:r w:rsidR="004B1F5F">
        <w:rPr>
          <w:rStyle w:val="FontStyle60"/>
          <w:color w:val="000000" w:themeColor="text1"/>
          <w:sz w:val="28"/>
          <w:szCs w:val="28"/>
        </w:rPr>
        <w:t>я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и ос</w:t>
      </w:r>
      <w:r w:rsidR="008302E9" w:rsidRPr="00565110">
        <w:rPr>
          <w:rStyle w:val="FontStyle60"/>
          <w:color w:val="000000" w:themeColor="text1"/>
          <w:sz w:val="28"/>
          <w:szCs w:val="28"/>
        </w:rPr>
        <w:softHyphen/>
        <w:t>воени</w:t>
      </w:r>
      <w:r w:rsidR="004B1F5F">
        <w:rPr>
          <w:rStyle w:val="FontStyle60"/>
          <w:color w:val="000000" w:themeColor="text1"/>
          <w:sz w:val="28"/>
          <w:szCs w:val="28"/>
        </w:rPr>
        <w:t>я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на практике различных приёмов работы с разнообраз</w:t>
      </w:r>
      <w:r w:rsidR="008302E9" w:rsidRPr="00565110">
        <w:rPr>
          <w:rStyle w:val="FontStyle60"/>
          <w:color w:val="000000" w:themeColor="text1"/>
          <w:sz w:val="28"/>
          <w:szCs w:val="28"/>
        </w:rPr>
        <w:softHyphen/>
        <w:t>ными источниками информации, умени</w:t>
      </w:r>
      <w:r w:rsidR="004B1F5F">
        <w:rPr>
          <w:rStyle w:val="FontStyle60"/>
          <w:color w:val="000000" w:themeColor="text1"/>
          <w:sz w:val="28"/>
          <w:szCs w:val="28"/>
        </w:rPr>
        <w:t>я</w:t>
      </w:r>
      <w:r w:rsidR="008302E9" w:rsidRPr="00565110">
        <w:rPr>
          <w:rStyle w:val="FontStyle60"/>
          <w:color w:val="000000" w:themeColor="text1"/>
          <w:sz w:val="28"/>
          <w:szCs w:val="28"/>
        </w:rPr>
        <w:t xml:space="preserve"> структурировать информацию, преобразовывать её и представлять в различ</w:t>
      </w:r>
      <w:r w:rsidR="008302E9" w:rsidRPr="00565110">
        <w:rPr>
          <w:rStyle w:val="FontStyle60"/>
          <w:color w:val="000000" w:themeColor="text1"/>
          <w:sz w:val="28"/>
          <w:szCs w:val="28"/>
        </w:rPr>
        <w:softHyphen/>
        <w:t>ных видах</w:t>
      </w:r>
      <w:r w:rsidR="0054207A">
        <w:rPr>
          <w:rStyle w:val="FontStyle60"/>
          <w:color w:val="000000" w:themeColor="text1"/>
          <w:sz w:val="28"/>
          <w:szCs w:val="28"/>
        </w:rPr>
        <w:t>.</w:t>
      </w:r>
    </w:p>
    <w:p w:rsidR="00461FDD" w:rsidRPr="00565110" w:rsidRDefault="00461FDD" w:rsidP="000E7A8A">
      <w:pPr>
        <w:pStyle w:val="Style18"/>
        <w:widowControl/>
        <w:ind w:left="720"/>
        <w:jc w:val="both"/>
        <w:rPr>
          <w:rStyle w:val="FontStyle60"/>
          <w:color w:val="000000" w:themeColor="text1"/>
          <w:sz w:val="28"/>
          <w:szCs w:val="28"/>
        </w:rPr>
      </w:pPr>
    </w:p>
    <w:p w:rsidR="00565110" w:rsidRPr="00565110" w:rsidRDefault="00565110" w:rsidP="000E7A8A">
      <w:pPr>
        <w:pStyle w:val="Style18"/>
        <w:widowControl/>
        <w:ind w:firstLine="720"/>
        <w:jc w:val="both"/>
        <w:rPr>
          <w:rStyle w:val="FontStyle6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предъявляет новые требова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 xml:space="preserve">ния к результатам освоения </w:t>
      </w:r>
      <w:proofErr w:type="gramStart"/>
      <w:r w:rsidRPr="00565110">
        <w:rPr>
          <w:rStyle w:val="FontStyle60"/>
          <w:color w:val="000000" w:themeColor="text1"/>
          <w:sz w:val="28"/>
          <w:szCs w:val="28"/>
        </w:rPr>
        <w:t>обучающимися</w:t>
      </w:r>
      <w:proofErr w:type="gramEnd"/>
      <w:r w:rsidRPr="00565110">
        <w:rPr>
          <w:rStyle w:val="FontStyle60"/>
          <w:color w:val="000000" w:themeColor="text1"/>
          <w:sz w:val="28"/>
          <w:szCs w:val="28"/>
        </w:rPr>
        <w:t xml:space="preserve"> основной образо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вательной программы. При этом очень важная роль отводит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ся ориентации образования на формирование универсальных (</w:t>
      </w:r>
      <w:proofErr w:type="spellStart"/>
      <w:r w:rsidRPr="00565110">
        <w:rPr>
          <w:rStyle w:val="FontStyle60"/>
          <w:color w:val="000000" w:themeColor="text1"/>
          <w:sz w:val="28"/>
          <w:szCs w:val="28"/>
        </w:rPr>
        <w:t>метапредметных</w:t>
      </w:r>
      <w:proofErr w:type="spellEnd"/>
      <w:r w:rsidRPr="00565110">
        <w:rPr>
          <w:rStyle w:val="FontStyle60"/>
          <w:color w:val="000000" w:themeColor="text1"/>
          <w:sz w:val="28"/>
          <w:szCs w:val="28"/>
        </w:rPr>
        <w:t xml:space="preserve">) </w:t>
      </w:r>
      <w:proofErr w:type="spellStart"/>
      <w:r w:rsidRPr="00565110">
        <w:rPr>
          <w:rStyle w:val="FontStyle60"/>
          <w:color w:val="000000" w:themeColor="text1"/>
          <w:sz w:val="28"/>
          <w:szCs w:val="28"/>
        </w:rPr>
        <w:t>общеучебных</w:t>
      </w:r>
      <w:proofErr w:type="spellEnd"/>
      <w:r w:rsidRPr="00565110">
        <w:rPr>
          <w:rStyle w:val="FontStyle60"/>
          <w:color w:val="000000" w:themeColor="text1"/>
          <w:sz w:val="28"/>
          <w:szCs w:val="28"/>
        </w:rPr>
        <w:t xml:space="preserve"> умений и навыков, обще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ственно-значимого ценностного отношения к знаниям, на развитие познавательных и творческих способностей и инте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ресов.</w:t>
      </w:r>
    </w:p>
    <w:p w:rsidR="00565110" w:rsidRPr="00565110" w:rsidRDefault="00565110" w:rsidP="00565110">
      <w:pPr>
        <w:pStyle w:val="Style18"/>
        <w:widowControl/>
        <w:ind w:firstLine="720"/>
        <w:jc w:val="both"/>
        <w:rPr>
          <w:rStyle w:val="FontStyle6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lastRenderedPageBreak/>
        <w:t xml:space="preserve">Особое место в этом ряду отводится </w:t>
      </w:r>
      <w:proofErr w:type="spellStart"/>
      <w:r w:rsidRPr="00565110">
        <w:rPr>
          <w:rStyle w:val="FontStyle60"/>
          <w:color w:val="000000" w:themeColor="text1"/>
          <w:sz w:val="28"/>
          <w:szCs w:val="28"/>
        </w:rPr>
        <w:t>общеучебным</w:t>
      </w:r>
      <w:proofErr w:type="spellEnd"/>
      <w:r w:rsidRPr="00565110">
        <w:rPr>
          <w:rStyle w:val="FontStyle60"/>
          <w:color w:val="000000" w:themeColor="text1"/>
          <w:sz w:val="28"/>
          <w:szCs w:val="28"/>
        </w:rPr>
        <w:t xml:space="preserve"> уме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ниям и способам деятельности, т.е. формированию универ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сальных учебных действий (УУД), которыми должны овладеть учащиеся. Универсальный характер учебных действий про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 xml:space="preserve">является в том, что они носят </w:t>
      </w:r>
      <w:proofErr w:type="spellStart"/>
      <w:r w:rsidRPr="00565110">
        <w:rPr>
          <w:rStyle w:val="FontStyle60"/>
          <w:color w:val="000000" w:themeColor="text1"/>
          <w:sz w:val="28"/>
          <w:szCs w:val="28"/>
        </w:rPr>
        <w:t>надпредметный</w:t>
      </w:r>
      <w:proofErr w:type="spellEnd"/>
      <w:r w:rsidRPr="00565110">
        <w:rPr>
          <w:rStyle w:val="FontStyle60"/>
          <w:color w:val="000000" w:themeColor="text1"/>
          <w:sz w:val="28"/>
          <w:szCs w:val="28"/>
        </w:rPr>
        <w:t xml:space="preserve">, </w:t>
      </w:r>
      <w:proofErr w:type="spellStart"/>
      <w:r w:rsidRPr="00565110">
        <w:rPr>
          <w:rStyle w:val="FontStyle60"/>
          <w:color w:val="000000" w:themeColor="text1"/>
          <w:sz w:val="28"/>
          <w:szCs w:val="28"/>
        </w:rPr>
        <w:t>метапредметный</w:t>
      </w:r>
      <w:proofErr w:type="spellEnd"/>
      <w:r w:rsidRPr="00565110">
        <w:rPr>
          <w:rStyle w:val="FontStyle60"/>
          <w:color w:val="000000" w:themeColor="text1"/>
          <w:sz w:val="28"/>
          <w:szCs w:val="28"/>
        </w:rPr>
        <w:t xml:space="preserve"> характер, обеспечивают целостность общекультурного личностного и познавательного развития и саморазвития ре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бёнка, преемственность всех ступеней образовательного процесса, лежат в основе организации и регуляции любой дея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тельности ученика независимо от её специально-предметного содержания.</w:t>
      </w:r>
    </w:p>
    <w:p w:rsidR="00565110" w:rsidRPr="00565110" w:rsidRDefault="00565110" w:rsidP="00565110">
      <w:pPr>
        <w:pStyle w:val="Style18"/>
        <w:widowControl/>
        <w:ind w:firstLine="720"/>
        <w:jc w:val="both"/>
        <w:rPr>
          <w:rStyle w:val="FontStyle6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t xml:space="preserve">Овладение универсальными учебными </w:t>
      </w:r>
      <w:proofErr w:type="gramStart"/>
      <w:r w:rsidRPr="00565110">
        <w:rPr>
          <w:rStyle w:val="FontStyle60"/>
          <w:color w:val="000000" w:themeColor="text1"/>
          <w:sz w:val="28"/>
          <w:szCs w:val="28"/>
        </w:rPr>
        <w:t>действиями</w:t>
      </w:r>
      <w:proofErr w:type="gramEnd"/>
      <w:r w:rsidRPr="00565110">
        <w:rPr>
          <w:rStyle w:val="FontStyle60"/>
          <w:color w:val="000000" w:themeColor="text1"/>
          <w:sz w:val="28"/>
          <w:szCs w:val="28"/>
        </w:rPr>
        <w:t xml:space="preserve"> в конечном счёте ведёт к формированию способности успешно усваивать новые знания, умения и компетент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ности, включая самостоятельную организацию процесса усвоения.</w:t>
      </w:r>
    </w:p>
    <w:p w:rsidR="00565110" w:rsidRPr="00565110" w:rsidRDefault="00565110" w:rsidP="00565110">
      <w:pPr>
        <w:pStyle w:val="Style18"/>
        <w:widowControl/>
        <w:ind w:firstLine="720"/>
        <w:jc w:val="both"/>
        <w:rPr>
          <w:rStyle w:val="FontStyle6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t>Умение учиться выступает существенным фактором повышения эффективности освоения учащимися пред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метных знаний, умений и формирования компетенции, образа мира и ценностно-смысловых оснований личност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ного морального выбора.</w:t>
      </w:r>
    </w:p>
    <w:p w:rsidR="00565110" w:rsidRPr="002450B5" w:rsidRDefault="00565110" w:rsidP="00565110">
      <w:pPr>
        <w:pStyle w:val="Style18"/>
        <w:widowControl/>
        <w:ind w:firstLine="720"/>
        <w:jc w:val="both"/>
        <w:rPr>
          <w:rStyle w:val="FontStyle60"/>
          <w:bCs/>
          <w:color w:val="000000" w:themeColor="text1"/>
          <w:sz w:val="28"/>
          <w:szCs w:val="28"/>
        </w:rPr>
      </w:pPr>
      <w:r w:rsidRPr="002450B5">
        <w:rPr>
          <w:rStyle w:val="FontStyle60"/>
          <w:bCs/>
          <w:color w:val="000000" w:themeColor="text1"/>
          <w:sz w:val="28"/>
          <w:szCs w:val="28"/>
        </w:rPr>
        <w:t>Программа курса направлена на формирование универ</w:t>
      </w:r>
      <w:r w:rsidRPr="002450B5">
        <w:rPr>
          <w:rStyle w:val="FontStyle60"/>
          <w:bCs/>
          <w:color w:val="000000" w:themeColor="text1"/>
          <w:sz w:val="28"/>
          <w:szCs w:val="28"/>
        </w:rPr>
        <w:softHyphen/>
        <w:t>сальных (</w:t>
      </w:r>
      <w:proofErr w:type="spellStart"/>
      <w:r w:rsidRPr="002450B5">
        <w:rPr>
          <w:rStyle w:val="FontStyle60"/>
          <w:bCs/>
          <w:color w:val="000000" w:themeColor="text1"/>
          <w:sz w:val="28"/>
          <w:szCs w:val="28"/>
        </w:rPr>
        <w:t>метапредметных</w:t>
      </w:r>
      <w:proofErr w:type="spellEnd"/>
      <w:r w:rsidRPr="002450B5">
        <w:rPr>
          <w:rStyle w:val="FontStyle60"/>
          <w:bCs/>
          <w:color w:val="000000" w:themeColor="text1"/>
          <w:sz w:val="28"/>
          <w:szCs w:val="28"/>
        </w:rPr>
        <w:t>) умений, навыков, способов дея</w:t>
      </w:r>
      <w:r w:rsidRPr="002450B5">
        <w:rPr>
          <w:rStyle w:val="FontStyle60"/>
          <w:bCs/>
          <w:color w:val="000000" w:themeColor="text1"/>
          <w:sz w:val="28"/>
          <w:szCs w:val="28"/>
        </w:rPr>
        <w:softHyphen/>
        <w:t>тельности, которыми должны овладеть учащиеся, на разви</w:t>
      </w:r>
      <w:r w:rsidRPr="002450B5">
        <w:rPr>
          <w:rStyle w:val="FontStyle60"/>
          <w:bCs/>
          <w:color w:val="000000" w:themeColor="text1"/>
          <w:sz w:val="28"/>
          <w:szCs w:val="28"/>
        </w:rPr>
        <w:softHyphen/>
        <w:t>тие познавательных и творческих способностей и интересов. Программа должна  предполагать освоение способов деятельности на понятийном аппарате тех учебных предметов, которые ученик изучает; занятия должны проводиться в форме предметно-ориентиро</w:t>
      </w:r>
      <w:r w:rsidRPr="002450B5">
        <w:rPr>
          <w:rStyle w:val="FontStyle60"/>
          <w:bCs/>
          <w:color w:val="000000" w:themeColor="text1"/>
          <w:sz w:val="28"/>
          <w:szCs w:val="28"/>
        </w:rPr>
        <w:softHyphen/>
        <w:t>ванного тренинга.</w:t>
      </w:r>
    </w:p>
    <w:p w:rsidR="00565110" w:rsidRPr="00565110" w:rsidRDefault="00565110" w:rsidP="00565110">
      <w:pPr>
        <w:pStyle w:val="Style23"/>
        <w:widowControl/>
        <w:ind w:firstLine="720"/>
        <w:jc w:val="both"/>
        <w:rPr>
          <w:rStyle w:val="FontStyle6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t>Программа   рассчитана на учащихся 5 классов (3</w:t>
      </w:r>
      <w:r w:rsidR="00F6771E">
        <w:rPr>
          <w:rStyle w:val="FontStyle60"/>
          <w:color w:val="000000" w:themeColor="text1"/>
          <w:sz w:val="28"/>
          <w:szCs w:val="28"/>
        </w:rPr>
        <w:t>4</w:t>
      </w:r>
      <w:r w:rsidR="00C74FA3">
        <w:rPr>
          <w:rStyle w:val="FontStyle60"/>
          <w:color w:val="000000" w:themeColor="text1"/>
          <w:sz w:val="28"/>
          <w:szCs w:val="28"/>
        </w:rPr>
        <w:t xml:space="preserve"> ч) и 6 классов (3</w:t>
      </w:r>
      <w:r w:rsidR="00F6771E">
        <w:rPr>
          <w:rStyle w:val="FontStyle60"/>
          <w:color w:val="000000" w:themeColor="text1"/>
          <w:sz w:val="28"/>
          <w:szCs w:val="28"/>
        </w:rPr>
        <w:t>4</w:t>
      </w:r>
      <w:r w:rsidR="00C74FA3">
        <w:rPr>
          <w:rStyle w:val="FontStyle60"/>
          <w:color w:val="000000" w:themeColor="text1"/>
          <w:sz w:val="28"/>
          <w:szCs w:val="28"/>
        </w:rPr>
        <w:t xml:space="preserve"> ч)</w:t>
      </w:r>
      <w:r w:rsidRPr="00565110">
        <w:rPr>
          <w:rStyle w:val="FontStyle60"/>
          <w:color w:val="000000" w:themeColor="text1"/>
          <w:sz w:val="28"/>
          <w:szCs w:val="28"/>
        </w:rPr>
        <w:t xml:space="preserve"> имеет практико-ориентированный характер, так как 80% времени отведено на освоение приёмов и способов деятельно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 xml:space="preserve">сти. </w:t>
      </w:r>
    </w:p>
    <w:p w:rsidR="00565110" w:rsidRPr="00565110" w:rsidRDefault="00565110" w:rsidP="00565110">
      <w:pPr>
        <w:pStyle w:val="Style18"/>
        <w:widowControl/>
        <w:ind w:firstLine="720"/>
        <w:jc w:val="both"/>
        <w:rPr>
          <w:rStyle w:val="FontStyle38"/>
          <w:i w:val="0"/>
          <w:iCs w:val="0"/>
          <w:color w:val="000000" w:themeColor="text1"/>
          <w:sz w:val="28"/>
          <w:szCs w:val="28"/>
        </w:rPr>
      </w:pPr>
      <w:r w:rsidRPr="00565110">
        <w:rPr>
          <w:rStyle w:val="FontStyle60"/>
          <w:color w:val="000000" w:themeColor="text1"/>
          <w:sz w:val="28"/>
          <w:szCs w:val="28"/>
        </w:rPr>
        <w:t>В процессе освоения содержания программы её результа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тивность предполагается проверять с помощью системы диа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гностик: психологических и педагогических тестов, наблюде</w:t>
      </w:r>
      <w:r w:rsidRPr="00565110">
        <w:rPr>
          <w:rStyle w:val="FontStyle60"/>
          <w:color w:val="000000" w:themeColor="text1"/>
          <w:sz w:val="28"/>
          <w:szCs w:val="28"/>
        </w:rPr>
        <w:softHyphen/>
        <w:t>ния, анкетирования.</w:t>
      </w:r>
    </w:p>
    <w:p w:rsidR="00565110" w:rsidRPr="00565110" w:rsidRDefault="00565110" w:rsidP="00565110">
      <w:pPr>
        <w:jc w:val="center"/>
        <w:rPr>
          <w:rStyle w:val="FontStyle38"/>
          <w:color w:val="000000" w:themeColor="text1"/>
          <w:sz w:val="28"/>
          <w:szCs w:val="28"/>
        </w:rPr>
      </w:pPr>
    </w:p>
    <w:p w:rsidR="00565110" w:rsidRPr="00565110" w:rsidRDefault="00565110" w:rsidP="00565110">
      <w:pPr>
        <w:jc w:val="center"/>
        <w:rPr>
          <w:rStyle w:val="FontStyle38"/>
          <w:color w:val="000000" w:themeColor="text1"/>
          <w:sz w:val="28"/>
          <w:szCs w:val="28"/>
        </w:rPr>
      </w:pPr>
    </w:p>
    <w:p w:rsidR="00565110" w:rsidRPr="00461FDD" w:rsidRDefault="00565110" w:rsidP="00565110">
      <w:pPr>
        <w:jc w:val="center"/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</w:pPr>
      <w:r w:rsidRPr="00461FDD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>ЛИЧНОСТНЫЕ, МЕТАПРЕДМЕТНЫЕ</w:t>
      </w:r>
    </w:p>
    <w:p w:rsidR="00565110" w:rsidRPr="00461FDD" w:rsidRDefault="00565110" w:rsidP="00565110">
      <w:pPr>
        <w:pStyle w:val="Style21"/>
        <w:widowControl/>
        <w:jc w:val="center"/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</w:pPr>
      <w:r w:rsidRPr="00461FDD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>И ПРЕДМЕТНЫЕ РЕЗУЛЬТАТЫ ОСВОЕНИЯ СОДЕРЖАНИЯ КУРСА</w:t>
      </w:r>
    </w:p>
    <w:p w:rsidR="00565110" w:rsidRPr="00565110" w:rsidRDefault="00565110" w:rsidP="00565110">
      <w:pPr>
        <w:pStyle w:val="Style3"/>
        <w:widowControl/>
        <w:ind w:firstLine="709"/>
        <w:rPr>
          <w:rStyle w:val="FontStyle38"/>
          <w:i w:val="0"/>
          <w:iCs w:val="0"/>
          <w:color w:val="000000" w:themeColor="text1"/>
          <w:sz w:val="28"/>
          <w:szCs w:val="28"/>
        </w:rPr>
      </w:pPr>
      <w:r w:rsidRPr="0056511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позволяет добиваться следующих результатов: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b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b/>
          <w:i w:val="0"/>
          <w:color w:val="000000" w:themeColor="text1"/>
          <w:sz w:val="28"/>
          <w:szCs w:val="28"/>
        </w:rPr>
        <w:t>личностные: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у учащихся будут сформированы</w:t>
      </w:r>
      <w:r w:rsidRPr="00EA26C9">
        <w:rPr>
          <w:rStyle w:val="FontStyle38"/>
          <w:i w:val="0"/>
          <w:color w:val="000000" w:themeColor="text1"/>
          <w:sz w:val="28"/>
          <w:szCs w:val="28"/>
        </w:rPr>
        <w:t>: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1) ответственное отношение к учению;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2) готовность и спо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 xml:space="preserve">собность </w:t>
      </w:r>
      <w:proofErr w:type="gramStart"/>
      <w:r w:rsidRPr="00565110">
        <w:rPr>
          <w:rStyle w:val="FontStyle26"/>
          <w:color w:val="000000" w:themeColor="text1"/>
          <w:sz w:val="28"/>
          <w:szCs w:val="28"/>
        </w:rPr>
        <w:t>обучающихся</w:t>
      </w:r>
      <w:proofErr w:type="gramEnd"/>
      <w:r w:rsidRPr="00565110">
        <w:rPr>
          <w:rStyle w:val="FontStyle26"/>
          <w:color w:val="000000" w:themeColor="text1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65110">
        <w:rPr>
          <w:rStyle w:val="FontStyle26"/>
          <w:color w:val="000000" w:themeColor="text1"/>
          <w:sz w:val="28"/>
          <w:szCs w:val="28"/>
        </w:rPr>
        <w:t>контрпримеры</w:t>
      </w:r>
      <w:proofErr w:type="spellEnd"/>
      <w:r w:rsidRPr="00565110">
        <w:rPr>
          <w:rStyle w:val="FontStyle26"/>
          <w:color w:val="000000" w:themeColor="text1"/>
          <w:sz w:val="28"/>
          <w:szCs w:val="28"/>
        </w:rPr>
        <w:t>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4) начальные навыки адаптации в динамично изменяющемся мире;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565110">
        <w:rPr>
          <w:rStyle w:val="FontStyle26"/>
          <w:color w:val="000000" w:themeColor="text1"/>
          <w:sz w:val="28"/>
          <w:szCs w:val="28"/>
        </w:rPr>
        <w:t>здоровьесберегающего</w:t>
      </w:r>
      <w:proofErr w:type="spellEnd"/>
      <w:r w:rsidRPr="00565110">
        <w:rPr>
          <w:rStyle w:val="FontStyle26"/>
          <w:color w:val="000000" w:themeColor="text1"/>
          <w:sz w:val="28"/>
          <w:szCs w:val="28"/>
        </w:rPr>
        <w:t xml:space="preserve"> поведения;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6) формирование способности к эмоциональному вос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приятию математических объектов, задач, решений, рассуж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дений;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lastRenderedPageBreak/>
        <w:t>7) умение контролировать процесс и результат учебной ма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тематической деятельности;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  <w:u w:val="single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 xml:space="preserve">у учащихся могут быть </w:t>
      </w:r>
      <w:proofErr w:type="gramStart"/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сформированы</w:t>
      </w:r>
      <w:proofErr w:type="gramEnd"/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: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38"/>
          <w:color w:val="000000" w:themeColor="text1"/>
          <w:sz w:val="28"/>
          <w:szCs w:val="28"/>
        </w:rPr>
        <w:t>1)</w:t>
      </w:r>
      <w:r w:rsidRPr="00565110">
        <w:rPr>
          <w:rStyle w:val="FontStyle26"/>
          <w:color w:val="000000" w:themeColor="text1"/>
          <w:sz w:val="28"/>
          <w:szCs w:val="28"/>
        </w:rPr>
        <w:t xml:space="preserve">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2) коммуникативная компетентность в об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ской и других видах деятельности;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0E7A8A" w:rsidRDefault="00565110" w:rsidP="000E7A8A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4) креативность мышления, инициативы, находчивости, активности п</w:t>
      </w:r>
      <w:r w:rsidR="000E7A8A">
        <w:rPr>
          <w:rStyle w:val="FontStyle26"/>
          <w:color w:val="000000" w:themeColor="text1"/>
          <w:sz w:val="28"/>
          <w:szCs w:val="28"/>
        </w:rPr>
        <w:t>ри решении арифметических задач.</w:t>
      </w:r>
    </w:p>
    <w:p w:rsidR="00565110" w:rsidRPr="000E7A8A" w:rsidRDefault="00565110" w:rsidP="000E7A8A">
      <w:pPr>
        <w:pStyle w:val="Style21"/>
        <w:widowControl/>
        <w:ind w:firstLine="567"/>
        <w:jc w:val="both"/>
        <w:rPr>
          <w:rStyle w:val="FontStyle38"/>
          <w:i w:val="0"/>
          <w:iCs w:val="0"/>
          <w:color w:val="000000" w:themeColor="text1"/>
          <w:sz w:val="28"/>
          <w:szCs w:val="28"/>
        </w:rPr>
      </w:pPr>
      <w:proofErr w:type="spellStart"/>
      <w:r w:rsidRPr="00EA26C9">
        <w:rPr>
          <w:rStyle w:val="FontStyle38"/>
          <w:b/>
          <w:i w:val="0"/>
          <w:color w:val="000000" w:themeColor="text1"/>
          <w:sz w:val="28"/>
          <w:szCs w:val="28"/>
        </w:rPr>
        <w:t>метапредметные</w:t>
      </w:r>
      <w:proofErr w:type="spellEnd"/>
      <w:r w:rsidRPr="00EA26C9">
        <w:rPr>
          <w:rStyle w:val="FontStyle38"/>
          <w:b/>
          <w:i w:val="0"/>
          <w:color w:val="000000" w:themeColor="text1"/>
          <w:sz w:val="28"/>
          <w:szCs w:val="28"/>
        </w:rPr>
        <w:t>: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b/>
          <w:i w:val="0"/>
          <w:color w:val="000000" w:themeColor="text1"/>
          <w:sz w:val="28"/>
          <w:szCs w:val="28"/>
          <w:u w:val="single"/>
        </w:rPr>
      </w:pPr>
      <w:r w:rsidRPr="00EA26C9">
        <w:rPr>
          <w:rStyle w:val="FontStyle38"/>
          <w:b/>
          <w:i w:val="0"/>
          <w:color w:val="000000" w:themeColor="text1"/>
          <w:sz w:val="28"/>
          <w:szCs w:val="28"/>
          <w:u w:val="single"/>
        </w:rPr>
        <w:t>регулятивные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  <w:u w:val="single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 xml:space="preserve"> учащиеся научатся: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1) формулировать и удерживать учебную задачу;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2) выбирать действия в соответствии с поставленной задачей и условиями её реализации;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3) 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4)предвидеть уровень усвоения знаний, его временных характеристик;</w:t>
      </w:r>
      <w:r w:rsidRPr="00565110">
        <w:rPr>
          <w:rStyle w:val="FontStyle26"/>
          <w:color w:val="000000" w:themeColor="text1"/>
          <w:sz w:val="28"/>
          <w:szCs w:val="28"/>
        </w:rPr>
        <w:br/>
        <w:t xml:space="preserve">            5) составлять план и последовательность действий;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6) осуществлять контроль по образцу и вносить не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обходимые коррективы;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565110" w:rsidRPr="00EA26C9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  <w:u w:val="single"/>
        </w:rPr>
      </w:pPr>
      <w:r w:rsidRPr="00EA26C9">
        <w:rPr>
          <w:rStyle w:val="FontStyle26"/>
          <w:color w:val="000000" w:themeColor="text1"/>
          <w:sz w:val="28"/>
          <w:szCs w:val="28"/>
          <w:u w:val="single"/>
        </w:rPr>
        <w:t>учащиеся получат возможность научиться: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1) определять последовательность промежуточных целей и соответствующих им действий с учётом  конечного результата;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2) предвидеть возможности получения конкретного результата при решении задач;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3) осуществлять констатирующий и прогнозирующий контроль по результату и по способу действия;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4) выделять и формулировать то, что усвоено и что нужно </w:t>
      </w:r>
      <w:proofErr w:type="gramStart"/>
      <w:r w:rsidRPr="00565110">
        <w:rPr>
          <w:rStyle w:val="FontStyle26"/>
          <w:color w:val="000000" w:themeColor="text1"/>
          <w:sz w:val="28"/>
          <w:szCs w:val="28"/>
        </w:rPr>
        <w:t>усвоить</w:t>
      </w:r>
      <w:proofErr w:type="gramEnd"/>
      <w:r w:rsidRPr="00565110">
        <w:rPr>
          <w:rStyle w:val="FontStyle26"/>
          <w:color w:val="000000" w:themeColor="text1"/>
          <w:sz w:val="28"/>
          <w:szCs w:val="28"/>
        </w:rPr>
        <w:t>, определять качество и уровень усвоения;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b/>
          <w:i/>
          <w:color w:val="000000" w:themeColor="text1"/>
          <w:sz w:val="28"/>
          <w:szCs w:val="28"/>
          <w:u w:val="single"/>
        </w:rPr>
      </w:pPr>
      <w:r w:rsidRPr="00565110">
        <w:rPr>
          <w:rStyle w:val="FontStyle26"/>
          <w:b/>
          <w:i/>
          <w:color w:val="000000" w:themeColor="text1"/>
          <w:sz w:val="28"/>
          <w:szCs w:val="28"/>
          <w:u w:val="single"/>
        </w:rPr>
        <w:t>познавательные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учащиеся научатся: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1) самостоятельно выделять и формулировать познавательную цель;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2) использовать общие приёмы решения задач;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3) применять правила и пользоваться инструкциями и освоенными закономерностями;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lastRenderedPageBreak/>
        <w:t>4) осуществлять смысловое чтение;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6) самостоятельно ставить цели, выбирать и соз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давать алгоритмы для решения учебных математических про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блем;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7) понимать сущность алгоритмических предписаний и уметь действовать в соответствии с предложенным ал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горитмом;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8) понимать и использовать математические сред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ства наглядности (рисунки, чертежи, схемы и др.) для иллю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страции, интерпретации, аргументации;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9) находить в различных источниках информа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65110" w:rsidRPr="00EA26C9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EA26C9">
        <w:rPr>
          <w:rStyle w:val="FontStyle26"/>
          <w:color w:val="000000" w:themeColor="text1"/>
          <w:sz w:val="28"/>
          <w:szCs w:val="28"/>
          <w:u w:val="single"/>
        </w:rPr>
        <w:t>учащиеся получат возможность научиться: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1) устанавливать причинно-следственные связи; строить </w:t>
      </w:r>
      <w:proofErr w:type="gramStart"/>
      <w:r w:rsidRPr="00565110">
        <w:rPr>
          <w:rStyle w:val="FontStyle26"/>
          <w:color w:val="000000" w:themeColor="text1"/>
          <w:sz w:val="28"/>
          <w:szCs w:val="28"/>
        </w:rPr>
        <w:t>логические рассуждения</w:t>
      </w:r>
      <w:proofErr w:type="gramEnd"/>
      <w:r w:rsidRPr="00565110">
        <w:rPr>
          <w:rStyle w:val="FontStyle26"/>
          <w:color w:val="000000" w:themeColor="text1"/>
          <w:sz w:val="28"/>
          <w:szCs w:val="28"/>
        </w:rPr>
        <w:t>, умозаключения (индуктив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ные, дедуктивные и по аналогии) и выводы;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2) формировать </w:t>
      </w:r>
      <w:proofErr w:type="gramStart"/>
      <w:r w:rsidRPr="00565110">
        <w:rPr>
          <w:rStyle w:val="FontStyle26"/>
          <w:color w:val="000000" w:themeColor="text1"/>
          <w:sz w:val="28"/>
          <w:szCs w:val="28"/>
        </w:rPr>
        <w:t>учебную</w:t>
      </w:r>
      <w:proofErr w:type="gramEnd"/>
      <w:r w:rsidRPr="00565110">
        <w:rPr>
          <w:rStyle w:val="FontStyle26"/>
          <w:color w:val="000000" w:themeColor="text1"/>
          <w:sz w:val="28"/>
          <w:szCs w:val="28"/>
        </w:rPr>
        <w:t xml:space="preserve"> и </w:t>
      </w:r>
      <w:proofErr w:type="spellStart"/>
      <w:r w:rsidRPr="00565110">
        <w:rPr>
          <w:rStyle w:val="FontStyle26"/>
          <w:color w:val="000000" w:themeColor="text1"/>
          <w:sz w:val="28"/>
          <w:szCs w:val="28"/>
        </w:rPr>
        <w:t>общепользовательскую</w:t>
      </w:r>
      <w:proofErr w:type="spellEnd"/>
      <w:r w:rsidRPr="00565110">
        <w:rPr>
          <w:rStyle w:val="FontStyle26"/>
          <w:color w:val="000000" w:themeColor="text1"/>
          <w:sz w:val="28"/>
          <w:szCs w:val="28"/>
        </w:rPr>
        <w:t xml:space="preserve"> компе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тентнос</w:t>
      </w:r>
      <w:r w:rsidR="00043A94">
        <w:rPr>
          <w:rStyle w:val="FontStyle26"/>
          <w:color w:val="000000" w:themeColor="text1"/>
          <w:sz w:val="28"/>
          <w:szCs w:val="28"/>
        </w:rPr>
        <w:t>т</w:t>
      </w:r>
      <w:r w:rsidRPr="00565110">
        <w:rPr>
          <w:rStyle w:val="FontStyle26"/>
          <w:color w:val="000000" w:themeColor="text1"/>
          <w:sz w:val="28"/>
          <w:szCs w:val="28"/>
        </w:rPr>
        <w:t>и в области использования информационно-комму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никационных технологий (ИКТ-компетентности);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3) видеть математическую задачу в других дисциплинах, в окружающей жизни;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4) выдвигать гипотезы при решении учебных задач и понимать необходимость их проверки;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5) планировать и осуществлять деятельность, направленную на решение задач исследовательского характера;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6) выбирать наиболее рациональные и эффективные способы решения задач;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8) оценивать информацию (критическая оценка, оценка достоверности);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9) устанавливать причинно-следственные связи, выстраивать рассуждения, обобщения;</w:t>
      </w:r>
    </w:p>
    <w:p w:rsidR="00565110" w:rsidRPr="00565110" w:rsidRDefault="00565110" w:rsidP="00565110">
      <w:pPr>
        <w:pStyle w:val="Style13"/>
        <w:widowControl/>
        <w:ind w:firstLine="709"/>
        <w:jc w:val="both"/>
        <w:rPr>
          <w:rStyle w:val="FontStyle38"/>
          <w:b/>
          <w:color w:val="000000" w:themeColor="text1"/>
          <w:sz w:val="28"/>
          <w:szCs w:val="28"/>
          <w:u w:val="single"/>
        </w:rPr>
      </w:pPr>
      <w:r w:rsidRPr="00565110">
        <w:rPr>
          <w:rStyle w:val="FontStyle38"/>
          <w:b/>
          <w:color w:val="000000" w:themeColor="text1"/>
          <w:sz w:val="28"/>
          <w:szCs w:val="28"/>
          <w:u w:val="single"/>
        </w:rPr>
        <w:t>коммуникативные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  <w:u w:val="single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учащиеся научатся: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 1) организовывать учебное сотруд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ничество и совместную деятельность с учителем и сверстни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ками: определять цели, распределять функции и роли участ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 xml:space="preserve">ников; 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шать конфликты на основе согласования позиций и учёта ин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>3) прогнозировать возникновение конфликтов при наличии разных точек зрения;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 xml:space="preserve"> 4) разрешать конфликты на основе учёта интересов и позиций всех участников;</w:t>
      </w:r>
    </w:p>
    <w:p w:rsidR="00565110" w:rsidRPr="00EA26C9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 xml:space="preserve"> 5) координировать и принимать различные позиции во взаимодействии;</w:t>
      </w:r>
    </w:p>
    <w:p w:rsidR="00565110" w:rsidRPr="00565110" w:rsidRDefault="00565110" w:rsidP="00565110">
      <w:pPr>
        <w:pStyle w:val="Style13"/>
        <w:widowControl/>
        <w:ind w:firstLine="709"/>
        <w:jc w:val="both"/>
        <w:rPr>
          <w:rStyle w:val="FontStyle38"/>
          <w:i w:val="0"/>
          <w:color w:val="000000" w:themeColor="text1"/>
          <w:sz w:val="28"/>
          <w:szCs w:val="28"/>
        </w:rPr>
      </w:pPr>
      <w:r w:rsidRPr="00EA26C9">
        <w:rPr>
          <w:rStyle w:val="FontStyle38"/>
          <w:i w:val="0"/>
          <w:color w:val="000000" w:themeColor="text1"/>
          <w:sz w:val="28"/>
          <w:szCs w:val="28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</w:r>
      <w:r w:rsidRPr="00565110">
        <w:rPr>
          <w:rStyle w:val="FontStyle38"/>
          <w:color w:val="000000" w:themeColor="text1"/>
          <w:sz w:val="28"/>
          <w:szCs w:val="28"/>
        </w:rPr>
        <w:t>.</w:t>
      </w:r>
    </w:p>
    <w:p w:rsidR="00565110" w:rsidRDefault="00565110" w:rsidP="00565110">
      <w:pPr>
        <w:pStyle w:val="Style13"/>
        <w:widowControl/>
        <w:ind w:firstLine="709"/>
        <w:jc w:val="both"/>
        <w:rPr>
          <w:rStyle w:val="FontStyle38"/>
          <w:color w:val="000000" w:themeColor="text1"/>
          <w:sz w:val="28"/>
          <w:szCs w:val="28"/>
        </w:rPr>
      </w:pPr>
    </w:p>
    <w:p w:rsidR="008A19B5" w:rsidRDefault="008A19B5" w:rsidP="00565110">
      <w:pPr>
        <w:pStyle w:val="Style13"/>
        <w:widowControl/>
        <w:ind w:firstLine="709"/>
        <w:jc w:val="both"/>
        <w:rPr>
          <w:rStyle w:val="FontStyle38"/>
          <w:color w:val="000000" w:themeColor="text1"/>
          <w:sz w:val="28"/>
          <w:szCs w:val="28"/>
        </w:rPr>
      </w:pPr>
    </w:p>
    <w:p w:rsidR="008A19B5" w:rsidRDefault="008A19B5" w:rsidP="00565110">
      <w:pPr>
        <w:pStyle w:val="Style13"/>
        <w:widowControl/>
        <w:ind w:firstLine="709"/>
        <w:jc w:val="both"/>
        <w:rPr>
          <w:rStyle w:val="FontStyle38"/>
          <w:color w:val="000000" w:themeColor="text1"/>
          <w:sz w:val="28"/>
          <w:szCs w:val="28"/>
        </w:rPr>
      </w:pPr>
    </w:p>
    <w:p w:rsidR="008A19B5" w:rsidRPr="00565110" w:rsidRDefault="008A19B5" w:rsidP="00565110">
      <w:pPr>
        <w:pStyle w:val="Style13"/>
        <w:widowControl/>
        <w:ind w:firstLine="709"/>
        <w:jc w:val="both"/>
        <w:rPr>
          <w:rStyle w:val="FontStyle38"/>
          <w:color w:val="000000" w:themeColor="text1"/>
          <w:sz w:val="28"/>
          <w:szCs w:val="28"/>
        </w:rPr>
      </w:pPr>
    </w:p>
    <w:p w:rsidR="00565110" w:rsidRPr="00565110" w:rsidRDefault="00565110" w:rsidP="00565110">
      <w:pPr>
        <w:pStyle w:val="Style13"/>
        <w:widowControl/>
        <w:ind w:firstLine="709"/>
        <w:jc w:val="both"/>
        <w:rPr>
          <w:rStyle w:val="FontStyle38"/>
          <w:b/>
          <w:i w:val="0"/>
          <w:color w:val="000000" w:themeColor="text1"/>
          <w:sz w:val="28"/>
          <w:szCs w:val="28"/>
        </w:rPr>
      </w:pPr>
      <w:r w:rsidRPr="00565110">
        <w:rPr>
          <w:rStyle w:val="FontStyle38"/>
          <w:b/>
          <w:color w:val="000000" w:themeColor="text1"/>
          <w:sz w:val="28"/>
          <w:szCs w:val="28"/>
        </w:rPr>
        <w:lastRenderedPageBreak/>
        <w:t xml:space="preserve">                                               предметные:</w:t>
      </w:r>
    </w:p>
    <w:p w:rsidR="00565110" w:rsidRPr="00EA26C9" w:rsidRDefault="00565110" w:rsidP="00565110">
      <w:pPr>
        <w:pStyle w:val="Style13"/>
        <w:widowControl/>
        <w:jc w:val="both"/>
        <w:rPr>
          <w:rStyle w:val="FontStyle38"/>
          <w:i w:val="0"/>
          <w:color w:val="000000" w:themeColor="text1"/>
          <w:sz w:val="28"/>
          <w:szCs w:val="28"/>
          <w:u w:val="single"/>
        </w:rPr>
      </w:pPr>
      <w:r w:rsidRPr="00EA26C9">
        <w:rPr>
          <w:rStyle w:val="FontStyle38"/>
          <w:i w:val="0"/>
          <w:color w:val="000000" w:themeColor="text1"/>
          <w:sz w:val="28"/>
          <w:szCs w:val="28"/>
          <w:u w:val="single"/>
        </w:rPr>
        <w:t>учащиеся научатся:</w:t>
      </w:r>
    </w:p>
    <w:p w:rsidR="00565110" w:rsidRPr="00565110" w:rsidRDefault="00565110" w:rsidP="00565110">
      <w:pPr>
        <w:pStyle w:val="Style2"/>
        <w:widowControl/>
        <w:ind w:firstLine="709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1)  работать с математическим текстом (структу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пользовать различные языки математики (словесный, симво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лический, графический), обосновывать суждения, проводить классификацию;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proofErr w:type="gramStart"/>
      <w:r w:rsidRPr="00565110">
        <w:rPr>
          <w:rStyle w:val="FontStyle26"/>
          <w:color w:val="000000" w:themeColor="text1"/>
          <w:sz w:val="28"/>
          <w:szCs w:val="28"/>
        </w:rPr>
        <w:t>2) владеть базовым понятийным аппаратом: иметь представление о числе, дроби,  об основных гео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метрических объектах (точка, прямая, ломаная, угол, мно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гоугольник, многогранник, круг, окружность);</w:t>
      </w:r>
      <w:proofErr w:type="gramEnd"/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3)  выполнять арифметические преобразования, применять их для решения учебных математических задач и задач;</w:t>
      </w:r>
    </w:p>
    <w:p w:rsidR="00565110" w:rsidRPr="00565110" w:rsidRDefault="00565110" w:rsidP="00565110">
      <w:pPr>
        <w:pStyle w:val="Style21"/>
        <w:widowControl/>
        <w:ind w:firstLine="709"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>4) пользоваться изученными математическими формулами;</w:t>
      </w:r>
    </w:p>
    <w:p w:rsidR="00565110" w:rsidRPr="00461FDD" w:rsidRDefault="00565110" w:rsidP="00565110">
      <w:pPr>
        <w:pStyle w:val="Style3"/>
        <w:widowControl/>
        <w:tabs>
          <w:tab w:val="left" w:pos="744"/>
        </w:tabs>
        <w:spacing w:line="298" w:lineRule="exact"/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5) 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самостоятельно приобретать и применять знания в различных ситуациях для решения не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>сложных практических задач, в том числе с использованием при необходимости справочных мате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>риалов, калькулятора и компьютера;</w:t>
      </w:r>
    </w:p>
    <w:p w:rsidR="00565110" w:rsidRPr="00461FDD" w:rsidRDefault="00565110" w:rsidP="00565110">
      <w:pPr>
        <w:pStyle w:val="Style3"/>
        <w:widowControl/>
        <w:tabs>
          <w:tab w:val="left" w:pos="744"/>
        </w:tabs>
        <w:spacing w:line="298" w:lineRule="exact"/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6)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пользоваться предметным указателем энциклопедий и справочников для нахождения ин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>формации;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56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7)</w:t>
      </w:r>
      <w:r w:rsidRPr="00565110">
        <w:rPr>
          <w:rStyle w:val="FontStyle26"/>
          <w:color w:val="000000" w:themeColor="text1"/>
          <w:sz w:val="28"/>
          <w:szCs w:val="28"/>
        </w:rPr>
        <w:t xml:space="preserve"> знать основные способы представления и анализа ста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тистических данных; уметь решать задачи с помощью пере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бора возможных вариантов;</w:t>
      </w:r>
    </w:p>
    <w:p w:rsidR="00565110" w:rsidRPr="00EA26C9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  <w:u w:val="single"/>
        </w:rPr>
      </w:pPr>
      <w:r w:rsidRPr="00EA26C9">
        <w:rPr>
          <w:rStyle w:val="FontStyle26"/>
          <w:color w:val="000000" w:themeColor="text1"/>
          <w:sz w:val="28"/>
          <w:szCs w:val="28"/>
          <w:u w:val="single"/>
        </w:rPr>
        <w:t>учащиеся получат возможность научиться: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ных предметах;</w:t>
      </w:r>
    </w:p>
    <w:p w:rsidR="00565110" w:rsidRPr="00565110" w:rsidRDefault="00565110" w:rsidP="00565110">
      <w:pPr>
        <w:pStyle w:val="Style21"/>
        <w:widowControl/>
        <w:jc w:val="both"/>
        <w:rPr>
          <w:rStyle w:val="FontStyle26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         2) применять изученные понятия, результаты и ме</w:t>
      </w:r>
      <w:r w:rsidRPr="00565110">
        <w:rPr>
          <w:rStyle w:val="FontStyle26"/>
          <w:color w:val="000000" w:themeColor="text1"/>
          <w:sz w:val="28"/>
          <w:szCs w:val="2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565110" w:rsidRPr="00565110" w:rsidRDefault="00565110" w:rsidP="00565110">
      <w:pPr>
        <w:ind w:firstLine="547"/>
        <w:jc w:val="both"/>
        <w:rPr>
          <w:rStyle w:val="FontStyle56"/>
          <w:b w:val="0"/>
          <w:color w:val="000000" w:themeColor="text1"/>
          <w:sz w:val="28"/>
          <w:szCs w:val="28"/>
        </w:rPr>
      </w:pPr>
      <w:r w:rsidRPr="00565110">
        <w:rPr>
          <w:rStyle w:val="FontStyle26"/>
          <w:color w:val="000000" w:themeColor="text1"/>
          <w:sz w:val="28"/>
          <w:szCs w:val="28"/>
        </w:rPr>
        <w:t xml:space="preserve">    3) </w:t>
      </w:r>
      <w:r w:rsidRPr="00461FDD">
        <w:rPr>
          <w:rStyle w:val="FontStyle56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</w:t>
      </w:r>
      <w:r w:rsidRPr="00565110">
        <w:rPr>
          <w:rStyle w:val="FontStyle56"/>
          <w:color w:val="000000" w:themeColor="text1"/>
          <w:sz w:val="28"/>
          <w:szCs w:val="28"/>
        </w:rPr>
        <w:t>.</w:t>
      </w:r>
    </w:p>
    <w:p w:rsidR="00ED6372" w:rsidRPr="00E76774" w:rsidRDefault="00ED6372" w:rsidP="00E76774">
      <w:pPr>
        <w:rPr>
          <w:color w:val="000000" w:themeColor="text1"/>
          <w:sz w:val="28"/>
          <w:szCs w:val="28"/>
        </w:rPr>
      </w:pPr>
    </w:p>
    <w:p w:rsidR="00ED6372" w:rsidRPr="00CB46C6" w:rsidRDefault="00ED6372" w:rsidP="00ED6372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CB46C6">
        <w:rPr>
          <w:b/>
          <w:color w:val="000000" w:themeColor="text1"/>
          <w:sz w:val="28"/>
          <w:szCs w:val="28"/>
        </w:rPr>
        <w:t>Содержание курса</w:t>
      </w:r>
      <w:r w:rsidR="00C15E68" w:rsidRPr="00CB46C6">
        <w:rPr>
          <w:b/>
          <w:color w:val="000000" w:themeColor="text1"/>
          <w:sz w:val="28"/>
          <w:szCs w:val="28"/>
        </w:rPr>
        <w:t xml:space="preserve"> «Математический клуб» для 5-6 классов (6</w:t>
      </w:r>
      <w:r w:rsidR="00691F8D" w:rsidRPr="00CB46C6">
        <w:rPr>
          <w:b/>
          <w:color w:val="000000" w:themeColor="text1"/>
          <w:sz w:val="28"/>
          <w:szCs w:val="28"/>
        </w:rPr>
        <w:t>8</w:t>
      </w:r>
      <w:r w:rsidR="00C15E68" w:rsidRPr="00CB46C6">
        <w:rPr>
          <w:b/>
          <w:color w:val="000000" w:themeColor="text1"/>
          <w:sz w:val="28"/>
          <w:szCs w:val="28"/>
        </w:rPr>
        <w:t xml:space="preserve"> час</w:t>
      </w:r>
      <w:r w:rsidR="00691F8D" w:rsidRPr="00CB46C6">
        <w:rPr>
          <w:b/>
          <w:color w:val="000000" w:themeColor="text1"/>
          <w:sz w:val="28"/>
          <w:szCs w:val="28"/>
        </w:rPr>
        <w:t>ов</w:t>
      </w:r>
      <w:r w:rsidR="00C15E68" w:rsidRPr="00CB46C6">
        <w:rPr>
          <w:b/>
          <w:color w:val="000000" w:themeColor="text1"/>
          <w:sz w:val="28"/>
          <w:szCs w:val="28"/>
        </w:rPr>
        <w:t>)</w:t>
      </w:r>
    </w:p>
    <w:p w:rsidR="001B596C" w:rsidRPr="00741D00" w:rsidRDefault="001B596C" w:rsidP="00741D00">
      <w:pPr>
        <w:rPr>
          <w:color w:val="000000" w:themeColor="text1"/>
          <w:sz w:val="28"/>
          <w:szCs w:val="28"/>
        </w:rPr>
      </w:pPr>
    </w:p>
    <w:p w:rsidR="00FD410A" w:rsidRDefault="00FD410A" w:rsidP="00FD41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B555FB" w:rsidRPr="00B555FB" w:rsidRDefault="00B555FB" w:rsidP="00B555FB">
      <w:pPr>
        <w:rPr>
          <w:bCs/>
          <w:sz w:val="28"/>
          <w:szCs w:val="28"/>
        </w:rPr>
      </w:pPr>
      <w:r w:rsidRPr="00B555FB">
        <w:rPr>
          <w:bCs/>
          <w:sz w:val="28"/>
          <w:szCs w:val="28"/>
        </w:rPr>
        <w:t>Общее число часов – 3</w:t>
      </w:r>
      <w:r w:rsidR="00691F8D">
        <w:rPr>
          <w:bCs/>
          <w:sz w:val="28"/>
          <w:szCs w:val="28"/>
        </w:rPr>
        <w:t>4</w:t>
      </w:r>
      <w:r w:rsidRPr="00B555FB">
        <w:rPr>
          <w:bCs/>
          <w:sz w:val="28"/>
          <w:szCs w:val="28"/>
        </w:rPr>
        <w:t xml:space="preserve"> ч.</w:t>
      </w:r>
    </w:p>
    <w:p w:rsidR="00FD410A" w:rsidRDefault="00B555FB" w:rsidP="00FD410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1.Задачи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утки (</w:t>
      </w:r>
      <w:r w:rsidR="00691F8D">
        <w:rPr>
          <w:sz w:val="28"/>
          <w:szCs w:val="28"/>
        </w:rPr>
        <w:t>6</w:t>
      </w:r>
      <w:r>
        <w:rPr>
          <w:sz w:val="28"/>
          <w:szCs w:val="28"/>
        </w:rPr>
        <w:t xml:space="preserve">ч.), </w:t>
      </w:r>
      <w:r w:rsidR="00C804FA">
        <w:rPr>
          <w:sz w:val="28"/>
          <w:szCs w:val="28"/>
        </w:rPr>
        <w:t>разрезание и перекладывание фигур</w:t>
      </w:r>
      <w:r>
        <w:rPr>
          <w:sz w:val="28"/>
          <w:szCs w:val="28"/>
        </w:rPr>
        <w:t xml:space="preserve">( </w:t>
      </w:r>
      <w:r w:rsidR="00C804FA">
        <w:rPr>
          <w:sz w:val="28"/>
          <w:szCs w:val="28"/>
        </w:rPr>
        <w:t>3</w:t>
      </w:r>
      <w:r>
        <w:rPr>
          <w:sz w:val="28"/>
          <w:szCs w:val="28"/>
        </w:rPr>
        <w:t xml:space="preserve"> ч.), затруднительные положения(</w:t>
      </w:r>
      <w:r w:rsidR="00C804FA">
        <w:rPr>
          <w:sz w:val="28"/>
          <w:szCs w:val="28"/>
        </w:rPr>
        <w:t>6</w:t>
      </w:r>
      <w:r>
        <w:rPr>
          <w:sz w:val="28"/>
          <w:szCs w:val="28"/>
        </w:rPr>
        <w:t xml:space="preserve"> ч.), волшебные квадраты( 3 ч.), задачи требующие большей сообразительности (</w:t>
      </w:r>
      <w:r w:rsidR="00691F8D">
        <w:rPr>
          <w:sz w:val="28"/>
          <w:szCs w:val="28"/>
        </w:rPr>
        <w:t>6</w:t>
      </w:r>
      <w:r>
        <w:rPr>
          <w:sz w:val="28"/>
          <w:szCs w:val="28"/>
        </w:rPr>
        <w:t xml:space="preserve"> ч)</w:t>
      </w:r>
      <w:r w:rsidR="0099497E">
        <w:rPr>
          <w:sz w:val="28"/>
          <w:szCs w:val="28"/>
        </w:rPr>
        <w:t xml:space="preserve"> комбинаторика(4 ч.)</w:t>
      </w:r>
      <w:r>
        <w:rPr>
          <w:sz w:val="28"/>
          <w:szCs w:val="28"/>
        </w:rPr>
        <w:t>,игры(</w:t>
      </w:r>
      <w:r w:rsidR="00691F8D">
        <w:rPr>
          <w:sz w:val="28"/>
          <w:szCs w:val="28"/>
        </w:rPr>
        <w:t>6</w:t>
      </w:r>
      <w:r>
        <w:rPr>
          <w:sz w:val="28"/>
          <w:szCs w:val="28"/>
        </w:rPr>
        <w:t xml:space="preserve"> ч.)</w:t>
      </w:r>
    </w:p>
    <w:p w:rsidR="00FD410A" w:rsidRPr="00CB46C6" w:rsidRDefault="00FD410A" w:rsidP="00FD410A">
      <w:pPr>
        <w:ind w:firstLine="720"/>
        <w:jc w:val="center"/>
        <w:rPr>
          <w:b/>
          <w:bCs/>
          <w:sz w:val="28"/>
          <w:szCs w:val="28"/>
        </w:rPr>
      </w:pPr>
      <w:r w:rsidRPr="00CB46C6">
        <w:rPr>
          <w:b/>
          <w:bCs/>
          <w:sz w:val="28"/>
          <w:szCs w:val="28"/>
        </w:rPr>
        <w:t>6 класс</w:t>
      </w:r>
    </w:p>
    <w:p w:rsidR="00B555FB" w:rsidRPr="00B555FB" w:rsidRDefault="00B555FB" w:rsidP="00B555FB">
      <w:pPr>
        <w:rPr>
          <w:bCs/>
          <w:sz w:val="28"/>
          <w:szCs w:val="28"/>
        </w:rPr>
      </w:pPr>
      <w:r w:rsidRPr="00B555FB">
        <w:rPr>
          <w:bCs/>
          <w:sz w:val="28"/>
          <w:szCs w:val="28"/>
        </w:rPr>
        <w:t>Общее число часов – 3</w:t>
      </w:r>
      <w:r w:rsidR="00691F8D">
        <w:rPr>
          <w:bCs/>
          <w:sz w:val="28"/>
          <w:szCs w:val="28"/>
        </w:rPr>
        <w:t>4</w:t>
      </w:r>
      <w:r w:rsidRPr="00B555FB">
        <w:rPr>
          <w:bCs/>
          <w:sz w:val="28"/>
          <w:szCs w:val="28"/>
        </w:rPr>
        <w:t xml:space="preserve"> ч.</w:t>
      </w:r>
    </w:p>
    <w:p w:rsidR="0077446B" w:rsidRPr="008A19B5" w:rsidRDefault="00B555FB" w:rsidP="008A19B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1.Задачи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утки (</w:t>
      </w:r>
      <w:r w:rsidR="00691F8D">
        <w:rPr>
          <w:sz w:val="28"/>
          <w:szCs w:val="28"/>
        </w:rPr>
        <w:t>5</w:t>
      </w:r>
      <w:r>
        <w:rPr>
          <w:sz w:val="28"/>
          <w:szCs w:val="28"/>
        </w:rPr>
        <w:t xml:space="preserve">ч.), забавные исчезновения и остроумный дележ( </w:t>
      </w:r>
      <w:r w:rsidR="00785098">
        <w:rPr>
          <w:sz w:val="28"/>
          <w:szCs w:val="28"/>
        </w:rPr>
        <w:t>3</w:t>
      </w:r>
      <w:r>
        <w:rPr>
          <w:sz w:val="28"/>
          <w:szCs w:val="28"/>
        </w:rPr>
        <w:t xml:space="preserve"> ч.), затруднительные положения(5 ч.), задачи требующие большей сообразительности </w:t>
      </w:r>
      <w:r w:rsidR="0099497E">
        <w:rPr>
          <w:sz w:val="28"/>
          <w:szCs w:val="28"/>
        </w:rPr>
        <w:t xml:space="preserve"> и более сложных вычислений</w:t>
      </w:r>
      <w:r>
        <w:rPr>
          <w:sz w:val="28"/>
          <w:szCs w:val="28"/>
        </w:rPr>
        <w:t>(</w:t>
      </w:r>
      <w:r w:rsidR="00691F8D">
        <w:rPr>
          <w:sz w:val="28"/>
          <w:szCs w:val="28"/>
        </w:rPr>
        <w:t>7</w:t>
      </w:r>
      <w:r>
        <w:rPr>
          <w:sz w:val="28"/>
          <w:szCs w:val="28"/>
        </w:rPr>
        <w:t xml:space="preserve"> ч),</w:t>
      </w:r>
      <w:r w:rsidR="0099497E">
        <w:rPr>
          <w:sz w:val="28"/>
          <w:szCs w:val="28"/>
        </w:rPr>
        <w:t xml:space="preserve">любопытные особенности некоторых чисел и действий с ними (5ч.), огромные числа(3 ч.)решение уравнений (2ч.), </w:t>
      </w:r>
      <w:r>
        <w:rPr>
          <w:sz w:val="28"/>
          <w:szCs w:val="28"/>
        </w:rPr>
        <w:t>игры(</w:t>
      </w:r>
      <w:r w:rsidR="00785098">
        <w:rPr>
          <w:sz w:val="28"/>
          <w:szCs w:val="28"/>
        </w:rPr>
        <w:t>4</w:t>
      </w:r>
      <w:r>
        <w:rPr>
          <w:sz w:val="28"/>
          <w:szCs w:val="28"/>
        </w:rPr>
        <w:t xml:space="preserve"> ч.)</w:t>
      </w:r>
    </w:p>
    <w:p w:rsidR="0077446B" w:rsidRPr="00565110" w:rsidRDefault="00F563A5" w:rsidP="0077446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Учебно-тематический план</w:t>
      </w:r>
    </w:p>
    <w:p w:rsidR="0077446B" w:rsidRPr="00565110" w:rsidRDefault="0077446B">
      <w:pPr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1"/>
        <w:gridCol w:w="6760"/>
        <w:gridCol w:w="2552"/>
      </w:tblGrid>
      <w:tr w:rsidR="00F563A5" w:rsidRPr="00565110" w:rsidTr="00F563A5">
        <w:tc>
          <w:tcPr>
            <w:tcW w:w="861" w:type="dxa"/>
          </w:tcPr>
          <w:p w:rsidR="00F563A5" w:rsidRPr="00565110" w:rsidRDefault="00F563A5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56511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65110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760" w:type="dxa"/>
          </w:tcPr>
          <w:p w:rsidR="00F563A5" w:rsidRPr="00565110" w:rsidRDefault="00F563A5" w:rsidP="00347A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F563A5" w:rsidRPr="00565110" w:rsidRDefault="00F563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347A7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60" w:type="dxa"/>
          </w:tcPr>
          <w:p w:rsidR="00F563A5" w:rsidRPr="00F563A5" w:rsidRDefault="00F563A5" w:rsidP="00347A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63A5">
              <w:rPr>
                <w:b/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552" w:type="dxa"/>
          </w:tcPr>
          <w:p w:rsidR="00F563A5" w:rsidRPr="00565110" w:rsidRDefault="000A31B0" w:rsidP="00347A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31B0">
              <w:rPr>
                <w:sz w:val="28"/>
                <w:szCs w:val="28"/>
              </w:rPr>
              <w:t>34</w:t>
            </w:r>
            <w:r w:rsidR="00F563A5" w:rsidRPr="000E7A8A">
              <w:rPr>
                <w:color w:val="FF0000"/>
                <w:sz w:val="28"/>
                <w:szCs w:val="28"/>
              </w:rPr>
              <w:t xml:space="preserve"> </w:t>
            </w:r>
            <w:r w:rsidR="00F563A5">
              <w:rPr>
                <w:color w:val="000000" w:themeColor="text1"/>
                <w:sz w:val="28"/>
                <w:szCs w:val="28"/>
              </w:rPr>
              <w:t>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:rsidR="00F563A5" w:rsidRPr="005F5FF1" w:rsidRDefault="005F5FF1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боги горшки обжигают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60" w:type="dxa"/>
          </w:tcPr>
          <w:p w:rsidR="00F563A5" w:rsidRPr="005F5FF1" w:rsidRDefault="00833A52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Остроумный дележ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60" w:type="dxa"/>
          </w:tcPr>
          <w:p w:rsidR="00F563A5" w:rsidRPr="005F5FF1" w:rsidRDefault="005F5FF1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счета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0" w:type="dxa"/>
          </w:tcPr>
          <w:p w:rsidR="00F563A5" w:rsidRPr="005F5FF1" w:rsidRDefault="005F5FF1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Поговорим о нуле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60" w:type="dxa"/>
          </w:tcPr>
          <w:p w:rsidR="00F563A5" w:rsidRPr="005F5FF1" w:rsidRDefault="00F777CF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Любопытные особенности некоторых чисел и действий с ними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60" w:type="dxa"/>
          </w:tcPr>
          <w:p w:rsidR="00F563A5" w:rsidRPr="00565110" w:rsidRDefault="00C437DB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Сказки и старинные истории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60" w:type="dxa"/>
          </w:tcPr>
          <w:p w:rsidR="00F563A5" w:rsidRPr="00565110" w:rsidRDefault="00EB5560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Геометрия путешествий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60" w:type="dxa"/>
          </w:tcPr>
          <w:p w:rsidR="00F563A5" w:rsidRPr="00565110" w:rsidRDefault="005F5FF1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«Волшебное число»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60" w:type="dxa"/>
          </w:tcPr>
          <w:p w:rsidR="00F563A5" w:rsidRPr="00565110" w:rsidRDefault="005F5FF1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Эйлера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0" w:type="dxa"/>
          </w:tcPr>
          <w:p w:rsidR="00F563A5" w:rsidRPr="00565110" w:rsidRDefault="005F5FF1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Графы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60" w:type="dxa"/>
          </w:tcPr>
          <w:p w:rsidR="00F563A5" w:rsidRPr="00565110" w:rsidRDefault="005F5FF1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F563A5" w:rsidRPr="00565110" w:rsidTr="00F563A5">
        <w:tc>
          <w:tcPr>
            <w:tcW w:w="861" w:type="dxa"/>
          </w:tcPr>
          <w:p w:rsidR="00F563A5" w:rsidRPr="00565110" w:rsidRDefault="00F563A5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0" w:type="dxa"/>
          </w:tcPr>
          <w:p w:rsidR="00F563A5" w:rsidRPr="00565110" w:rsidRDefault="005F5FF1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2552" w:type="dxa"/>
          </w:tcPr>
          <w:p w:rsidR="00F563A5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Божественные числа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научиться решать задачи?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60" w:type="dxa"/>
          </w:tcPr>
          <w:p w:rsidR="009A37B6" w:rsidRPr="00565110" w:rsidRDefault="007644D8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Лабиринты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Всяк на свой аршин мерит</w:t>
            </w:r>
            <w:proofErr w:type="gramEnd"/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времена у всех народов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счет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«Геометрия»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комбинаторику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Факториал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и их вероятность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вероятности вокруг нас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760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викторина для младших школьников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 w:rsidRPr="00565110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760" w:type="dxa"/>
          </w:tcPr>
          <w:p w:rsidR="009A37B6" w:rsidRPr="00565110" w:rsidRDefault="00833A52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квадрат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DD5492" w:rsidRPr="00565110" w:rsidTr="00F563A5">
        <w:tc>
          <w:tcPr>
            <w:tcW w:w="861" w:type="dxa"/>
          </w:tcPr>
          <w:p w:rsidR="00DD5492" w:rsidRPr="00565110" w:rsidRDefault="00DD5492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760" w:type="dxa"/>
          </w:tcPr>
          <w:p w:rsidR="00DD5492" w:rsidRDefault="00DD5492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спичками</w:t>
            </w:r>
          </w:p>
        </w:tc>
        <w:tc>
          <w:tcPr>
            <w:tcW w:w="2552" w:type="dxa"/>
          </w:tcPr>
          <w:p w:rsidR="00DD5492" w:rsidRPr="00565110" w:rsidRDefault="00DD5492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DD5492" w:rsidRPr="00565110" w:rsidTr="00F563A5">
        <w:tc>
          <w:tcPr>
            <w:tcW w:w="861" w:type="dxa"/>
          </w:tcPr>
          <w:p w:rsidR="00DD5492" w:rsidRPr="00565110" w:rsidRDefault="00DD5492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760" w:type="dxa"/>
          </w:tcPr>
          <w:p w:rsidR="00DD5492" w:rsidRDefault="00F777CF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поисках самого большого числа</w:t>
            </w:r>
          </w:p>
        </w:tc>
        <w:tc>
          <w:tcPr>
            <w:tcW w:w="2552" w:type="dxa"/>
          </w:tcPr>
          <w:p w:rsidR="00DD5492" w:rsidRPr="00565110" w:rsidRDefault="00DD5492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DD5492" w:rsidRPr="00565110" w:rsidTr="00F563A5">
        <w:tc>
          <w:tcPr>
            <w:tcW w:w="861" w:type="dxa"/>
          </w:tcPr>
          <w:p w:rsidR="00DD5492" w:rsidRPr="00565110" w:rsidRDefault="00DD5492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760" w:type="dxa"/>
          </w:tcPr>
          <w:p w:rsidR="00DD5492" w:rsidRDefault="00833A52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2552" w:type="dxa"/>
          </w:tcPr>
          <w:p w:rsidR="00DD5492" w:rsidRPr="00565110" w:rsidRDefault="00DD5492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 w:rsidRPr="00F563A5">
              <w:rPr>
                <w:b/>
                <w:color w:val="000000" w:themeColor="text1"/>
                <w:sz w:val="28"/>
                <w:szCs w:val="28"/>
              </w:rPr>
              <w:t>6 класс</w:t>
            </w:r>
          </w:p>
        </w:tc>
        <w:tc>
          <w:tcPr>
            <w:tcW w:w="2552" w:type="dxa"/>
          </w:tcPr>
          <w:p w:rsidR="009A37B6" w:rsidRPr="000A31B0" w:rsidRDefault="009A37B6" w:rsidP="000A31B0">
            <w:pPr>
              <w:rPr>
                <w:b/>
                <w:sz w:val="28"/>
                <w:szCs w:val="28"/>
              </w:rPr>
            </w:pPr>
            <w:bookmarkStart w:id="0" w:name="_GoBack"/>
            <w:r w:rsidRPr="000A31B0">
              <w:rPr>
                <w:b/>
                <w:sz w:val="28"/>
                <w:szCs w:val="28"/>
              </w:rPr>
              <w:t>3</w:t>
            </w:r>
            <w:r w:rsidR="000A31B0">
              <w:rPr>
                <w:b/>
                <w:sz w:val="28"/>
                <w:szCs w:val="28"/>
              </w:rPr>
              <w:t>4</w:t>
            </w:r>
            <w:r w:rsidRPr="000A31B0">
              <w:rPr>
                <w:b/>
                <w:sz w:val="28"/>
                <w:szCs w:val="28"/>
              </w:rPr>
              <w:t xml:space="preserve"> ч.</w:t>
            </w:r>
            <w:bookmarkEnd w:id="0"/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аттракционы и истории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знак деления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Евклида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НОД, НОК и калькулятор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принципа Дирихле при решении задач на де</w:t>
            </w:r>
            <w:r>
              <w:rPr>
                <w:sz w:val="28"/>
                <w:szCs w:val="28"/>
              </w:rPr>
              <w:softHyphen/>
              <w:t>лимость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Некоторые приемы устных вычислений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художников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Пифагорейский союз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60" w:type="dxa"/>
          </w:tcPr>
          <w:p w:rsidR="009A37B6" w:rsidRPr="00F563A5" w:rsidRDefault="00EB5560" w:rsidP="00EB556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софизмы и парадоксы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ребусы (криптограммы)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и зеркальная симметрии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Путешествия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расчеты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proofErr w:type="gramStart"/>
            <w:r>
              <w:rPr>
                <w:sz w:val="28"/>
                <w:szCs w:val="28"/>
              </w:rPr>
              <w:t>правилах</w:t>
            </w:r>
            <w:proofErr w:type="gramEnd"/>
            <w:r>
              <w:rPr>
                <w:sz w:val="28"/>
                <w:szCs w:val="28"/>
              </w:rPr>
              <w:t xml:space="preserve"> «фальшивых и гадательных»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60" w:type="dxa"/>
          </w:tcPr>
          <w:p w:rsidR="009A37B6" w:rsidRPr="00A96B83" w:rsidRDefault="009A37B6" w:rsidP="00A96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оригами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Житейские истории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совместную работу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«обратным ходом»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Старинный способ решения задач на смешение веществ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пропорциональности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Интересные свойства чисел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интересных чисел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и математика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«Математическое ралли»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уравнять два выражения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научиться решать задачи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760" w:type="dxa"/>
          </w:tcPr>
          <w:p w:rsidR="009A37B6" w:rsidRPr="00F563A5" w:rsidRDefault="009A37B6" w:rsidP="005F5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(продолжение)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9A37B6" w:rsidRPr="00565110" w:rsidTr="00F563A5">
        <w:tc>
          <w:tcPr>
            <w:tcW w:w="861" w:type="dxa"/>
          </w:tcPr>
          <w:p w:rsidR="009A37B6" w:rsidRPr="00565110" w:rsidRDefault="009A37B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760" w:type="dxa"/>
          </w:tcPr>
          <w:p w:rsidR="009A37B6" w:rsidRPr="00C437DB" w:rsidRDefault="00C437DB" w:rsidP="005F5FF1">
            <w:pPr>
              <w:rPr>
                <w:color w:val="000000" w:themeColor="text1"/>
                <w:sz w:val="28"/>
                <w:szCs w:val="28"/>
              </w:rPr>
            </w:pPr>
            <w:r w:rsidRPr="00C437DB">
              <w:rPr>
                <w:color w:val="000000" w:themeColor="text1"/>
                <w:sz w:val="28"/>
                <w:szCs w:val="28"/>
              </w:rPr>
              <w:t>Переправы и разъезды</w:t>
            </w:r>
          </w:p>
        </w:tc>
        <w:tc>
          <w:tcPr>
            <w:tcW w:w="2552" w:type="dxa"/>
          </w:tcPr>
          <w:p w:rsidR="009A37B6" w:rsidRPr="00565110" w:rsidRDefault="009A37B6" w:rsidP="003278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CB46C6" w:rsidRPr="00565110" w:rsidTr="00F563A5">
        <w:tc>
          <w:tcPr>
            <w:tcW w:w="861" w:type="dxa"/>
          </w:tcPr>
          <w:p w:rsidR="00CB46C6" w:rsidRDefault="00CB46C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760" w:type="dxa"/>
          </w:tcPr>
          <w:p w:rsidR="00CB46C6" w:rsidRDefault="00CB46C6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Мёбиуса</w:t>
            </w:r>
          </w:p>
        </w:tc>
        <w:tc>
          <w:tcPr>
            <w:tcW w:w="2552" w:type="dxa"/>
          </w:tcPr>
          <w:p w:rsidR="00CB46C6" w:rsidRPr="00565110" w:rsidRDefault="00CB46C6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CB46C6" w:rsidRPr="00565110" w:rsidTr="00F563A5">
        <w:tc>
          <w:tcPr>
            <w:tcW w:w="861" w:type="dxa"/>
          </w:tcPr>
          <w:p w:rsidR="00CB46C6" w:rsidRDefault="00CB46C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760" w:type="dxa"/>
          </w:tcPr>
          <w:p w:rsidR="00CB46C6" w:rsidRDefault="00CB46C6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Карла Гаусса</w:t>
            </w:r>
          </w:p>
        </w:tc>
        <w:tc>
          <w:tcPr>
            <w:tcW w:w="2552" w:type="dxa"/>
          </w:tcPr>
          <w:p w:rsidR="00CB46C6" w:rsidRPr="00565110" w:rsidRDefault="00CB46C6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  <w:tr w:rsidR="00CB46C6" w:rsidRPr="00565110" w:rsidTr="00F563A5">
        <w:tc>
          <w:tcPr>
            <w:tcW w:w="861" w:type="dxa"/>
          </w:tcPr>
          <w:p w:rsidR="00CB46C6" w:rsidRDefault="00CB46C6" w:rsidP="005F5F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760" w:type="dxa"/>
          </w:tcPr>
          <w:p w:rsidR="00CB46C6" w:rsidRDefault="00CB46C6" w:rsidP="005F5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«Звездный час дроби»</w:t>
            </w:r>
          </w:p>
        </w:tc>
        <w:tc>
          <w:tcPr>
            <w:tcW w:w="2552" w:type="dxa"/>
          </w:tcPr>
          <w:p w:rsidR="00CB46C6" w:rsidRPr="00565110" w:rsidRDefault="00CB46C6" w:rsidP="007F557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ч.</w:t>
            </w:r>
          </w:p>
        </w:tc>
      </w:tr>
    </w:tbl>
    <w:p w:rsidR="0077446B" w:rsidRPr="00565110" w:rsidRDefault="0077446B" w:rsidP="005F5FF1">
      <w:pPr>
        <w:rPr>
          <w:color w:val="000000" w:themeColor="text1"/>
          <w:sz w:val="28"/>
          <w:szCs w:val="28"/>
        </w:rPr>
      </w:pPr>
    </w:p>
    <w:p w:rsidR="00094A30" w:rsidRPr="00043A94" w:rsidRDefault="00094A30" w:rsidP="00094A30">
      <w:pPr>
        <w:jc w:val="center"/>
        <w:rPr>
          <w:b/>
          <w:color w:val="000000" w:themeColor="text1"/>
          <w:sz w:val="28"/>
          <w:szCs w:val="28"/>
        </w:rPr>
      </w:pPr>
      <w:r w:rsidRPr="00043A94">
        <w:rPr>
          <w:b/>
          <w:color w:val="000000" w:themeColor="text1"/>
          <w:sz w:val="28"/>
          <w:szCs w:val="28"/>
        </w:rPr>
        <w:t>Результаты курса</w:t>
      </w:r>
    </w:p>
    <w:p w:rsidR="00094A30" w:rsidRPr="00565110" w:rsidRDefault="00094A30" w:rsidP="00094A30">
      <w:pPr>
        <w:rPr>
          <w:color w:val="000000" w:themeColor="text1"/>
          <w:sz w:val="28"/>
          <w:szCs w:val="28"/>
        </w:rPr>
      </w:pPr>
    </w:p>
    <w:p w:rsidR="00094A30" w:rsidRPr="005A73E2" w:rsidRDefault="00094A30" w:rsidP="005A73E2">
      <w:pPr>
        <w:rPr>
          <w:color w:val="000000" w:themeColor="text1"/>
          <w:sz w:val="28"/>
          <w:szCs w:val="28"/>
        </w:rPr>
      </w:pPr>
      <w:r w:rsidRPr="00565110">
        <w:rPr>
          <w:color w:val="000000" w:themeColor="text1"/>
          <w:sz w:val="28"/>
          <w:szCs w:val="28"/>
        </w:rPr>
        <w:t>Учащиеся должны уметь находить в пространстве разнообразные  геометрические фигуры, понимать размерность пространства. Уметь строить  плоские и пространственные фигуры.</w:t>
      </w:r>
      <w:r w:rsidRPr="005A73E2">
        <w:rPr>
          <w:color w:val="000000" w:themeColor="text1"/>
          <w:sz w:val="28"/>
          <w:szCs w:val="28"/>
        </w:rPr>
        <w:t>Уметь делать оригами, изображать бордюры,  орнаменты.</w:t>
      </w:r>
    </w:p>
    <w:p w:rsidR="00094A30" w:rsidRPr="005A73E2" w:rsidRDefault="00094A30" w:rsidP="005A73E2">
      <w:pPr>
        <w:rPr>
          <w:color w:val="000000" w:themeColor="text1"/>
          <w:sz w:val="28"/>
          <w:szCs w:val="28"/>
        </w:rPr>
      </w:pPr>
      <w:r w:rsidRPr="005A73E2">
        <w:rPr>
          <w:color w:val="000000" w:themeColor="text1"/>
          <w:sz w:val="28"/>
          <w:szCs w:val="28"/>
        </w:rPr>
        <w:t>Научить</w:t>
      </w:r>
      <w:r w:rsidR="00FA6FA5">
        <w:rPr>
          <w:color w:val="000000" w:themeColor="text1"/>
          <w:sz w:val="28"/>
          <w:szCs w:val="28"/>
        </w:rPr>
        <w:t>ся</w:t>
      </w:r>
      <w:r w:rsidRPr="005A73E2">
        <w:rPr>
          <w:color w:val="000000" w:themeColor="text1"/>
          <w:sz w:val="28"/>
          <w:szCs w:val="28"/>
        </w:rPr>
        <w:t xml:space="preserve"> слушать других, уважать друзей, считаться с мнением одноклассников.</w:t>
      </w:r>
    </w:p>
    <w:p w:rsidR="00094A30" w:rsidRPr="005A73E2" w:rsidRDefault="00094A30" w:rsidP="005A73E2">
      <w:pPr>
        <w:rPr>
          <w:color w:val="000000" w:themeColor="text1"/>
          <w:sz w:val="28"/>
          <w:szCs w:val="28"/>
        </w:rPr>
      </w:pPr>
      <w:r w:rsidRPr="005A73E2">
        <w:rPr>
          <w:color w:val="000000" w:themeColor="text1"/>
          <w:sz w:val="28"/>
          <w:szCs w:val="28"/>
        </w:rPr>
        <w:t>Уметь работать в группе.Уметь оценивать свою работу.</w:t>
      </w:r>
    </w:p>
    <w:p w:rsidR="00E13F3D" w:rsidRPr="00D003ED" w:rsidRDefault="00094A30" w:rsidP="00D003ED">
      <w:pPr>
        <w:rPr>
          <w:sz w:val="28"/>
          <w:szCs w:val="28"/>
        </w:rPr>
      </w:pPr>
      <w:r>
        <w:rPr>
          <w:sz w:val="28"/>
          <w:szCs w:val="28"/>
        </w:rPr>
        <w:t>Дети научатся логически мыслить, рассуждать, анализировать усло</w:t>
      </w:r>
      <w:r>
        <w:rPr>
          <w:sz w:val="28"/>
          <w:szCs w:val="28"/>
        </w:rPr>
        <w:softHyphen/>
        <w:t>вия заданий, а также свои действия.</w:t>
      </w:r>
    </w:p>
    <w:p w:rsidR="00B940EC" w:rsidRPr="00565110" w:rsidRDefault="00B940EC" w:rsidP="00094A30">
      <w:pPr>
        <w:pStyle w:val="a6"/>
        <w:rPr>
          <w:color w:val="000000" w:themeColor="text1"/>
          <w:sz w:val="28"/>
          <w:szCs w:val="28"/>
        </w:rPr>
      </w:pPr>
    </w:p>
    <w:p w:rsidR="00094A30" w:rsidRDefault="00094A30" w:rsidP="00094A3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Литература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Аллан</w:t>
      </w:r>
      <w:proofErr w:type="spellEnd"/>
      <w:r>
        <w:rPr>
          <w:sz w:val="28"/>
          <w:szCs w:val="28"/>
        </w:rPr>
        <w:t xml:space="preserve"> Рей, </w:t>
      </w:r>
      <w:proofErr w:type="spellStart"/>
      <w:r>
        <w:rPr>
          <w:sz w:val="28"/>
          <w:szCs w:val="28"/>
        </w:rPr>
        <w:t>Вилльямс</w:t>
      </w:r>
      <w:proofErr w:type="spellEnd"/>
      <w:r>
        <w:rPr>
          <w:sz w:val="28"/>
          <w:szCs w:val="28"/>
        </w:rPr>
        <w:t xml:space="preserve"> Мартин. Математика на 5. - М., 1998. </w:t>
      </w:r>
      <w:proofErr w:type="spellStart"/>
      <w:r>
        <w:rPr>
          <w:sz w:val="28"/>
          <w:szCs w:val="28"/>
        </w:rPr>
        <w:t>БалкМ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БалкГ</w:t>
      </w:r>
      <w:proofErr w:type="spellEnd"/>
      <w:r>
        <w:rPr>
          <w:sz w:val="28"/>
          <w:szCs w:val="28"/>
        </w:rPr>
        <w:t>. Поиск решения. - М., 1983. Гусев В.А., Орлов А.И., Розенталь А.Л. Внеклассная работа по математике. - М., 1984.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Кинг Эндрю. Учим дроби. - М., 1998.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Коваленко В.Г. Дидактические игры на уроке математики. - М., 1990.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Нагибин Ф.Ф., Канин Е.С. Математическая шкатулка. - М., 1988.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Никольская И.Л., Семенов Е.Е. Учимся рассуждать и доказы</w:t>
      </w:r>
      <w:r>
        <w:rPr>
          <w:sz w:val="28"/>
          <w:szCs w:val="28"/>
        </w:rPr>
        <w:softHyphen/>
        <w:t>вать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М., 1989.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Олехник</w:t>
      </w:r>
      <w:proofErr w:type="spellEnd"/>
      <w:r>
        <w:rPr>
          <w:sz w:val="28"/>
          <w:szCs w:val="28"/>
        </w:rPr>
        <w:t xml:space="preserve"> С.Н., Нестеренко Ю.В., Потапов М.К. Старинные за</w:t>
      </w:r>
      <w:r>
        <w:rPr>
          <w:sz w:val="28"/>
          <w:szCs w:val="28"/>
        </w:rPr>
        <w:softHyphen/>
        <w:t>нимательные задачи. - М., 1996.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Оникул</w:t>
      </w:r>
      <w:proofErr w:type="spellEnd"/>
      <w:r>
        <w:rPr>
          <w:sz w:val="28"/>
          <w:szCs w:val="28"/>
        </w:rPr>
        <w:t xml:space="preserve"> ПР. 19 игр по математике. - СПб, 1999.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Остер</w:t>
      </w:r>
      <w:proofErr w:type="gramEnd"/>
      <w:r>
        <w:rPr>
          <w:sz w:val="28"/>
          <w:szCs w:val="28"/>
        </w:rPr>
        <w:t xml:space="preserve"> Г. Ненаглядное пособие по математике. - М., 1992.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Петраков КС. Математические кружки. - М., 1987.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 в школе. Математика. - Волгоград, 1997.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 - отвечай!: Математические развлечения для млад</w:t>
      </w:r>
      <w:r>
        <w:rPr>
          <w:sz w:val="28"/>
          <w:szCs w:val="28"/>
        </w:rPr>
        <w:softHyphen/>
        <w:t>ших школьников. - М., 1993.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Смекалка для малышей: Занимательные задачи, загадки, ребу</w:t>
      </w:r>
      <w:r>
        <w:rPr>
          <w:sz w:val="28"/>
          <w:szCs w:val="28"/>
        </w:rPr>
        <w:softHyphen/>
        <w:t>сы, головоломки. - М., 1996.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Сухинин</w:t>
      </w:r>
      <w:proofErr w:type="spellEnd"/>
      <w:r>
        <w:rPr>
          <w:sz w:val="28"/>
          <w:szCs w:val="28"/>
        </w:rPr>
        <w:t xml:space="preserve"> ИТ. Веселая математика. 1-7 класс. - М., 2003.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Фридман Л.М., Турецкий Е.Н. Как научиться решать задачи.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1984.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Худодатова</w:t>
      </w:r>
      <w:proofErr w:type="spellEnd"/>
      <w:r>
        <w:rPr>
          <w:sz w:val="28"/>
          <w:szCs w:val="28"/>
        </w:rPr>
        <w:t xml:space="preserve"> Л.М. Математика в ребусах, кроссвордах, чайнвор</w:t>
      </w:r>
      <w:r>
        <w:rPr>
          <w:sz w:val="28"/>
          <w:szCs w:val="28"/>
        </w:rPr>
        <w:softHyphen/>
        <w:t>дах, криптограммах. - М., 2002.</w:t>
      </w:r>
    </w:p>
    <w:p w:rsidR="00094A30" w:rsidRDefault="00094A30" w:rsidP="00094A3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 И.Ф.,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 А.В. Математика. Задачи на смекалку.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1996.</w:t>
      </w:r>
    </w:p>
    <w:p w:rsidR="00094A30" w:rsidRPr="00565110" w:rsidRDefault="00094A30" w:rsidP="00094A30">
      <w:pPr>
        <w:pStyle w:val="a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Шуба М.Ю. Занимательные задания в обучении</w:t>
      </w:r>
    </w:p>
    <w:p w:rsidR="00094A30" w:rsidRPr="00565110" w:rsidRDefault="00094A30" w:rsidP="00094A30">
      <w:pPr>
        <w:pStyle w:val="a6"/>
        <w:rPr>
          <w:color w:val="000000" w:themeColor="text1"/>
          <w:sz w:val="28"/>
          <w:szCs w:val="28"/>
        </w:rPr>
      </w:pPr>
    </w:p>
    <w:p w:rsidR="00094A30" w:rsidRPr="00565110" w:rsidRDefault="00094A30" w:rsidP="00094A30">
      <w:pPr>
        <w:pStyle w:val="a6"/>
        <w:rPr>
          <w:color w:val="000000" w:themeColor="text1"/>
          <w:sz w:val="28"/>
          <w:szCs w:val="28"/>
        </w:rPr>
      </w:pPr>
    </w:p>
    <w:p w:rsidR="0077446B" w:rsidRPr="00565110" w:rsidRDefault="0077446B">
      <w:pPr>
        <w:rPr>
          <w:color w:val="000000" w:themeColor="text1"/>
          <w:sz w:val="28"/>
          <w:szCs w:val="28"/>
        </w:rPr>
      </w:pPr>
    </w:p>
    <w:sectPr w:rsidR="0077446B" w:rsidRPr="00565110" w:rsidSect="00547B6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309"/>
    <w:multiLevelType w:val="hybridMultilevel"/>
    <w:tmpl w:val="8382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3516"/>
    <w:multiLevelType w:val="multilevel"/>
    <w:tmpl w:val="798080B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E1B5B"/>
    <w:multiLevelType w:val="hybridMultilevel"/>
    <w:tmpl w:val="73E4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229CB"/>
    <w:multiLevelType w:val="hybridMultilevel"/>
    <w:tmpl w:val="0A9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4386D"/>
    <w:multiLevelType w:val="hybridMultilevel"/>
    <w:tmpl w:val="D676E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A51C7"/>
    <w:multiLevelType w:val="hybridMultilevel"/>
    <w:tmpl w:val="FA12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504C5"/>
    <w:multiLevelType w:val="hybridMultilevel"/>
    <w:tmpl w:val="6878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906F7"/>
    <w:multiLevelType w:val="hybridMultilevel"/>
    <w:tmpl w:val="ABFC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4D29"/>
    <w:multiLevelType w:val="hybridMultilevel"/>
    <w:tmpl w:val="E982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8686C"/>
    <w:multiLevelType w:val="hybridMultilevel"/>
    <w:tmpl w:val="643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061A"/>
    <w:multiLevelType w:val="hybridMultilevel"/>
    <w:tmpl w:val="65F0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D8"/>
    <w:rsid w:val="00002957"/>
    <w:rsid w:val="0000397B"/>
    <w:rsid w:val="00007365"/>
    <w:rsid w:val="000116A7"/>
    <w:rsid w:val="0002257F"/>
    <w:rsid w:val="00022EED"/>
    <w:rsid w:val="00023EC8"/>
    <w:rsid w:val="000246A2"/>
    <w:rsid w:val="00027DF3"/>
    <w:rsid w:val="000312CA"/>
    <w:rsid w:val="00032F0F"/>
    <w:rsid w:val="0003461C"/>
    <w:rsid w:val="00036524"/>
    <w:rsid w:val="00036E8D"/>
    <w:rsid w:val="00043855"/>
    <w:rsid w:val="00043A94"/>
    <w:rsid w:val="00061A78"/>
    <w:rsid w:val="00061AD0"/>
    <w:rsid w:val="0007106E"/>
    <w:rsid w:val="000711F6"/>
    <w:rsid w:val="000722C1"/>
    <w:rsid w:val="0007256E"/>
    <w:rsid w:val="0007744C"/>
    <w:rsid w:val="00083057"/>
    <w:rsid w:val="000838A1"/>
    <w:rsid w:val="0008396A"/>
    <w:rsid w:val="0008451F"/>
    <w:rsid w:val="00090651"/>
    <w:rsid w:val="0009106F"/>
    <w:rsid w:val="00093574"/>
    <w:rsid w:val="0009400B"/>
    <w:rsid w:val="00094A30"/>
    <w:rsid w:val="00096A97"/>
    <w:rsid w:val="00097F5A"/>
    <w:rsid w:val="000A1017"/>
    <w:rsid w:val="000A31B0"/>
    <w:rsid w:val="000A6FDE"/>
    <w:rsid w:val="000B529A"/>
    <w:rsid w:val="000C1FCE"/>
    <w:rsid w:val="000D6CBF"/>
    <w:rsid w:val="000E0839"/>
    <w:rsid w:val="000E0B64"/>
    <w:rsid w:val="000E69E0"/>
    <w:rsid w:val="000E7A8A"/>
    <w:rsid w:val="000F468F"/>
    <w:rsid w:val="000F60CE"/>
    <w:rsid w:val="000F6C4D"/>
    <w:rsid w:val="001042F0"/>
    <w:rsid w:val="00104F81"/>
    <w:rsid w:val="00106745"/>
    <w:rsid w:val="001108B6"/>
    <w:rsid w:val="00115626"/>
    <w:rsid w:val="00115983"/>
    <w:rsid w:val="001170EC"/>
    <w:rsid w:val="001216A4"/>
    <w:rsid w:val="00122AD1"/>
    <w:rsid w:val="001272D5"/>
    <w:rsid w:val="00135530"/>
    <w:rsid w:val="00135B0C"/>
    <w:rsid w:val="00152989"/>
    <w:rsid w:val="001608E5"/>
    <w:rsid w:val="00164257"/>
    <w:rsid w:val="00164DC2"/>
    <w:rsid w:val="001662EE"/>
    <w:rsid w:val="00175AA8"/>
    <w:rsid w:val="00182C1E"/>
    <w:rsid w:val="001874FB"/>
    <w:rsid w:val="00187DF8"/>
    <w:rsid w:val="00195D78"/>
    <w:rsid w:val="00196793"/>
    <w:rsid w:val="001A1DA7"/>
    <w:rsid w:val="001A41BC"/>
    <w:rsid w:val="001B10BE"/>
    <w:rsid w:val="001B43F2"/>
    <w:rsid w:val="001B596C"/>
    <w:rsid w:val="001C2950"/>
    <w:rsid w:val="001C7098"/>
    <w:rsid w:val="001D2CE2"/>
    <w:rsid w:val="001D48CC"/>
    <w:rsid w:val="001E1A2A"/>
    <w:rsid w:val="001F161D"/>
    <w:rsid w:val="001F42B1"/>
    <w:rsid w:val="002010D6"/>
    <w:rsid w:val="00203C27"/>
    <w:rsid w:val="0021032D"/>
    <w:rsid w:val="00215AA3"/>
    <w:rsid w:val="00217AF0"/>
    <w:rsid w:val="00225575"/>
    <w:rsid w:val="00225B33"/>
    <w:rsid w:val="00231E1C"/>
    <w:rsid w:val="002364F8"/>
    <w:rsid w:val="002443BA"/>
    <w:rsid w:val="0024493C"/>
    <w:rsid w:val="002450B5"/>
    <w:rsid w:val="002461CE"/>
    <w:rsid w:val="002509CB"/>
    <w:rsid w:val="00254C3D"/>
    <w:rsid w:val="0025653C"/>
    <w:rsid w:val="00262AED"/>
    <w:rsid w:val="00276768"/>
    <w:rsid w:val="0027748F"/>
    <w:rsid w:val="00283120"/>
    <w:rsid w:val="00285067"/>
    <w:rsid w:val="002A203B"/>
    <w:rsid w:val="002A5A3E"/>
    <w:rsid w:val="002B003E"/>
    <w:rsid w:val="002B004C"/>
    <w:rsid w:val="002B0066"/>
    <w:rsid w:val="002B0DB6"/>
    <w:rsid w:val="002B345F"/>
    <w:rsid w:val="002C1FFA"/>
    <w:rsid w:val="002C390E"/>
    <w:rsid w:val="002C5559"/>
    <w:rsid w:val="002D2269"/>
    <w:rsid w:val="002D773C"/>
    <w:rsid w:val="002E1040"/>
    <w:rsid w:val="002F28A8"/>
    <w:rsid w:val="002F37A9"/>
    <w:rsid w:val="00303CB8"/>
    <w:rsid w:val="00316467"/>
    <w:rsid w:val="003200BE"/>
    <w:rsid w:val="003228F9"/>
    <w:rsid w:val="00332614"/>
    <w:rsid w:val="00333A04"/>
    <w:rsid w:val="0033426C"/>
    <w:rsid w:val="003345A6"/>
    <w:rsid w:val="003345AE"/>
    <w:rsid w:val="00347A7B"/>
    <w:rsid w:val="003659DB"/>
    <w:rsid w:val="00367E05"/>
    <w:rsid w:val="00370D4E"/>
    <w:rsid w:val="003719AD"/>
    <w:rsid w:val="00376EC1"/>
    <w:rsid w:val="0038132F"/>
    <w:rsid w:val="003830B1"/>
    <w:rsid w:val="00386F5E"/>
    <w:rsid w:val="00393887"/>
    <w:rsid w:val="003A20B8"/>
    <w:rsid w:val="003A39D4"/>
    <w:rsid w:val="003B28F3"/>
    <w:rsid w:val="003B78BA"/>
    <w:rsid w:val="003D323D"/>
    <w:rsid w:val="003D656E"/>
    <w:rsid w:val="003E0B57"/>
    <w:rsid w:val="003E23E6"/>
    <w:rsid w:val="003E769D"/>
    <w:rsid w:val="003F2ACA"/>
    <w:rsid w:val="003F7A71"/>
    <w:rsid w:val="003F7B13"/>
    <w:rsid w:val="00404048"/>
    <w:rsid w:val="0040542A"/>
    <w:rsid w:val="00407476"/>
    <w:rsid w:val="00407CB6"/>
    <w:rsid w:val="004158CE"/>
    <w:rsid w:val="00440332"/>
    <w:rsid w:val="00443164"/>
    <w:rsid w:val="004524CC"/>
    <w:rsid w:val="00461FDD"/>
    <w:rsid w:val="0046535E"/>
    <w:rsid w:val="00467013"/>
    <w:rsid w:val="00472CA1"/>
    <w:rsid w:val="00473E55"/>
    <w:rsid w:val="00474F41"/>
    <w:rsid w:val="00491A95"/>
    <w:rsid w:val="0049219D"/>
    <w:rsid w:val="004A083D"/>
    <w:rsid w:val="004A479A"/>
    <w:rsid w:val="004B1F5F"/>
    <w:rsid w:val="004B271B"/>
    <w:rsid w:val="004B2BB2"/>
    <w:rsid w:val="004B780C"/>
    <w:rsid w:val="004B7FCA"/>
    <w:rsid w:val="004C32EB"/>
    <w:rsid w:val="004C7105"/>
    <w:rsid w:val="004E07D2"/>
    <w:rsid w:val="004E3FBC"/>
    <w:rsid w:val="004E5012"/>
    <w:rsid w:val="004F1F18"/>
    <w:rsid w:val="00515377"/>
    <w:rsid w:val="00515D08"/>
    <w:rsid w:val="005228EA"/>
    <w:rsid w:val="00532013"/>
    <w:rsid w:val="0054207A"/>
    <w:rsid w:val="005427C7"/>
    <w:rsid w:val="00543B91"/>
    <w:rsid w:val="00547B62"/>
    <w:rsid w:val="00556641"/>
    <w:rsid w:val="00560B65"/>
    <w:rsid w:val="00560CF4"/>
    <w:rsid w:val="005611CD"/>
    <w:rsid w:val="00565110"/>
    <w:rsid w:val="005810BC"/>
    <w:rsid w:val="00581E29"/>
    <w:rsid w:val="00582F23"/>
    <w:rsid w:val="0058643A"/>
    <w:rsid w:val="0058769D"/>
    <w:rsid w:val="00591E65"/>
    <w:rsid w:val="005A04C9"/>
    <w:rsid w:val="005A73E2"/>
    <w:rsid w:val="005B023A"/>
    <w:rsid w:val="005C6E3B"/>
    <w:rsid w:val="005D2295"/>
    <w:rsid w:val="005D67AB"/>
    <w:rsid w:val="005D6990"/>
    <w:rsid w:val="005D6CFC"/>
    <w:rsid w:val="005E41CB"/>
    <w:rsid w:val="005F48FF"/>
    <w:rsid w:val="005F4DCA"/>
    <w:rsid w:val="005F5FF1"/>
    <w:rsid w:val="006146AB"/>
    <w:rsid w:val="00614AF8"/>
    <w:rsid w:val="00615801"/>
    <w:rsid w:val="00622F96"/>
    <w:rsid w:val="00623439"/>
    <w:rsid w:val="0062373C"/>
    <w:rsid w:val="00624CB0"/>
    <w:rsid w:val="00625823"/>
    <w:rsid w:val="00631B5C"/>
    <w:rsid w:val="006340A4"/>
    <w:rsid w:val="006423B9"/>
    <w:rsid w:val="006439CB"/>
    <w:rsid w:val="006459DC"/>
    <w:rsid w:val="00646EE7"/>
    <w:rsid w:val="00647F18"/>
    <w:rsid w:val="00653D76"/>
    <w:rsid w:val="0066754E"/>
    <w:rsid w:val="00671E34"/>
    <w:rsid w:val="00677C4C"/>
    <w:rsid w:val="00687845"/>
    <w:rsid w:val="00691F8D"/>
    <w:rsid w:val="00694CCF"/>
    <w:rsid w:val="006A0810"/>
    <w:rsid w:val="006C0E7D"/>
    <w:rsid w:val="006C74AB"/>
    <w:rsid w:val="006D236E"/>
    <w:rsid w:val="006D74DF"/>
    <w:rsid w:val="006E5113"/>
    <w:rsid w:val="006F3296"/>
    <w:rsid w:val="006F39DF"/>
    <w:rsid w:val="00700259"/>
    <w:rsid w:val="007069D1"/>
    <w:rsid w:val="00714BF5"/>
    <w:rsid w:val="00740500"/>
    <w:rsid w:val="00741862"/>
    <w:rsid w:val="00741D00"/>
    <w:rsid w:val="007426DC"/>
    <w:rsid w:val="007434EB"/>
    <w:rsid w:val="00744F66"/>
    <w:rsid w:val="0074634A"/>
    <w:rsid w:val="0074755E"/>
    <w:rsid w:val="007522A9"/>
    <w:rsid w:val="00753B10"/>
    <w:rsid w:val="00754C07"/>
    <w:rsid w:val="007644D8"/>
    <w:rsid w:val="00766EAF"/>
    <w:rsid w:val="00773128"/>
    <w:rsid w:val="0077446B"/>
    <w:rsid w:val="00775393"/>
    <w:rsid w:val="0077670A"/>
    <w:rsid w:val="00782EA3"/>
    <w:rsid w:val="00782F80"/>
    <w:rsid w:val="00785098"/>
    <w:rsid w:val="0079075E"/>
    <w:rsid w:val="00791051"/>
    <w:rsid w:val="007917FE"/>
    <w:rsid w:val="00795D3D"/>
    <w:rsid w:val="007A448F"/>
    <w:rsid w:val="007B0662"/>
    <w:rsid w:val="007B0E50"/>
    <w:rsid w:val="007B7227"/>
    <w:rsid w:val="007C3488"/>
    <w:rsid w:val="007C58F4"/>
    <w:rsid w:val="007C5C86"/>
    <w:rsid w:val="007D19B3"/>
    <w:rsid w:val="007D373D"/>
    <w:rsid w:val="007E294C"/>
    <w:rsid w:val="007E58B4"/>
    <w:rsid w:val="007F4FF7"/>
    <w:rsid w:val="0080191C"/>
    <w:rsid w:val="00803C73"/>
    <w:rsid w:val="008106FB"/>
    <w:rsid w:val="00811B8C"/>
    <w:rsid w:val="00814FE8"/>
    <w:rsid w:val="0081600C"/>
    <w:rsid w:val="00816B32"/>
    <w:rsid w:val="008172B9"/>
    <w:rsid w:val="00824BB3"/>
    <w:rsid w:val="008302E9"/>
    <w:rsid w:val="008312E5"/>
    <w:rsid w:val="00833A52"/>
    <w:rsid w:val="008414FB"/>
    <w:rsid w:val="00842A44"/>
    <w:rsid w:val="00842E50"/>
    <w:rsid w:val="008460ED"/>
    <w:rsid w:val="00851638"/>
    <w:rsid w:val="00852C5D"/>
    <w:rsid w:val="00852DA0"/>
    <w:rsid w:val="00873F40"/>
    <w:rsid w:val="0087729C"/>
    <w:rsid w:val="0089768D"/>
    <w:rsid w:val="0089789F"/>
    <w:rsid w:val="008A0F51"/>
    <w:rsid w:val="008A19B5"/>
    <w:rsid w:val="008B0C83"/>
    <w:rsid w:val="008B7D53"/>
    <w:rsid w:val="008C01BD"/>
    <w:rsid w:val="008C0F9B"/>
    <w:rsid w:val="008C6096"/>
    <w:rsid w:val="008C7DDE"/>
    <w:rsid w:val="008D2260"/>
    <w:rsid w:val="008E19ED"/>
    <w:rsid w:val="008F102D"/>
    <w:rsid w:val="008F617B"/>
    <w:rsid w:val="00900D21"/>
    <w:rsid w:val="009032AE"/>
    <w:rsid w:val="00912EE8"/>
    <w:rsid w:val="0092204A"/>
    <w:rsid w:val="0092762F"/>
    <w:rsid w:val="00937240"/>
    <w:rsid w:val="0094566E"/>
    <w:rsid w:val="00956DC9"/>
    <w:rsid w:val="009617A4"/>
    <w:rsid w:val="0096251E"/>
    <w:rsid w:val="00965461"/>
    <w:rsid w:val="009837B9"/>
    <w:rsid w:val="00983CBF"/>
    <w:rsid w:val="009933E6"/>
    <w:rsid w:val="0099497E"/>
    <w:rsid w:val="00994E26"/>
    <w:rsid w:val="009A1C6A"/>
    <w:rsid w:val="009A21A5"/>
    <w:rsid w:val="009A37B6"/>
    <w:rsid w:val="009B141E"/>
    <w:rsid w:val="009B37C7"/>
    <w:rsid w:val="009B4618"/>
    <w:rsid w:val="009B5DF2"/>
    <w:rsid w:val="009C55F5"/>
    <w:rsid w:val="009D016E"/>
    <w:rsid w:val="009D2F35"/>
    <w:rsid w:val="009D3A0A"/>
    <w:rsid w:val="009D579E"/>
    <w:rsid w:val="009D6936"/>
    <w:rsid w:val="009E02E3"/>
    <w:rsid w:val="009E206D"/>
    <w:rsid w:val="009F3789"/>
    <w:rsid w:val="00A00339"/>
    <w:rsid w:val="00A02548"/>
    <w:rsid w:val="00A03723"/>
    <w:rsid w:val="00A10D24"/>
    <w:rsid w:val="00A20561"/>
    <w:rsid w:val="00A25004"/>
    <w:rsid w:val="00A35D78"/>
    <w:rsid w:val="00A367E9"/>
    <w:rsid w:val="00A411AE"/>
    <w:rsid w:val="00A4610C"/>
    <w:rsid w:val="00A518DC"/>
    <w:rsid w:val="00A574A3"/>
    <w:rsid w:val="00A57E65"/>
    <w:rsid w:val="00A64E57"/>
    <w:rsid w:val="00A67C3F"/>
    <w:rsid w:val="00A70EED"/>
    <w:rsid w:val="00A75A1C"/>
    <w:rsid w:val="00A87236"/>
    <w:rsid w:val="00A9472E"/>
    <w:rsid w:val="00A96B83"/>
    <w:rsid w:val="00AA054D"/>
    <w:rsid w:val="00AA1C05"/>
    <w:rsid w:val="00AA2CB7"/>
    <w:rsid w:val="00AA3812"/>
    <w:rsid w:val="00AA3AC0"/>
    <w:rsid w:val="00AA62CF"/>
    <w:rsid w:val="00AB5476"/>
    <w:rsid w:val="00AB5746"/>
    <w:rsid w:val="00AB7A04"/>
    <w:rsid w:val="00AC7C13"/>
    <w:rsid w:val="00AE34A8"/>
    <w:rsid w:val="00AE5798"/>
    <w:rsid w:val="00AE63B2"/>
    <w:rsid w:val="00AE6E56"/>
    <w:rsid w:val="00AF3BAF"/>
    <w:rsid w:val="00B07349"/>
    <w:rsid w:val="00B07BF7"/>
    <w:rsid w:val="00B07EC9"/>
    <w:rsid w:val="00B13EC4"/>
    <w:rsid w:val="00B31450"/>
    <w:rsid w:val="00B33D19"/>
    <w:rsid w:val="00B423A6"/>
    <w:rsid w:val="00B46174"/>
    <w:rsid w:val="00B555FB"/>
    <w:rsid w:val="00B5663D"/>
    <w:rsid w:val="00B63EB7"/>
    <w:rsid w:val="00B709BC"/>
    <w:rsid w:val="00B74BFA"/>
    <w:rsid w:val="00B77A18"/>
    <w:rsid w:val="00B940EC"/>
    <w:rsid w:val="00BA2231"/>
    <w:rsid w:val="00BA2E3D"/>
    <w:rsid w:val="00BA4E3C"/>
    <w:rsid w:val="00BA7781"/>
    <w:rsid w:val="00BA7EAF"/>
    <w:rsid w:val="00BB258C"/>
    <w:rsid w:val="00BC2266"/>
    <w:rsid w:val="00BD0F4A"/>
    <w:rsid w:val="00BE0020"/>
    <w:rsid w:val="00BE7852"/>
    <w:rsid w:val="00BF2B91"/>
    <w:rsid w:val="00BF2F32"/>
    <w:rsid w:val="00C15E68"/>
    <w:rsid w:val="00C2257C"/>
    <w:rsid w:val="00C26320"/>
    <w:rsid w:val="00C349A4"/>
    <w:rsid w:val="00C34C69"/>
    <w:rsid w:val="00C36AC1"/>
    <w:rsid w:val="00C40B99"/>
    <w:rsid w:val="00C4171B"/>
    <w:rsid w:val="00C437DB"/>
    <w:rsid w:val="00C45C91"/>
    <w:rsid w:val="00C52A77"/>
    <w:rsid w:val="00C535CA"/>
    <w:rsid w:val="00C5502C"/>
    <w:rsid w:val="00C5652F"/>
    <w:rsid w:val="00C65383"/>
    <w:rsid w:val="00C65D1D"/>
    <w:rsid w:val="00C66E03"/>
    <w:rsid w:val="00C674C6"/>
    <w:rsid w:val="00C67D7D"/>
    <w:rsid w:val="00C71CAE"/>
    <w:rsid w:val="00C738AB"/>
    <w:rsid w:val="00C740A9"/>
    <w:rsid w:val="00C74FA3"/>
    <w:rsid w:val="00C778D0"/>
    <w:rsid w:val="00C77918"/>
    <w:rsid w:val="00C804FA"/>
    <w:rsid w:val="00C82F30"/>
    <w:rsid w:val="00C840FE"/>
    <w:rsid w:val="00C8614C"/>
    <w:rsid w:val="00C867C3"/>
    <w:rsid w:val="00CB35EC"/>
    <w:rsid w:val="00CB46C6"/>
    <w:rsid w:val="00CB70A6"/>
    <w:rsid w:val="00CC4681"/>
    <w:rsid w:val="00CC545F"/>
    <w:rsid w:val="00CD0616"/>
    <w:rsid w:val="00CD6D2E"/>
    <w:rsid w:val="00CE2973"/>
    <w:rsid w:val="00CE61DF"/>
    <w:rsid w:val="00CE6950"/>
    <w:rsid w:val="00CF2DFA"/>
    <w:rsid w:val="00CF753A"/>
    <w:rsid w:val="00D003ED"/>
    <w:rsid w:val="00D05DF1"/>
    <w:rsid w:val="00D12CAA"/>
    <w:rsid w:val="00D21464"/>
    <w:rsid w:val="00D21D81"/>
    <w:rsid w:val="00D277D3"/>
    <w:rsid w:val="00D278F1"/>
    <w:rsid w:val="00D3234B"/>
    <w:rsid w:val="00D434EF"/>
    <w:rsid w:val="00D472C6"/>
    <w:rsid w:val="00D472F6"/>
    <w:rsid w:val="00D50F9D"/>
    <w:rsid w:val="00D55467"/>
    <w:rsid w:val="00D57996"/>
    <w:rsid w:val="00D64230"/>
    <w:rsid w:val="00D66E75"/>
    <w:rsid w:val="00D9066F"/>
    <w:rsid w:val="00D90F63"/>
    <w:rsid w:val="00D9223A"/>
    <w:rsid w:val="00D94092"/>
    <w:rsid w:val="00D94FE4"/>
    <w:rsid w:val="00DA0AB0"/>
    <w:rsid w:val="00DA0F15"/>
    <w:rsid w:val="00DA29C7"/>
    <w:rsid w:val="00DA4766"/>
    <w:rsid w:val="00DA4941"/>
    <w:rsid w:val="00DB7D50"/>
    <w:rsid w:val="00DB7EB3"/>
    <w:rsid w:val="00DC1715"/>
    <w:rsid w:val="00DC4194"/>
    <w:rsid w:val="00DC4D66"/>
    <w:rsid w:val="00DC5BEB"/>
    <w:rsid w:val="00DD5492"/>
    <w:rsid w:val="00DF0C64"/>
    <w:rsid w:val="00DF2259"/>
    <w:rsid w:val="00DF5A6E"/>
    <w:rsid w:val="00DF6DFB"/>
    <w:rsid w:val="00DF7C06"/>
    <w:rsid w:val="00DF7ED6"/>
    <w:rsid w:val="00E13F3D"/>
    <w:rsid w:val="00E14897"/>
    <w:rsid w:val="00E231AC"/>
    <w:rsid w:val="00E237A1"/>
    <w:rsid w:val="00E36241"/>
    <w:rsid w:val="00E41CB9"/>
    <w:rsid w:val="00E47701"/>
    <w:rsid w:val="00E5443B"/>
    <w:rsid w:val="00E54FF2"/>
    <w:rsid w:val="00E55768"/>
    <w:rsid w:val="00E5795E"/>
    <w:rsid w:val="00E57DE7"/>
    <w:rsid w:val="00E61D69"/>
    <w:rsid w:val="00E66AE8"/>
    <w:rsid w:val="00E726C9"/>
    <w:rsid w:val="00E76774"/>
    <w:rsid w:val="00E80A33"/>
    <w:rsid w:val="00E858D9"/>
    <w:rsid w:val="00E9297B"/>
    <w:rsid w:val="00EA26C9"/>
    <w:rsid w:val="00EA3ACD"/>
    <w:rsid w:val="00EB422A"/>
    <w:rsid w:val="00EB5560"/>
    <w:rsid w:val="00EB5FC1"/>
    <w:rsid w:val="00EB798A"/>
    <w:rsid w:val="00EC02D6"/>
    <w:rsid w:val="00EC06CF"/>
    <w:rsid w:val="00ED115A"/>
    <w:rsid w:val="00ED6372"/>
    <w:rsid w:val="00ED7541"/>
    <w:rsid w:val="00EE1EC1"/>
    <w:rsid w:val="00EF2A24"/>
    <w:rsid w:val="00EF40BF"/>
    <w:rsid w:val="00F02E8D"/>
    <w:rsid w:val="00F031A1"/>
    <w:rsid w:val="00F267AF"/>
    <w:rsid w:val="00F27252"/>
    <w:rsid w:val="00F27601"/>
    <w:rsid w:val="00F30638"/>
    <w:rsid w:val="00F30959"/>
    <w:rsid w:val="00F339C4"/>
    <w:rsid w:val="00F563A5"/>
    <w:rsid w:val="00F57037"/>
    <w:rsid w:val="00F63170"/>
    <w:rsid w:val="00F6771E"/>
    <w:rsid w:val="00F777CF"/>
    <w:rsid w:val="00F8074E"/>
    <w:rsid w:val="00F808CE"/>
    <w:rsid w:val="00F85204"/>
    <w:rsid w:val="00F869D9"/>
    <w:rsid w:val="00F90DC6"/>
    <w:rsid w:val="00F91558"/>
    <w:rsid w:val="00F95F56"/>
    <w:rsid w:val="00FA64EF"/>
    <w:rsid w:val="00FA6FA5"/>
    <w:rsid w:val="00FB31D8"/>
    <w:rsid w:val="00FC1C1A"/>
    <w:rsid w:val="00FC3044"/>
    <w:rsid w:val="00FC3124"/>
    <w:rsid w:val="00FD0FC9"/>
    <w:rsid w:val="00FD410A"/>
    <w:rsid w:val="00FE4954"/>
    <w:rsid w:val="00FE5D9C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40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74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40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40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40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40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0A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740A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40A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740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740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740A9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C740A9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4">
    <w:name w:val="Название Знак"/>
    <w:basedOn w:val="a0"/>
    <w:link w:val="a3"/>
    <w:rsid w:val="00C740A9"/>
    <w:rPr>
      <w:b/>
      <w:bCs/>
      <w:color w:val="000000"/>
      <w:sz w:val="32"/>
      <w:szCs w:val="24"/>
      <w:shd w:val="clear" w:color="auto" w:fill="FFFFFF"/>
    </w:rPr>
  </w:style>
  <w:style w:type="character" w:styleId="a5">
    <w:name w:val="Emphasis"/>
    <w:basedOn w:val="a0"/>
    <w:qFormat/>
    <w:rsid w:val="00C740A9"/>
    <w:rPr>
      <w:i/>
      <w:iCs/>
    </w:rPr>
  </w:style>
  <w:style w:type="paragraph" w:styleId="a6">
    <w:name w:val="List Paragraph"/>
    <w:basedOn w:val="a"/>
    <w:uiPriority w:val="34"/>
    <w:qFormat/>
    <w:rsid w:val="00FB31D8"/>
    <w:pPr>
      <w:ind w:left="720"/>
      <w:contextualSpacing/>
    </w:pPr>
  </w:style>
  <w:style w:type="table" w:styleId="a7">
    <w:name w:val="Table Grid"/>
    <w:basedOn w:val="a1"/>
    <w:uiPriority w:val="59"/>
    <w:rsid w:val="00F8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FranklinGothicDemi10pt">
    <w:name w:val="Основной текст (5) + Franklin Gothic Demi;10 pt"/>
    <w:basedOn w:val="a0"/>
    <w:rsid w:val="00565110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paragraph" w:customStyle="1" w:styleId="Style18">
    <w:name w:val="Style18"/>
    <w:basedOn w:val="a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23">
    <w:name w:val="Style23"/>
    <w:basedOn w:val="a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0">
    <w:name w:val="Font Style60"/>
    <w:basedOn w:val="a0"/>
    <w:uiPriority w:val="99"/>
    <w:rsid w:val="00565110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rsid w:val="005651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61">
    <w:name w:val="Font Style61"/>
    <w:basedOn w:val="a0"/>
    <w:uiPriority w:val="99"/>
    <w:rsid w:val="005651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12">
    <w:name w:val="Style12"/>
    <w:basedOn w:val="a"/>
    <w:uiPriority w:val="99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paragraph" w:customStyle="1" w:styleId="Style3">
    <w:name w:val="Style3"/>
    <w:basedOn w:val="a"/>
    <w:rsid w:val="00565110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customStyle="1" w:styleId="FontStyle56">
    <w:name w:val="Font Style56"/>
    <w:basedOn w:val="a0"/>
    <w:rsid w:val="00565110"/>
    <w:rPr>
      <w:rFonts w:ascii="Franklin Gothic Medium Cond" w:hAnsi="Franklin Gothic Medium Cond" w:cs="Franklin Gothic Medium Cond"/>
      <w:b/>
      <w:bCs/>
      <w:sz w:val="52"/>
      <w:szCs w:val="52"/>
    </w:rPr>
  </w:style>
  <w:style w:type="paragraph" w:customStyle="1" w:styleId="Style13">
    <w:name w:val="Style13"/>
    <w:basedOn w:val="a"/>
    <w:rsid w:val="0056511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565110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basedOn w:val="a0"/>
    <w:rsid w:val="0056511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rsid w:val="00565110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rsid w:val="00FD410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Дорн</cp:lastModifiedBy>
  <cp:revision>93</cp:revision>
  <dcterms:created xsi:type="dcterms:W3CDTF">2012-10-29T18:19:00Z</dcterms:created>
  <dcterms:modified xsi:type="dcterms:W3CDTF">2013-11-28T19:15:00Z</dcterms:modified>
</cp:coreProperties>
</file>