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27" w:rsidRPr="009804D1" w:rsidRDefault="00C10FD0" w:rsidP="009804D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4D1">
        <w:rPr>
          <w:rFonts w:ascii="Times New Roman" w:hAnsi="Times New Roman" w:cs="Times New Roman"/>
          <w:i/>
        </w:rPr>
        <w:t xml:space="preserve">                                      </w:t>
      </w:r>
      <w:r w:rsidRPr="009804D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997294" w:rsidRPr="009804D1">
        <w:rPr>
          <w:rFonts w:ascii="Times New Roman" w:hAnsi="Times New Roman" w:cs="Times New Roman"/>
          <w:i/>
          <w:sz w:val="28"/>
          <w:szCs w:val="28"/>
        </w:rPr>
        <w:t>«</w:t>
      </w:r>
      <w:r w:rsidRPr="00980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94" w:rsidRPr="009804D1">
        <w:rPr>
          <w:rFonts w:ascii="Times New Roman" w:hAnsi="Times New Roman" w:cs="Times New Roman"/>
          <w:i/>
          <w:sz w:val="28"/>
          <w:szCs w:val="28"/>
        </w:rPr>
        <w:t>Новогодняя песенка-2014»</w:t>
      </w:r>
    </w:p>
    <w:p w:rsidR="00514EDA" w:rsidRPr="009804D1" w:rsidRDefault="00514EDA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4D1">
        <w:rPr>
          <w:rFonts w:ascii="Times New Roman" w:hAnsi="Times New Roman" w:cs="Times New Roman"/>
          <w:sz w:val="28"/>
          <w:szCs w:val="28"/>
        </w:rPr>
        <w:t xml:space="preserve">      </w:t>
      </w:r>
      <w:r w:rsidR="00C10FD0" w:rsidRPr="009804D1">
        <w:rPr>
          <w:rFonts w:ascii="Times New Roman" w:hAnsi="Times New Roman" w:cs="Times New Roman"/>
          <w:sz w:val="28"/>
          <w:szCs w:val="28"/>
        </w:rPr>
        <w:t xml:space="preserve">Каждый ребёнок ждёт чудесный волшебный  Новый год. И он  приходит с ёлкой, Снегурочкой, Дедом Морозом, подарками, это один из самых любимых детворой праздник. </w:t>
      </w:r>
      <w:r w:rsidR="0055787D" w:rsidRPr="009804D1">
        <w:rPr>
          <w:rFonts w:ascii="Times New Roman" w:hAnsi="Times New Roman" w:cs="Times New Roman"/>
          <w:sz w:val="28"/>
          <w:szCs w:val="28"/>
        </w:rPr>
        <w:t>Р</w:t>
      </w:r>
      <w:r w:rsidR="00C10FD0" w:rsidRPr="009804D1">
        <w:rPr>
          <w:rFonts w:ascii="Times New Roman" w:hAnsi="Times New Roman" w:cs="Times New Roman"/>
          <w:sz w:val="28"/>
          <w:szCs w:val="28"/>
        </w:rPr>
        <w:t xml:space="preserve">аботаю в </w:t>
      </w:r>
      <w:proofErr w:type="spellStart"/>
      <w:r w:rsidR="00C10FD0" w:rsidRPr="009804D1">
        <w:rPr>
          <w:rFonts w:ascii="Times New Roman" w:hAnsi="Times New Roman" w:cs="Times New Roman"/>
          <w:sz w:val="28"/>
          <w:szCs w:val="28"/>
        </w:rPr>
        <w:t>Каптыревской</w:t>
      </w:r>
      <w:proofErr w:type="spellEnd"/>
      <w:r w:rsidR="00C10FD0" w:rsidRPr="009804D1">
        <w:rPr>
          <w:rFonts w:ascii="Times New Roman" w:hAnsi="Times New Roman" w:cs="Times New Roman"/>
          <w:sz w:val="28"/>
          <w:szCs w:val="28"/>
        </w:rPr>
        <w:t xml:space="preserve"> школе не один десяток лет, организую школьные и выездные концерты, в которых прин</w:t>
      </w:r>
      <w:r w:rsidRPr="009804D1">
        <w:rPr>
          <w:rFonts w:ascii="Times New Roman" w:hAnsi="Times New Roman" w:cs="Times New Roman"/>
          <w:sz w:val="28"/>
          <w:szCs w:val="28"/>
        </w:rPr>
        <w:t>имают участие дети 7-16 лет,</w:t>
      </w:r>
      <w:r w:rsidR="00C10FD0" w:rsidRPr="009804D1">
        <w:rPr>
          <w:rFonts w:ascii="Times New Roman" w:hAnsi="Times New Roman" w:cs="Times New Roman"/>
          <w:sz w:val="28"/>
          <w:szCs w:val="28"/>
        </w:rPr>
        <w:t xml:space="preserve"> вокалисты-участники  объединения «Студия +». </w:t>
      </w:r>
      <w:r w:rsidR="0055787D" w:rsidRPr="009804D1">
        <w:rPr>
          <w:rFonts w:ascii="Times New Roman" w:hAnsi="Times New Roman" w:cs="Times New Roman"/>
          <w:sz w:val="28"/>
          <w:szCs w:val="28"/>
        </w:rPr>
        <w:t xml:space="preserve"> </w:t>
      </w:r>
      <w:r w:rsidR="0055787D" w:rsidRPr="009804D1">
        <w:rPr>
          <w:rFonts w:ascii="Times New Roman" w:hAnsi="Times New Roman" w:cs="Times New Roman"/>
          <w:bCs/>
          <w:sz w:val="28"/>
          <w:szCs w:val="28"/>
        </w:rPr>
        <w:t>В течение этого времени сложилась система занятий, определились основные принципы и методика преподавания, что  позволяет достигать  стабильные положительные результаты  в музыкально - образовательной  деятельности, развитии личности, художественн</w:t>
      </w:r>
      <w:proofErr w:type="gramStart"/>
      <w:r w:rsidR="0055787D" w:rsidRPr="009804D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55787D" w:rsidRPr="009804D1">
        <w:rPr>
          <w:rFonts w:ascii="Times New Roman" w:hAnsi="Times New Roman" w:cs="Times New Roman"/>
          <w:bCs/>
          <w:sz w:val="28"/>
          <w:szCs w:val="28"/>
        </w:rPr>
        <w:t xml:space="preserve"> эстетическом  воспитании  вокалистов. Моя цель</w:t>
      </w:r>
      <w:r w:rsidR="00C00473" w:rsidRPr="00980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87D" w:rsidRPr="009804D1">
        <w:rPr>
          <w:rFonts w:ascii="Times New Roman" w:hAnsi="Times New Roman" w:cs="Times New Roman"/>
          <w:bCs/>
          <w:sz w:val="28"/>
          <w:szCs w:val="28"/>
        </w:rPr>
        <w:t>- развивать музыкальные и артистические способности школьников</w:t>
      </w:r>
      <w:r w:rsidR="00C00473" w:rsidRPr="00980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87D" w:rsidRPr="009804D1">
        <w:rPr>
          <w:rFonts w:ascii="Times New Roman" w:hAnsi="Times New Roman" w:cs="Times New Roman"/>
          <w:bCs/>
          <w:sz w:val="28"/>
          <w:szCs w:val="28"/>
        </w:rPr>
        <w:t xml:space="preserve"> через педагогические возможности эстрадн</w:t>
      </w:r>
      <w:r w:rsidR="00C00473" w:rsidRPr="009804D1">
        <w:rPr>
          <w:rFonts w:ascii="Times New Roman" w:hAnsi="Times New Roman" w:cs="Times New Roman"/>
          <w:bCs/>
          <w:sz w:val="28"/>
          <w:szCs w:val="28"/>
        </w:rPr>
        <w:t>ого искусства пения,</w:t>
      </w:r>
      <w:r w:rsidR="0055787D" w:rsidRPr="00980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473" w:rsidRPr="009804D1">
        <w:rPr>
          <w:rFonts w:ascii="Times New Roman" w:hAnsi="Times New Roman" w:cs="Times New Roman"/>
          <w:bCs/>
          <w:sz w:val="28"/>
          <w:szCs w:val="28"/>
        </w:rPr>
        <w:t>создавать</w:t>
      </w:r>
      <w:r w:rsidR="0055787D" w:rsidRPr="009804D1">
        <w:rPr>
          <w:rFonts w:ascii="Times New Roman" w:hAnsi="Times New Roman" w:cs="Times New Roman"/>
          <w:bCs/>
          <w:sz w:val="28"/>
          <w:szCs w:val="28"/>
        </w:rPr>
        <w:t xml:space="preserve"> условия для их самореализации, самоопределения. </w:t>
      </w:r>
      <w:r w:rsidR="00C00473" w:rsidRPr="009804D1">
        <w:rPr>
          <w:rFonts w:ascii="Times New Roman" w:hAnsi="Times New Roman" w:cs="Times New Roman"/>
          <w:bCs/>
          <w:sz w:val="28"/>
          <w:szCs w:val="28"/>
        </w:rPr>
        <w:t>В процессе обучения у детей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87D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развиваются</w:t>
      </w:r>
      <w:r w:rsidR="0055787D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вокал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ьные и артистические способности</w:t>
      </w:r>
      <w:r w:rsidR="0055787D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культура, самостоятельность, дети активно участвуют в создании школьных праздников. </w:t>
      </w:r>
    </w:p>
    <w:p w:rsidR="00F52970" w:rsidRPr="009804D1" w:rsidRDefault="00514EDA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Идея проводить конкурс «Новогодняя песенка» появилась в 2009 году. В 2010 году конкурс впервые прошёл в рамках  проекта «Праздник делаем сами», который получил </w:t>
      </w:r>
      <w:proofErr w:type="spellStart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грантовую</w:t>
      </w:r>
      <w:proofErr w:type="spellEnd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поддержку в Краевой программе «Социальное партнёрство во имя развития». В нём при</w:t>
      </w:r>
      <w:r w:rsidR="00BF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няли участие вокалисты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</w:t>
      </w:r>
      <w:proofErr w:type="spellStart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Каптырево</w:t>
      </w:r>
      <w:proofErr w:type="spellEnd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Субботино</w:t>
      </w:r>
      <w:proofErr w:type="spellEnd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Сизой, </w:t>
      </w:r>
      <w:proofErr w:type="spellStart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Ильичёво</w:t>
      </w:r>
      <w:proofErr w:type="spellEnd"/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Иджи</w:t>
      </w:r>
      <w:proofErr w:type="spellEnd"/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Юные конкурсанты не только соревновались в искусстве пения, но и стали участниками весёлых конкурсов,</w:t>
      </w: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дискотеки,</w:t>
      </w: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473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получили новогодние подарки от Деда Мороза и Снегурочки</w:t>
      </w:r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52970" w:rsidRPr="009804D1" w:rsidRDefault="00F52970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2012году «Новогодняя песенка» вновь зазвучала </w:t>
      </w:r>
      <w:proofErr w:type="gramStart"/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Каптырево</w:t>
      </w:r>
      <w:proofErr w:type="spellEnd"/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Спонсором программы стала администрация Сельского совета. Благодаря 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инициативе </w:t>
      </w:r>
      <w:r w:rsidR="00D34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</w:t>
      </w:r>
      <w:proofErr w:type="spellStart"/>
      <w:r w:rsidR="00D34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Каптыревского</w:t>
      </w:r>
      <w:proofErr w:type="spellEnd"/>
      <w:r w:rsidR="00D34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Горлова О.Н., юные артисты  приняли </w:t>
      </w:r>
      <w:r w:rsidR="00D34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активное </w:t>
      </w:r>
      <w:bookmarkStart w:id="0" w:name="_GoBack"/>
      <w:bookmarkEnd w:id="0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создании  праздничного настроения</w:t>
      </w:r>
      <w:r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жителей своего села. </w:t>
      </w:r>
    </w:p>
    <w:p w:rsidR="001023E7" w:rsidRPr="009804D1" w:rsidRDefault="009E1F84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E905C03" wp14:editId="4326ABAB">
            <wp:simplePos x="0" y="0"/>
            <wp:positionH relativeFrom="column">
              <wp:posOffset>4443730</wp:posOffset>
            </wp:positionH>
            <wp:positionV relativeFrom="paragraph">
              <wp:posOffset>4718685</wp:posOffset>
            </wp:positionV>
            <wp:extent cx="1701165" cy="1095375"/>
            <wp:effectExtent l="0" t="0" r="0" b="9525"/>
            <wp:wrapSquare wrapText="bothSides"/>
            <wp:docPr id="8" name="Рисунок 8" descr="C:\Users\Елена\Desktop\Проект Новогодняя песенка\P103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Проект Новогодняя песенка\P10304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E47D870" wp14:editId="554726D0">
            <wp:simplePos x="0" y="0"/>
            <wp:positionH relativeFrom="column">
              <wp:posOffset>4444365</wp:posOffset>
            </wp:positionH>
            <wp:positionV relativeFrom="paragraph">
              <wp:posOffset>803910</wp:posOffset>
            </wp:positionV>
            <wp:extent cx="1524000" cy="1143000"/>
            <wp:effectExtent l="0" t="0" r="0" b="0"/>
            <wp:wrapSquare wrapText="bothSides"/>
            <wp:docPr id="11" name="Рисунок 11" descr="C:\Users\Елена\Desktop\Проект Новогодняя песенка\P103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Проект Новогодняя песенка\P10304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5A8E995" wp14:editId="5C15C1CF">
            <wp:simplePos x="0" y="0"/>
            <wp:positionH relativeFrom="column">
              <wp:posOffset>-60960</wp:posOffset>
            </wp:positionH>
            <wp:positionV relativeFrom="paragraph">
              <wp:posOffset>5375275</wp:posOffset>
            </wp:positionV>
            <wp:extent cx="1703705" cy="958215"/>
            <wp:effectExtent l="0" t="0" r="0" b="0"/>
            <wp:wrapSquare wrapText="bothSides"/>
            <wp:docPr id="10" name="Рисунок 10" descr="C:\Users\Елена\Desktop\Проект Новогодняя песенка\P103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Проект Новогодняя песенка\P10304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B90362" wp14:editId="59C390A1">
            <wp:simplePos x="0" y="0"/>
            <wp:positionH relativeFrom="column">
              <wp:posOffset>15240</wp:posOffset>
            </wp:positionH>
            <wp:positionV relativeFrom="paragraph">
              <wp:posOffset>1061085</wp:posOffset>
            </wp:positionV>
            <wp:extent cx="1381125" cy="1567815"/>
            <wp:effectExtent l="0" t="0" r="9525" b="0"/>
            <wp:wrapSquare wrapText="bothSides"/>
            <wp:docPr id="9" name="Рисунок 9" descr="C:\Users\Елена\Desktop\Проект Новогодняя песенка\P103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Проект Новогодняя песенка\P10304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этом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</w:t>
      </w:r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«Новогодняя песенка» приобрела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новый статус школьного проекта</w:t>
      </w:r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проходила 14 января – в первый день Нового года по старому стилю. В проекте участвовали 17 школьников. Дети сами составляли и редактировали сценарий, подбирали команду участников. Примечательно, что каждый из </w:t>
      </w:r>
      <w:proofErr w:type="spellStart"/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Каптыревских</w:t>
      </w:r>
      <w:proofErr w:type="spellEnd"/>
      <w:r w:rsidR="00F52970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 получил возможность подготовиться и принять участие в песенном состязании, а не только участники «Студии +». 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Спонсорами конкурса явились</w:t>
      </w:r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местные предприниматели. Благодаря их чуткому и внимательному отношению к </w:t>
      </w:r>
      <w:proofErr w:type="spellStart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Каптыревским</w:t>
      </w:r>
      <w:proofErr w:type="spellEnd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школьникам и состоялся этот замечательный песенный праздник. Все получили подарки от Деда Мороза и Снегурочки. Призёрами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участниками</w:t>
      </w:r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стали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2-9 классов:</w:t>
      </w:r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Прилукова</w:t>
      </w:r>
      <w:proofErr w:type="spellEnd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Алёна, </w:t>
      </w:r>
      <w:proofErr w:type="spellStart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Кубайкина</w:t>
      </w:r>
      <w:proofErr w:type="spellEnd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Женя, Долгих Лера, Степанова Надя,</w:t>
      </w:r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Гостева</w:t>
      </w:r>
      <w:proofErr w:type="spellEnd"/>
      <w:r w:rsidR="001023E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Наташа, Позднякова Ксюша, Бутырский Денис, Горев Вадим, Зайцева Юля, </w:t>
      </w:r>
      <w:proofErr w:type="spellStart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Дадашева</w:t>
      </w:r>
      <w:proofErr w:type="spell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Диана, </w:t>
      </w:r>
      <w:proofErr w:type="spellStart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Ханаков</w:t>
      </w:r>
      <w:proofErr w:type="spell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Андрей.</w:t>
      </w:r>
      <w:proofErr w:type="gram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Дубовцев</w:t>
      </w:r>
      <w:proofErr w:type="spell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Стас, </w:t>
      </w:r>
      <w:proofErr w:type="spellStart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Садаков</w:t>
      </w:r>
      <w:proofErr w:type="spell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Данил, </w:t>
      </w:r>
      <w:proofErr w:type="spellStart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Стерехова</w:t>
      </w:r>
      <w:proofErr w:type="spellEnd"/>
      <w:r w:rsidR="00514EDA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Настя, Бюргер Света, Гловацкая Дарья, Фатеева Арина. Новогодний праздник закончился, но у детей  осталось желание приносить радость зрителям, придумывать и осуществлять новые проекты, сотрудничать с педагогами и </w:t>
      </w:r>
      <w:r w:rsidR="00DD73D7" w:rsidRPr="0098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достигать новых успехов в вокальном искусстве.</w:t>
      </w:r>
    </w:p>
    <w:p w:rsidR="00997294" w:rsidRPr="009804D1" w:rsidRDefault="00997294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</w:t>
      </w:r>
      <w:r w:rsid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педагог дополнительного образования </w:t>
      </w:r>
    </w:p>
    <w:p w:rsidR="00997294" w:rsidRPr="009804D1" w:rsidRDefault="00997294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</w:t>
      </w: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МБОУ «</w:t>
      </w:r>
      <w:proofErr w:type="spellStart"/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Каптыревская</w:t>
      </w:r>
      <w:proofErr w:type="spellEnd"/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СОШ»</w:t>
      </w:r>
    </w:p>
    <w:p w:rsidR="00997294" w:rsidRPr="009804D1" w:rsidRDefault="00997294" w:rsidP="009804D1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</w:t>
      </w:r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proofErr w:type="spellStart"/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Черданцев</w:t>
      </w:r>
      <w:proofErr w:type="spellEnd"/>
      <w:r w:rsidRPr="009804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А.К.</w:t>
      </w:r>
    </w:p>
    <w:p w:rsidR="00C10FD0" w:rsidRDefault="0015179A" w:rsidP="00980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</w:t>
      </w:r>
    </w:p>
    <w:p w:rsidR="009E1F84" w:rsidRDefault="009E1F84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p w:rsidR="00BE4E96" w:rsidRDefault="0015179A" w:rsidP="00980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5940" cy="7858125"/>
            <wp:effectExtent l="0" t="0" r="6985" b="0"/>
            <wp:docPr id="2" name="Рисунок 2" descr="C:\Users\Елена\AppData\Local\Microsoft\Windows\Temporary Internet Files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Microsoft\Windows\Temporary Internet Files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20" cy="78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96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p w:rsidR="0015179A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E4E96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p w:rsidR="00BE4E96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p w:rsidR="00BE4E96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p w:rsidR="00BE4E96" w:rsidRPr="009804D1" w:rsidRDefault="00BE4E96" w:rsidP="009804D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E4E96" w:rsidRPr="0098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44"/>
    <w:rsid w:val="001023E7"/>
    <w:rsid w:val="00113744"/>
    <w:rsid w:val="0015179A"/>
    <w:rsid w:val="00514EDA"/>
    <w:rsid w:val="0055787D"/>
    <w:rsid w:val="009804D1"/>
    <w:rsid w:val="00997294"/>
    <w:rsid w:val="009B19B2"/>
    <w:rsid w:val="009E1F84"/>
    <w:rsid w:val="00A71327"/>
    <w:rsid w:val="00BE4E96"/>
    <w:rsid w:val="00BF3D8D"/>
    <w:rsid w:val="00C00473"/>
    <w:rsid w:val="00C10FD0"/>
    <w:rsid w:val="00D34260"/>
    <w:rsid w:val="00DD73D7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2014-01-22T00:54:00Z</dcterms:created>
  <dcterms:modified xsi:type="dcterms:W3CDTF">2014-01-22T06:06:00Z</dcterms:modified>
</cp:coreProperties>
</file>