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B" w:rsidRPr="00611769" w:rsidRDefault="0073190B" w:rsidP="00731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76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детей </w:t>
      </w:r>
    </w:p>
    <w:p w:rsidR="0073190B" w:rsidRPr="00611769" w:rsidRDefault="0073190B" w:rsidP="00731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769">
        <w:rPr>
          <w:rFonts w:ascii="Times New Roman" w:hAnsi="Times New Roman" w:cs="Times New Roman"/>
          <w:sz w:val="24"/>
          <w:szCs w:val="24"/>
        </w:rPr>
        <w:t xml:space="preserve">«Дом детского творчества» </w:t>
      </w:r>
      <w:proofErr w:type="spellStart"/>
      <w:r w:rsidRPr="0061176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1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769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</w:p>
    <w:p w:rsidR="0073190B" w:rsidRDefault="0073190B" w:rsidP="00731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Методический семинар по теме</w:t>
      </w:r>
    </w:p>
    <w:p w:rsidR="00C770BA" w:rsidRPr="00C770BA" w:rsidRDefault="00C770BA" w:rsidP="00C7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 xml:space="preserve"> «Как провести рефлексию?»</w:t>
      </w:r>
    </w:p>
    <w:p w:rsidR="0073190B" w:rsidRPr="0073190B" w:rsidRDefault="0073190B" w:rsidP="00731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190B">
        <w:rPr>
          <w:rFonts w:ascii="Times New Roman" w:hAnsi="Times New Roman" w:cs="Times New Roman"/>
          <w:sz w:val="24"/>
          <w:szCs w:val="24"/>
        </w:rPr>
        <w:t>10.10.2012 г.</w:t>
      </w:r>
    </w:p>
    <w:p w:rsidR="00C770BA" w:rsidRPr="0073190B" w:rsidRDefault="00C770BA" w:rsidP="00C77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190B">
        <w:rPr>
          <w:rFonts w:ascii="Times New Roman" w:hAnsi="Times New Roman" w:cs="Times New Roman"/>
          <w:sz w:val="24"/>
          <w:szCs w:val="24"/>
        </w:rPr>
        <w:t>Методист Ульянова Н.И.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jc w:val="right"/>
        <w:rPr>
          <w:color w:val="330000"/>
          <w:lang w:val="ru-RU"/>
        </w:rPr>
      </w:pP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  <w:r w:rsidRPr="00C770BA">
        <w:rPr>
          <w:b/>
          <w:color w:val="330000"/>
          <w:lang w:val="ru-RU"/>
        </w:rPr>
        <w:t>Вводное слово: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color w:val="330000"/>
          <w:lang w:val="ru-RU"/>
        </w:rPr>
      </w:pPr>
      <w:r w:rsidRPr="00C770BA">
        <w:rPr>
          <w:color w:val="330000"/>
          <w:lang w:val="ru-RU"/>
        </w:rPr>
        <w:t xml:space="preserve"> 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lang w:val="ru-RU"/>
        </w:rPr>
      </w:pPr>
      <w:r w:rsidRPr="00C770BA">
        <w:rPr>
          <w:color w:val="330000"/>
          <w:lang w:val="ru-RU"/>
        </w:rPr>
        <w:t>В этом году мне удалось ознакомиться с материалами</w:t>
      </w:r>
      <w:r w:rsidRPr="00C770BA">
        <w:t xml:space="preserve"> </w:t>
      </w:r>
      <w:proofErr w:type="spellStart"/>
      <w:r w:rsidRPr="00C770BA">
        <w:t>Всероссийск</w:t>
      </w:r>
      <w:proofErr w:type="spellEnd"/>
      <w:r w:rsidRPr="00C770BA">
        <w:rPr>
          <w:lang w:val="ru-RU"/>
        </w:rPr>
        <w:t>ой</w:t>
      </w:r>
      <w:r w:rsidRPr="00C770BA">
        <w:t xml:space="preserve"> </w:t>
      </w:r>
      <w:proofErr w:type="spellStart"/>
      <w:r w:rsidRPr="00C770BA">
        <w:t>научно</w:t>
      </w:r>
      <w:proofErr w:type="spellEnd"/>
      <w:r w:rsidRPr="00C770BA">
        <w:rPr>
          <w:lang w:val="ru-RU"/>
        </w:rPr>
        <w:t xml:space="preserve"> </w:t>
      </w:r>
      <w:r w:rsidRPr="00C770BA">
        <w:t>-</w:t>
      </w:r>
      <w:r w:rsidRPr="00C770BA">
        <w:rPr>
          <w:lang w:val="ru-RU"/>
        </w:rPr>
        <w:t xml:space="preserve"> </w:t>
      </w:r>
      <w:proofErr w:type="spellStart"/>
      <w:r w:rsidRPr="00C770BA">
        <w:t>практическ</w:t>
      </w:r>
      <w:proofErr w:type="spellEnd"/>
      <w:r w:rsidRPr="00C770BA">
        <w:rPr>
          <w:lang w:val="ru-RU"/>
        </w:rPr>
        <w:t>ой</w:t>
      </w:r>
      <w:r w:rsidRPr="00C770BA">
        <w:t xml:space="preserve"> </w:t>
      </w:r>
      <w:proofErr w:type="spellStart"/>
      <w:r w:rsidRPr="00C770BA">
        <w:t>конференци</w:t>
      </w:r>
      <w:proofErr w:type="spellEnd"/>
      <w:r w:rsidRPr="00C770BA">
        <w:rPr>
          <w:lang w:val="ru-RU"/>
        </w:rPr>
        <w:t>и</w:t>
      </w:r>
      <w:r w:rsidRPr="00C770BA">
        <w:t xml:space="preserve"> «</w:t>
      </w:r>
      <w:proofErr w:type="spellStart"/>
      <w:r w:rsidRPr="00C770BA">
        <w:t>Педагогика</w:t>
      </w:r>
      <w:proofErr w:type="spellEnd"/>
      <w:r w:rsidRPr="00C770BA">
        <w:t xml:space="preserve"> </w:t>
      </w:r>
      <w:proofErr w:type="spellStart"/>
      <w:r w:rsidRPr="00C770BA">
        <w:t>сотворчества</w:t>
      </w:r>
      <w:proofErr w:type="spellEnd"/>
      <w:r w:rsidRPr="00C770BA">
        <w:t xml:space="preserve">: </w:t>
      </w:r>
      <w:proofErr w:type="spellStart"/>
      <w:r w:rsidRPr="00C770BA">
        <w:t>содержание</w:t>
      </w:r>
      <w:proofErr w:type="spellEnd"/>
      <w:r w:rsidRPr="00C770BA">
        <w:t xml:space="preserve"> и </w:t>
      </w:r>
      <w:proofErr w:type="spellStart"/>
      <w:r w:rsidRPr="00C770BA">
        <w:t>перспективы</w:t>
      </w:r>
      <w:proofErr w:type="spellEnd"/>
      <w:r w:rsidRPr="00C770BA">
        <w:t xml:space="preserve">».  </w:t>
      </w:r>
      <w:r w:rsidRPr="00C770BA">
        <w:rPr>
          <w:lang w:val="ru-RU"/>
        </w:rPr>
        <w:t>Особое внимание на этой НПК было обращено</w:t>
      </w:r>
      <w:r w:rsidRPr="00C770BA">
        <w:t xml:space="preserve"> </w:t>
      </w:r>
      <w:r w:rsidRPr="00C770BA">
        <w:rPr>
          <w:lang w:val="ru-RU"/>
        </w:rPr>
        <w:t xml:space="preserve">на следующие </w:t>
      </w:r>
      <w:proofErr w:type="spellStart"/>
      <w:r w:rsidRPr="00C770BA">
        <w:t>линии</w:t>
      </w:r>
      <w:proofErr w:type="spellEnd"/>
      <w:r w:rsidRPr="00C770BA">
        <w:t xml:space="preserve">: </w:t>
      </w:r>
      <w:proofErr w:type="spellStart"/>
      <w:r w:rsidRPr="00C770BA">
        <w:t>педагогика</w:t>
      </w:r>
      <w:proofErr w:type="spellEnd"/>
      <w:r w:rsidRPr="00C770BA">
        <w:t xml:space="preserve"> </w:t>
      </w:r>
      <w:proofErr w:type="spellStart"/>
      <w:r w:rsidRPr="00C770BA">
        <w:t>сотрудничества</w:t>
      </w:r>
      <w:proofErr w:type="spellEnd"/>
      <w:r w:rsidRPr="00C770BA">
        <w:t xml:space="preserve">, </w:t>
      </w:r>
      <w:proofErr w:type="spellStart"/>
      <w:r w:rsidRPr="00C770BA">
        <w:t>педагогика</w:t>
      </w:r>
      <w:proofErr w:type="spellEnd"/>
      <w:r w:rsidRPr="00C770BA">
        <w:t xml:space="preserve"> </w:t>
      </w:r>
      <w:proofErr w:type="spellStart"/>
      <w:r w:rsidRPr="00C770BA">
        <w:t>сорадования</w:t>
      </w:r>
      <w:proofErr w:type="spellEnd"/>
      <w:r w:rsidRPr="00C770BA">
        <w:t xml:space="preserve">, </w:t>
      </w:r>
      <w:proofErr w:type="spellStart"/>
      <w:r w:rsidRPr="00C770BA">
        <w:t>педагогика</w:t>
      </w:r>
      <w:proofErr w:type="spellEnd"/>
      <w:r w:rsidRPr="00C770BA">
        <w:t xml:space="preserve"> </w:t>
      </w:r>
      <w:proofErr w:type="spellStart"/>
      <w:r w:rsidRPr="00C770BA">
        <w:t>сотворчества</w:t>
      </w:r>
      <w:proofErr w:type="spellEnd"/>
      <w:r w:rsidRPr="00C770BA">
        <w:t xml:space="preserve"> и, </w:t>
      </w:r>
      <w:proofErr w:type="spellStart"/>
      <w:r w:rsidRPr="00C770BA">
        <w:t>наконец</w:t>
      </w:r>
      <w:proofErr w:type="spellEnd"/>
      <w:r w:rsidRPr="00C770BA">
        <w:t xml:space="preserve">, </w:t>
      </w:r>
      <w:proofErr w:type="spellStart"/>
      <w:r w:rsidRPr="00C770BA">
        <w:t>педагогика</w:t>
      </w:r>
      <w:proofErr w:type="spellEnd"/>
      <w:r w:rsidRPr="00C770BA">
        <w:t xml:space="preserve"> </w:t>
      </w:r>
      <w:proofErr w:type="spellStart"/>
      <w:r w:rsidRPr="00C770BA">
        <w:t>рефлексии</w:t>
      </w:r>
      <w:proofErr w:type="spellEnd"/>
      <w:r w:rsidRPr="00C770BA">
        <w:t xml:space="preserve">. </w:t>
      </w:r>
      <w:proofErr w:type="spellStart"/>
      <w:r w:rsidRPr="00C770BA">
        <w:t>Эти</w:t>
      </w:r>
      <w:proofErr w:type="spellEnd"/>
      <w:r w:rsidRPr="00C770BA">
        <w:t xml:space="preserve"> </w:t>
      </w:r>
      <w:proofErr w:type="spellStart"/>
      <w:r w:rsidRPr="00C770BA">
        <w:t>линии</w:t>
      </w:r>
      <w:proofErr w:type="spellEnd"/>
      <w:r w:rsidRPr="00C770BA">
        <w:t xml:space="preserve"> не </w:t>
      </w:r>
      <w:proofErr w:type="spellStart"/>
      <w:r w:rsidRPr="00C770BA">
        <w:t>параллельны</w:t>
      </w:r>
      <w:proofErr w:type="spellEnd"/>
      <w:r w:rsidRPr="00C770BA">
        <w:t xml:space="preserve"> </w:t>
      </w:r>
      <w:proofErr w:type="spellStart"/>
      <w:r w:rsidRPr="00C770BA">
        <w:t>как</w:t>
      </w:r>
      <w:proofErr w:type="spellEnd"/>
      <w:r w:rsidRPr="00C770BA">
        <w:t xml:space="preserve"> у </w:t>
      </w:r>
      <w:proofErr w:type="spellStart"/>
      <w:r w:rsidRPr="00C770BA">
        <w:t>Евклида</w:t>
      </w:r>
      <w:proofErr w:type="spellEnd"/>
      <w:r w:rsidRPr="00C770BA">
        <w:t xml:space="preserve">, </w:t>
      </w:r>
      <w:proofErr w:type="spellStart"/>
      <w:r w:rsidRPr="00C770BA">
        <w:t>они</w:t>
      </w:r>
      <w:proofErr w:type="spellEnd"/>
      <w:r w:rsidRPr="00C770BA">
        <w:t xml:space="preserve"> </w:t>
      </w:r>
      <w:proofErr w:type="spellStart"/>
      <w:r w:rsidRPr="00C770BA">
        <w:t>пересекаются</w:t>
      </w:r>
      <w:proofErr w:type="spellEnd"/>
      <w:r w:rsidRPr="00C770BA">
        <w:t xml:space="preserve">, </w:t>
      </w:r>
      <w:proofErr w:type="spellStart"/>
      <w:r w:rsidRPr="00C770BA">
        <w:t>создавая</w:t>
      </w:r>
      <w:proofErr w:type="spellEnd"/>
      <w:r w:rsidRPr="00C770BA">
        <w:t xml:space="preserve">  </w:t>
      </w:r>
      <w:proofErr w:type="spellStart"/>
      <w:r w:rsidRPr="00C770BA">
        <w:t>особый</w:t>
      </w:r>
      <w:proofErr w:type="spellEnd"/>
      <w:r w:rsidRPr="00C770BA">
        <w:t xml:space="preserve"> мир и в </w:t>
      </w:r>
      <w:proofErr w:type="spellStart"/>
      <w:r w:rsidRPr="00C770BA">
        <w:t>образовании</w:t>
      </w:r>
      <w:proofErr w:type="spellEnd"/>
      <w:r w:rsidRPr="00C770BA">
        <w:t xml:space="preserve"> и в </w:t>
      </w:r>
      <w:proofErr w:type="spellStart"/>
      <w:r w:rsidRPr="00C770BA">
        <w:t>культуре</w:t>
      </w:r>
      <w:proofErr w:type="spellEnd"/>
      <w:r w:rsidRPr="00C770BA">
        <w:t>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НПК были сформулированы основные принципы рефлексивной педагогики. Первый – уникальность: созидать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, делать неинтересное интересным, а банальное неординарным. Второй – открытость: готовность увидеть неизвестное в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, принимать новое  как необходимое и насущное, без неприятия и отторжения. Третий – парадоксальность: совмещать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несовместимое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. Четвертый – избыточность (выходить за рамки давно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). Пятый –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: удерживать многое в полном единстве и гармонии. Основными методами работы учителя и ученика в такой системе педагогики будут не монолог,  а диалог и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.  А цель всего обучения и воспитания – творческая уникальность личности и одновременно ее сопричастность ко всему окружающему.</w:t>
      </w:r>
    </w:p>
    <w:p w:rsidR="00C770BA" w:rsidRPr="00C770BA" w:rsidRDefault="00C770BA" w:rsidP="00C7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0BA" w:rsidRPr="00C770BA" w:rsidRDefault="00C770BA" w:rsidP="00C7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Лучшим учителем, как известно, является собственный жизненный опыт. То, что нам удается добыть самим своей головой и собственными руками, всегда дает конкретный результат и плюс еще индивидуальное развитие. О развитии личности обычно говорят в двух аспектах: в плане внутреннего строительства по имеющимся образцам, т.е. когда человек конструирует себя, присваивая существующие в культуре ценности, нормы поведения, а также способы и формы деятельности. Другой аспект, когда совершается переход к самосовершенствованию, т.е. когда уже достигнут определенный личностный уровень и когда человек становится способным развивать себя и совершенствовать окружающий мир, преобразуя наличную культуру, создавая новое. Оба аспекта развития личности объединяет то, что у человека появляются новые возможности. В значительной мере появлению этих возможностей способствует механизм рефлексии и рефлексивные способности. Желание понимать свои собственные чувства и действия и разъяснить себе тайны мира обнаруживается очень рано; на всех ступенях культуры человек начинает размышлять о мотивах своих поступков. Поэтому обучение рефлексии чрезвычайно важно для решения задач умственного воспитания. 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jc w:val="right"/>
        <w:rPr>
          <w:color w:val="330000"/>
          <w:lang w:val="ru-RU"/>
        </w:rPr>
      </w:pPr>
    </w:p>
    <w:p w:rsidR="00C770BA" w:rsidRPr="00C770BA" w:rsidRDefault="00C770BA" w:rsidP="00C770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Тема сегодняшнего методического семинара «Как провести рефлексию?»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семинара:</w:t>
      </w:r>
      <w:r w:rsidRPr="00C770BA">
        <w:rPr>
          <w:rFonts w:ascii="Times New Roman" w:hAnsi="Times New Roman" w:cs="Times New Roman"/>
          <w:sz w:val="24"/>
          <w:szCs w:val="24"/>
        </w:rPr>
        <w:t xml:space="preserve"> повысить мотивацию коллег к овладению рефлексивной деятельностью учащихся.</w:t>
      </w:r>
    </w:p>
    <w:p w:rsidR="00C770BA" w:rsidRPr="00C770BA" w:rsidRDefault="00C770BA" w:rsidP="00C77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Сегодня мы будем говорить о том, на что обычно у учителя не хватает времени. О том: нужна ли рефлексия учителю? О том: нужна ли рефлексия ученику?</w:t>
      </w:r>
    </w:p>
    <w:p w:rsidR="00C770BA" w:rsidRPr="00C770BA" w:rsidRDefault="00C770BA" w:rsidP="00C77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lastRenderedPageBreak/>
        <w:t>Творческая группа в составе: руководителя МО социально-педагогического направления Ивкиной С.Ф., членов МО Морозовой Н.С. и Фадеевой Т.В. и методиста Ульяновой Н.И.будут вести данный семинар.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 xml:space="preserve">Выступление руководителя 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 xml:space="preserve">МО социально-педагогического направления 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>Ивкиной С.Ф.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C770BA" w:rsidRPr="00C770BA" w:rsidRDefault="00C770BA" w:rsidP="00C770BA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70BA">
        <w:rPr>
          <w:b w:val="0"/>
          <w:bCs w:val="0"/>
          <w:sz w:val="24"/>
          <w:szCs w:val="24"/>
        </w:rPr>
        <w:t xml:space="preserve">Добрый день, уважаемые коллеги! Я рада приветствовать вас на семинаре  по теме: «Как провести рефлексию?».  </w:t>
      </w:r>
    </w:p>
    <w:p w:rsidR="00C770BA" w:rsidRPr="00C770BA" w:rsidRDefault="00C770BA" w:rsidP="00C770BA">
      <w:pPr>
        <w:pStyle w:val="3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А  перед тем как начать рассказывать о  рефлексии на занятии, уважаемые коллеги, я попрошу Вас  оценить собственное эмоциональное состояние при помощи тест – бабочек. Возьмите ту бабочку, цвет которой Вам наиболее импонирует и поднимите её так, чтобы её было хорошо видно. А теперь попробуем оценить состояние всей группы.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каких бабочек преобладает?</w:t>
      </w: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 (ответы участников).</w:t>
      </w:r>
    </w:p>
    <w:p w:rsidR="00C770BA" w:rsidRPr="00C770BA" w:rsidRDefault="00C770BA" w:rsidP="00C770BA">
      <w:pPr>
        <w:pStyle w:val="3"/>
        <w:spacing w:before="0" w:beforeAutospacing="0" w:after="0" w:afterAutospacing="0"/>
        <w:ind w:left="360"/>
        <w:rPr>
          <w:b w:val="0"/>
          <w:bCs w:val="0"/>
          <w:sz w:val="24"/>
          <w:szCs w:val="24"/>
        </w:rPr>
      </w:pPr>
    </w:p>
    <w:p w:rsidR="00C770BA" w:rsidRPr="00C770BA" w:rsidRDefault="00C770BA" w:rsidP="00C770BA">
      <w:pPr>
        <w:pStyle w:val="3"/>
        <w:spacing w:before="0" w:beforeAutospacing="0" w:after="0" w:afterAutospacing="0"/>
        <w:ind w:left="-142" w:firstLine="142"/>
        <w:rPr>
          <w:b w:val="0"/>
          <w:bCs w:val="0"/>
          <w:sz w:val="24"/>
          <w:szCs w:val="24"/>
        </w:rPr>
      </w:pPr>
      <w:r w:rsidRPr="00C770BA">
        <w:rPr>
          <w:b w:val="0"/>
          <w:bCs w:val="0"/>
          <w:sz w:val="24"/>
          <w:szCs w:val="24"/>
        </w:rPr>
        <w:t xml:space="preserve">Кто скажет, какова моя цель сегодня? </w:t>
      </w:r>
      <w:r w:rsidRPr="00C770BA">
        <w:rPr>
          <w:b w:val="0"/>
          <w:bCs w:val="0"/>
          <w:i/>
          <w:iCs/>
          <w:sz w:val="24"/>
          <w:szCs w:val="24"/>
        </w:rPr>
        <w:t>(ответы участников</w:t>
      </w:r>
      <w:proofErr w:type="gramStart"/>
      <w:r w:rsidRPr="00C770BA">
        <w:rPr>
          <w:b w:val="0"/>
          <w:bCs w:val="0"/>
          <w:i/>
          <w:iCs/>
          <w:sz w:val="24"/>
          <w:szCs w:val="24"/>
        </w:rPr>
        <w:t xml:space="preserve"> )</w:t>
      </w:r>
      <w:proofErr w:type="gramEnd"/>
      <w:r w:rsidRPr="00C770BA">
        <w:rPr>
          <w:b w:val="0"/>
          <w:bCs w:val="0"/>
          <w:i/>
          <w:iCs/>
          <w:sz w:val="24"/>
          <w:szCs w:val="24"/>
        </w:rPr>
        <w:t>.</w:t>
      </w:r>
      <w:r w:rsidRPr="00C770BA">
        <w:rPr>
          <w:b w:val="0"/>
          <w:bCs w:val="0"/>
          <w:sz w:val="24"/>
          <w:szCs w:val="24"/>
        </w:rPr>
        <w:t xml:space="preserve"> </w:t>
      </w:r>
    </w:p>
    <w:p w:rsidR="00C770BA" w:rsidRPr="00C770BA" w:rsidRDefault="00C770BA" w:rsidP="00C770BA">
      <w:pPr>
        <w:pStyle w:val="3"/>
        <w:spacing w:before="0" w:beforeAutospacing="0" w:after="0" w:afterAutospacing="0"/>
        <w:ind w:left="-142" w:firstLine="142"/>
        <w:rPr>
          <w:b w:val="0"/>
          <w:bCs w:val="0"/>
          <w:sz w:val="24"/>
          <w:szCs w:val="24"/>
        </w:rPr>
      </w:pPr>
      <w:r w:rsidRPr="00C770BA">
        <w:rPr>
          <w:b w:val="0"/>
          <w:bCs w:val="0"/>
          <w:sz w:val="24"/>
          <w:szCs w:val="24"/>
        </w:rPr>
        <w:t>А ваша цель?</w:t>
      </w:r>
      <w:r w:rsidRPr="00C770BA">
        <w:rPr>
          <w:b w:val="0"/>
          <w:bCs w:val="0"/>
          <w:i/>
          <w:iCs/>
          <w:sz w:val="24"/>
          <w:szCs w:val="24"/>
        </w:rPr>
        <w:t xml:space="preserve"> (ответы участников</w:t>
      </w:r>
      <w:proofErr w:type="gramStart"/>
      <w:r w:rsidRPr="00C770BA">
        <w:rPr>
          <w:b w:val="0"/>
          <w:bCs w:val="0"/>
          <w:i/>
          <w:iCs/>
          <w:sz w:val="24"/>
          <w:szCs w:val="24"/>
        </w:rPr>
        <w:t xml:space="preserve"> )</w:t>
      </w:r>
      <w:proofErr w:type="gramEnd"/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А сейчас свою  бабочку, посадите, пожалуйста, на свою ладонь</w:t>
      </w:r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70BA">
        <w:rPr>
          <w:rFonts w:ascii="Times New Roman" w:hAnsi="Times New Roman" w:cs="Times New Roman"/>
          <w:sz w:val="24"/>
          <w:szCs w:val="24"/>
        </w:rPr>
        <w:t>А я расскажу вам одну легенду.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770BA">
        <w:rPr>
          <w:rFonts w:ascii="Times New Roman" w:hAnsi="Times New Roman" w:cs="Times New Roman"/>
          <w:sz w:val="24"/>
          <w:szCs w:val="24"/>
        </w:rPr>
        <w:t xml:space="preserve">Жил мудрец на свете,  который знал всё.  Но один человек захотел доказать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>. Зажав в ладонях бабочку, он спросил: “Скажи, мудрец, какая бабочка у меня в руках: мёртвая или живая?”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А сам думает: “Скажет живая – я ее умерщвлю, скажет мёртвая – выпущу”. 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Мудрец, подумав, ответил: 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  <w:u w:val="single"/>
        </w:rPr>
        <w:t>- как вы  считаете, что ответил мудрец?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“Всё в твоих руках”.</w:t>
      </w:r>
      <w:r w:rsidRPr="00C770BA">
        <w:rPr>
          <w:rFonts w:ascii="Times New Roman" w:hAnsi="Times New Roman" w:cs="Times New Roman"/>
          <w:sz w:val="24"/>
          <w:szCs w:val="24"/>
        </w:rPr>
        <w:t xml:space="preserve"> Важно, чтобы в  наших руках ребенок чувствовал себя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</w:t>
      </w:r>
      <w:r w:rsidRPr="00C770BA">
        <w:rPr>
          <w:rFonts w:ascii="Times New Roman" w:hAnsi="Times New Roman" w:cs="Times New Roman"/>
          <w:sz w:val="24"/>
          <w:szCs w:val="24"/>
          <w:u w:val="single"/>
        </w:rPr>
        <w:t>любимым, красивым, нужным, а главное – успешным</w:t>
      </w:r>
      <w:r w:rsidRPr="00C770BA">
        <w:rPr>
          <w:rFonts w:ascii="Times New Roman" w:hAnsi="Times New Roman" w:cs="Times New Roman"/>
          <w:sz w:val="24"/>
          <w:szCs w:val="24"/>
        </w:rPr>
        <w:t>.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Сегодня, уважаемые коллеги, на данном семинаре также  все  в ваших руках, как эта бабочка,  если вам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понравится семинар  и вам пригодятся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знания  о  рефлексии  - это  для нас будет значить, что наши труды не напрасны.</w:t>
      </w:r>
    </w:p>
    <w:p w:rsidR="00C770BA" w:rsidRPr="00C770BA" w:rsidRDefault="00C770BA" w:rsidP="00C770BA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Наша  цель:</w:t>
      </w:r>
      <w:r w:rsidRPr="00C770BA">
        <w:rPr>
          <w:rFonts w:ascii="Times New Roman" w:hAnsi="Times New Roman" w:cs="Times New Roman"/>
          <w:sz w:val="24"/>
          <w:szCs w:val="24"/>
        </w:rPr>
        <w:t xml:space="preserve"> познакомить вас  с понятием «рефлексия» и конкретными вариантами  проведения рефлексии на занятиях.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 xml:space="preserve"> РЕФЛЕКСИЯ В ПЕДАГОГИЧЕСКОМ ПРОЦЕССЕ</w:t>
      </w:r>
    </w:p>
    <w:p w:rsidR="00C770BA" w:rsidRPr="00C770BA" w:rsidRDefault="00C770BA" w:rsidP="00C770BA">
      <w:pPr>
        <w:spacing w:after="0" w:line="240" w:lineRule="auto"/>
        <w:ind w:firstLine="350"/>
        <w:jc w:val="center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2</w:t>
      </w:r>
      <w:r w:rsidRPr="00C770BA">
        <w:rPr>
          <w:rFonts w:ascii="Times New Roman" w:hAnsi="Times New Roman" w:cs="Times New Roman"/>
          <w:sz w:val="24"/>
          <w:szCs w:val="24"/>
        </w:rPr>
        <w:t xml:space="preserve"> Понятие рефлексии (от лат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0BA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бращение назад, отражение) </w:t>
      </w:r>
      <w:r w:rsidRPr="00C770BA">
        <w:rPr>
          <w:rFonts w:ascii="Times New Roman" w:hAnsi="Times New Roman" w:cs="Times New Roman"/>
          <w:sz w:val="24"/>
          <w:szCs w:val="24"/>
        </w:rPr>
        <w:t>рассматривается в философии, психологии, педагогике.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Философское определение рефлексии связано с размышлением индивида о самом себе, самонаблюдением, анализом собственных действий, мыслей, эмоций, обращением сознания на себя, размышлением о своем внутреннем состоянии. Рефлексия — это всегда порождение нового знания в сознании индивида.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Психологи рассматривают рефлексию как процесс самопознания субъектом внутренних психических актов и состояний. А в социальной психологии рефлексия - это </w:t>
      </w:r>
      <w:r w:rsidRPr="00C770BA">
        <w:rPr>
          <w:rFonts w:ascii="Times New Roman" w:hAnsi="Times New Roman" w:cs="Times New Roman"/>
          <w:sz w:val="24"/>
          <w:szCs w:val="24"/>
        </w:rPr>
        <w:lastRenderedPageBreak/>
        <w:t>не только знание и понимание субъектом самого себя, но и осознание им того, как он оценивается другими индивидами, как ими воспринимается. Это способность мысленного отражения позиции другого с его точки зрения.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3</w:t>
      </w:r>
      <w:r w:rsidRPr="00C770BA">
        <w:rPr>
          <w:rFonts w:ascii="Times New Roman" w:hAnsi="Times New Roman" w:cs="Times New Roman"/>
          <w:sz w:val="24"/>
          <w:szCs w:val="24"/>
        </w:rPr>
        <w:t xml:space="preserve"> Рефлексия является процессом и результатом самоанализа субъектом своих сознания, поведения, внутренних психических актов и состояний собственного опыта, личностных структур. Рефлексия - то личностное свойство, которое представляет собой важнейший фактор развития личности, формирования целостной психической культуры личности.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В педагогику понятие рефлексии особенно активно вошло лишь в последнее десятилетие.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Хотя по сути своей педагогическая деятельность имеет рефлексивный характер, который проявляется в том, что, организуя деятельность учащихся, педагог стремится смотреть на себя и свои действия как бы глазами своих подопечных, учитывать их точку зрения, взгляды, представлять их внутренний мир, оценку ими своей деятельности; пытается "вчувствоваться" в воспитанника, понять его эмоциональное состояние.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Строя свое взаимодействие с ребенком, педагог оценивает себя как участника этого взаимодействия, участника диалога, при этом создаются условия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отношений участников педагогического процесса. В процессе педагогической рефлексии педагог идентифицирует себя со сложившейся педагогической ситуацией, с тем или иным содержанием педагогического взаимодействия, с воспитанником, со своим коллегой - другим педагогом, с различными моделями педагогической деятельности, различными педагогическими технологиями и т.д.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proofErr w:type="gramStart"/>
      <w:r w:rsidRPr="00C770BA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Что же такое педагогическая рефлексия, или рефлексия в педагогическом процессе?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Мы уже отмечали, что доминантой педагогического процесса является развитие. Именно в создании условий развития, саморазвития учащихся и педагога заключается назначение педагогического процесса.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Сущность развития в педагогическом процессе мы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понимаем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прежде всего как последовательные изменения его участников: смену состояния деятельности, мотивов деятельности, эмоций и чувств, знаний, умений и т.д.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Так как развитие - процесс внутренний, судить о нем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прежде всего сам субъект развития, субъект деятельности. Оценка результативности, продуктивности развития, саморазвития осуществляется субъектом через самонаблюдение,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саморазмышление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, самоанализ, т.е. через рефлексию.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Таким образом, рефлексия в педагогическом процессе — это процесс и результат фиксирования субъектами (участниками педагогического процесса) состояния своего развития, саморазвития и причин этого.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Педагогическая рефлексия предполагает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взаимоотображение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участников педагогического процесса, состоявшегося взаимодействия, отображение педагогом внутреннего мира, состояния развития учащегося и наоборот.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5</w:t>
      </w:r>
      <w:r w:rsidRPr="00C770BA">
        <w:rPr>
          <w:rFonts w:ascii="Times New Roman" w:hAnsi="Times New Roman" w:cs="Times New Roman"/>
          <w:sz w:val="24"/>
          <w:szCs w:val="24"/>
        </w:rPr>
        <w:t xml:space="preserve"> Рефлексия в педагогическом процессе - это процесс самоидентификации субъекта педагогического взаимодействия со сложившейся педагогической ситуацией, с тем, что составляет педагогическую ситуацию: учащимися, педагогом, условиями развития участников педагогического процесса, средой, содержанием, педагогическими технологиями и т.д. Суть педагогической ситуации - во взаимодействии педагога и воспитанника, в котором деятельность одного детерминирует определенную деятельность другого.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Определению сущности педагогической рефлексии способствует рассмотрение ее структуры. Опираясь на представления о структуре педагогического процесса, </w:t>
      </w:r>
      <w:r w:rsidRPr="00C770BA">
        <w:rPr>
          <w:rFonts w:ascii="Times New Roman" w:hAnsi="Times New Roman" w:cs="Times New Roman"/>
          <w:sz w:val="24"/>
          <w:szCs w:val="24"/>
        </w:rPr>
        <w:lastRenderedPageBreak/>
        <w:t>педагогического взаимодействия, изложим свой взгляд на структуру рефлексии в педагогическом процессе.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>ак как педагогический процесс предполагает обмен деятельностями педагога и учащихся, то рефлексия в педагогическом процессе будет включать следующие компоненты: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педагогом деятельности учащихся (учащегося);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педагогом своей педагогической деятельности;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педагогом педагогического взаимодействия;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учащимся (воспитанником) своей деятельности;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учащимся деятельности педагога (учителя);</w:t>
      </w:r>
    </w:p>
    <w:p w:rsidR="00C770BA" w:rsidRPr="00C770BA" w:rsidRDefault="00C770BA" w:rsidP="00C770B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рефлексию учащимся педагогического взаимодействия (рис. 5).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Так как педагогический процесс организуется и осуществляется педагогом для создания условий развития учащихся, то и все компоненты рефлексии в педагогическом процессе обусловлены рефлексией воспитанника своей деятельности в педагогическом процессе. Именно этот компонент делает целесообразным рефлексию деятельности педагога, рефлексию взаимодействия.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5860" cy="5316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8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Определяя функции рефлексии в педагогическом процессе,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отметим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прежде всего, что это первостепенное условие оптимизации развития, саморазвития участников педагогического процесса.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proofErr w:type="gramStart"/>
      <w:r w:rsidRPr="00C770BA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Конечно же, рефлексия выполняет диагностическую функцию, констатируя уровень развития участников педагогического процесса и их взаимодействия, уровень эффективности этого взаимодействия, отдельных педагогических средств.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Среди других функций, присущих рефлексии в педагогическом процессе, назовем следующие:</w:t>
      </w:r>
    </w:p>
    <w:p w:rsidR="00C770BA" w:rsidRPr="00C770BA" w:rsidRDefault="00C770BA" w:rsidP="00C770BA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проектировочная </w:t>
      </w:r>
      <w:r w:rsidRPr="00C770BA">
        <w:rPr>
          <w:rFonts w:ascii="Times New Roman" w:hAnsi="Times New Roman" w:cs="Times New Roman"/>
          <w:sz w:val="24"/>
          <w:szCs w:val="24"/>
        </w:rPr>
        <w:t xml:space="preserve">— рефлексия предполагает моделирование, проектирование деятельности, взаимодействия участников педагогического процесса,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целеобразование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в деятельности;</w:t>
      </w:r>
    </w:p>
    <w:p w:rsidR="00C770BA" w:rsidRPr="00C770BA" w:rsidRDefault="00C770BA" w:rsidP="00C770BA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организаторская </w:t>
      </w:r>
      <w:r w:rsidRPr="00C770BA">
        <w:rPr>
          <w:rFonts w:ascii="Times New Roman" w:hAnsi="Times New Roman" w:cs="Times New Roman"/>
          <w:sz w:val="24"/>
          <w:szCs w:val="24"/>
        </w:rPr>
        <w:t>- рефлексия способствует организации наиболее продуктивной деятельности, взаимодействия педагога и учащихся;</w:t>
      </w:r>
    </w:p>
    <w:p w:rsidR="00C770BA" w:rsidRPr="00C770BA" w:rsidRDefault="00C770BA" w:rsidP="00C770BA">
      <w:pPr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tabs>
          <w:tab w:val="left" w:pos="5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9</w:t>
      </w:r>
    </w:p>
    <w:p w:rsidR="00C770BA" w:rsidRPr="00C770BA" w:rsidRDefault="00C770BA" w:rsidP="00C770BA">
      <w:pPr>
        <w:widowControl w:val="0"/>
        <w:numPr>
          <w:ilvl w:val="0"/>
          <w:numId w:val="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</w:t>
      </w:r>
      <w:r w:rsidRPr="00C770BA">
        <w:rPr>
          <w:rFonts w:ascii="Times New Roman" w:hAnsi="Times New Roman" w:cs="Times New Roman"/>
          <w:sz w:val="24"/>
          <w:szCs w:val="24"/>
        </w:rPr>
        <w:t>- рефлексия является важным условием общения педагога и воспитанника;</w:t>
      </w:r>
    </w:p>
    <w:p w:rsidR="00C770BA" w:rsidRPr="00C770BA" w:rsidRDefault="00C770BA" w:rsidP="00C770BA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смыслотворческая </w:t>
      </w:r>
      <w:r w:rsidRPr="00C770BA">
        <w:rPr>
          <w:rFonts w:ascii="Times New Roman" w:hAnsi="Times New Roman" w:cs="Times New Roman"/>
          <w:sz w:val="24"/>
          <w:szCs w:val="24"/>
        </w:rPr>
        <w:t>— рефлексия обусловливает формирование в сознании участников педагогического процесса смысла их собственной деятельности, смысла взаимодействия;</w:t>
      </w:r>
    </w:p>
    <w:p w:rsidR="00C770BA" w:rsidRPr="00C770BA" w:rsidRDefault="00C770BA" w:rsidP="00C770BA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мотивационная - </w:t>
      </w:r>
      <w:r w:rsidRPr="00C770BA">
        <w:rPr>
          <w:rFonts w:ascii="Times New Roman" w:hAnsi="Times New Roman" w:cs="Times New Roman"/>
          <w:sz w:val="24"/>
          <w:szCs w:val="24"/>
        </w:rPr>
        <w:t>рефлексия определяет направленность, характер, результативность деятельности, взаимодействия учителя и учащихся;</w:t>
      </w:r>
    </w:p>
    <w:p w:rsidR="00C770BA" w:rsidRPr="00C770BA" w:rsidRDefault="00C770BA" w:rsidP="00C770BA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коррекционная </w:t>
      </w:r>
      <w:r w:rsidRPr="00C770BA">
        <w:rPr>
          <w:rFonts w:ascii="Times New Roman" w:hAnsi="Times New Roman" w:cs="Times New Roman"/>
          <w:sz w:val="24"/>
          <w:szCs w:val="24"/>
        </w:rPr>
        <w:t>- рефлексия побуждает участников педагогического процесса к корректировке своей деятельности, взаимодействия.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10</w:t>
      </w:r>
      <w:r w:rsidRPr="00C770BA">
        <w:rPr>
          <w:rFonts w:ascii="Times New Roman" w:hAnsi="Times New Roman" w:cs="Times New Roman"/>
          <w:sz w:val="24"/>
          <w:szCs w:val="24"/>
        </w:rPr>
        <w:t xml:space="preserve"> Выделение этих и других функций, их реализация будут способствовать повышению развивающего потенциала рефлексии в педагогическом процессе, определять процедуру рефлексивной деятельности педагога и учащихся.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Отметим, что процедура рефлексии осуществляется по ходу деятельности (взаимодействия) либо после деятельности (взаимодействия).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На наш взгляд, процедура рефлексии в педагогическом процессе складывается из трех ведущих компонентов:</w:t>
      </w:r>
    </w:p>
    <w:p w:rsidR="00C770BA" w:rsidRPr="00C770BA" w:rsidRDefault="00C770BA" w:rsidP="00C770BA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фиксирования состояния развития;</w:t>
      </w:r>
    </w:p>
    <w:p w:rsidR="00C770BA" w:rsidRPr="00C770BA" w:rsidRDefault="00C770BA" w:rsidP="00C770BA">
      <w:pPr>
        <w:widowControl w:val="0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определения причин этого;</w:t>
      </w:r>
    </w:p>
    <w:p w:rsidR="00C770BA" w:rsidRPr="00C770BA" w:rsidRDefault="00C770BA" w:rsidP="00C770BA">
      <w:pPr>
        <w:widowControl w:val="0"/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оценки продуктивности развития от состоявшегося педагогического взаимодействия.</w:t>
      </w:r>
    </w:p>
    <w:p w:rsidR="00C770BA" w:rsidRPr="00C770BA" w:rsidRDefault="00C770BA" w:rsidP="00C770BA">
      <w:pPr>
        <w:tabs>
          <w:tab w:val="left" w:pos="576"/>
        </w:tabs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11</w:t>
      </w:r>
      <w:proofErr w:type="gramStart"/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>начале субъект педагогического взаимодействия вербально фиксирует свое состояние развития в следующих сферах:</w:t>
      </w:r>
    </w:p>
    <w:p w:rsidR="00C770BA" w:rsidRPr="00C770BA" w:rsidRDefault="00C770BA" w:rsidP="00C770BA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proofErr w:type="gramStart"/>
      <w:r w:rsidRPr="00C770BA">
        <w:rPr>
          <w:rFonts w:ascii="Times New Roman" w:hAnsi="Times New Roman" w:cs="Times New Roman"/>
          <w:sz w:val="24"/>
          <w:szCs w:val="24"/>
        </w:rPr>
        <w:t>эмоционально-чувственной сфере (происходило ли нарастание эмоциональной возбудимости; испытывал ли положительные или отрицательные эмоции: радость, огорчение, удовлетворение, разочарование, недоумение, восторг, благодарность, успех и т.д.; виды эмоций и др.);</w:t>
      </w:r>
      <w:proofErr w:type="gramEnd"/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left="350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12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-  сфере потребностей (пассивное или активное состояние; появилось ли стремление, влечение, желание к деятельности, к саморазвитию);</w:t>
      </w:r>
    </w:p>
    <w:p w:rsidR="00C770BA" w:rsidRPr="00C770BA" w:rsidRDefault="00C770BA" w:rsidP="00C770BA">
      <w:pPr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мотивационной сфере (какие переживания вызвала деятельность (взаимодействие); насколько деятельность (взаимодействие) оказалась личностно значимой для субъекта; внешние и внутренние мотивы и др.);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C770BA">
        <w:rPr>
          <w:rFonts w:ascii="Times New Roman" w:hAnsi="Times New Roman" w:cs="Times New Roman"/>
          <w:sz w:val="24"/>
          <w:szCs w:val="24"/>
        </w:rPr>
        <w:tab/>
        <w:t>сфере интересов (какие интересы появились; на что они направлены; уровень развития интереса; познавательные интересы и др.);</w:t>
      </w:r>
    </w:p>
    <w:p w:rsidR="00C770BA" w:rsidRPr="00C770BA" w:rsidRDefault="00C770BA" w:rsidP="00C770BA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сфере ценностных ориентации (что явилось личностной ценностью; как обогатился спектр ценностей; в чем проявилась ценность и т.д.);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tabs>
          <w:tab w:val="left" w:pos="51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13</w:t>
      </w:r>
    </w:p>
    <w:p w:rsidR="00C770BA" w:rsidRPr="00C770BA" w:rsidRDefault="00C770BA" w:rsidP="00C770BA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сфере (какую деятельность это взаимодействие провоцирует; какую деятельность корректирует; от какой деятельности заставляет отказаться; насколько обогащает опыт деятельности и т.д.);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—</w:t>
      </w:r>
      <w:r w:rsidRPr="00C770BA">
        <w:rPr>
          <w:rFonts w:ascii="Times New Roman" w:hAnsi="Times New Roman" w:cs="Times New Roman"/>
          <w:sz w:val="24"/>
          <w:szCs w:val="24"/>
        </w:rPr>
        <w:tab/>
        <w:t>гностической сфере (что произошло со знаниями; произошло ли наращивание, углубление знаний; систематизировались ли знания; что нового узнал и т.д.);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14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-</w:t>
      </w:r>
      <w:r w:rsidRPr="00C770BA">
        <w:rPr>
          <w:rFonts w:ascii="Times New Roman" w:hAnsi="Times New Roman" w:cs="Times New Roman"/>
          <w:sz w:val="24"/>
          <w:szCs w:val="24"/>
        </w:rPr>
        <w:tab/>
        <w:t>сфере сознания (произошло ли осознание своей деятельности; осознает ли себя субъектом деятельности (взаимодействия); как изменилась "</w:t>
      </w:r>
      <w:proofErr w:type="spellStart"/>
      <w:proofErr w:type="gramStart"/>
      <w:r w:rsidRPr="00C770BA">
        <w:rPr>
          <w:rFonts w:ascii="Times New Roman" w:hAnsi="Times New Roman" w:cs="Times New Roman"/>
          <w:sz w:val="24"/>
          <w:szCs w:val="24"/>
        </w:rPr>
        <w:t>Я-концепция</w:t>
      </w:r>
      <w:proofErr w:type="spellEnd"/>
      <w:proofErr w:type="gramEnd"/>
      <w:r w:rsidRPr="00C770BA">
        <w:rPr>
          <w:rFonts w:ascii="Times New Roman" w:hAnsi="Times New Roman" w:cs="Times New Roman"/>
          <w:sz w:val="24"/>
          <w:szCs w:val="24"/>
        </w:rPr>
        <w:t>"; самооценка своей деятельности);</w:t>
      </w:r>
    </w:p>
    <w:p w:rsidR="00C770BA" w:rsidRPr="00C770BA" w:rsidRDefault="00C770BA" w:rsidP="00C770BA">
      <w:pPr>
        <w:tabs>
          <w:tab w:val="left" w:pos="514"/>
        </w:tabs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—</w:t>
      </w:r>
      <w:r w:rsidRPr="00C770BA">
        <w:rPr>
          <w:rFonts w:ascii="Times New Roman" w:hAnsi="Times New Roman" w:cs="Times New Roman"/>
          <w:sz w:val="24"/>
          <w:szCs w:val="24"/>
        </w:rPr>
        <w:tab/>
        <w:t>сфере умений (какие умения приобрел или нет и др.). Вторым шагом в осуществлении процедуры рефлексии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в педагогическом процессе является определение субъектом причин и причинно-следственных связей зафиксированного состояния развития.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 xml:space="preserve">Среди причин можно отметить: успешность деятельности (взаимодействия); смену видов деятельности; интересное содержание; благоприятную атмосферу общения; возможность творчества;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; диалог; личностную ценность; значимость обсуждаемых проблем, осуществляемой деятельности; инновационные педагогические технологии и др.</w:t>
      </w:r>
      <w:proofErr w:type="gramEnd"/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Слайд 15</w:t>
      </w:r>
      <w:proofErr w:type="gramStart"/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>аканчивается процедура рефлексии в педагогическом процессе оценкой участниками педагогического процесса продуктивности своего развития в результате состоявшегося взаимодействия. Под оценкой мы имеем в виду мнения самого субъекта педагогического взаимодействия о степени, уровне своего развития и влиянии на него отдельных компонентов педагогического взаимодействия (содержания, деятельности, педагогических технологий, общения и др.); установление самим субъектом качества, степени, уровня развития, качества реализованного взаимодействия.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Критериями оценки при этом, на наш взгляд, являются компоненты состояния развития (т.е. эмоциональное состояние, состояние мотивов, деятельности и т.д.).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 xml:space="preserve">Выступление 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 xml:space="preserve">педагога дополнительного образования 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C770BA">
        <w:rPr>
          <w:bCs w:val="0"/>
          <w:sz w:val="24"/>
          <w:szCs w:val="24"/>
        </w:rPr>
        <w:t>Морозовой Н.С.</w:t>
      </w:r>
    </w:p>
    <w:p w:rsidR="00C770BA" w:rsidRPr="00C770BA" w:rsidRDefault="00C770BA" w:rsidP="00C770BA">
      <w:pPr>
        <w:spacing w:after="0" w:line="240" w:lineRule="auto"/>
        <w:ind w:firstLine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Описание отдельных технологий рефлексии в педагогическом процессе</w:t>
      </w:r>
    </w:p>
    <w:p w:rsidR="00C770BA" w:rsidRPr="00C770BA" w:rsidRDefault="00C770BA" w:rsidP="00C770BA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70BA">
        <w:rPr>
          <w:b w:val="0"/>
          <w:bCs w:val="0"/>
          <w:sz w:val="24"/>
          <w:szCs w:val="24"/>
        </w:rPr>
        <w:t xml:space="preserve">Добрый день, уважаемые коллеги! Я рада приветствовать вас на семинаре  по теме: «Как провести рефлексию».  </w:t>
      </w:r>
    </w:p>
    <w:p w:rsidR="00C770BA" w:rsidRPr="00C770BA" w:rsidRDefault="00C770BA" w:rsidP="00C770B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Моя цель:</w:t>
      </w:r>
      <w:r w:rsidRPr="00C770BA">
        <w:rPr>
          <w:rFonts w:ascii="Times New Roman" w:hAnsi="Times New Roman" w:cs="Times New Roman"/>
          <w:sz w:val="24"/>
          <w:szCs w:val="24"/>
        </w:rPr>
        <w:t xml:space="preserve"> познакомить вас  с  конкретными вариантами  проведения рефлексии на занятиях.</w:t>
      </w:r>
    </w:p>
    <w:p w:rsidR="00C770BA" w:rsidRPr="00C770BA" w:rsidRDefault="00C770BA" w:rsidP="00C770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770BA">
        <w:rPr>
          <w:sz w:val="24"/>
          <w:szCs w:val="24"/>
        </w:rPr>
        <w:t>РАСКРЫТИЕ ТЕМЫ МАСТЕР - КЛАССА:</w:t>
      </w:r>
    </w:p>
    <w:p w:rsidR="00C770BA" w:rsidRPr="00C770BA" w:rsidRDefault="00C770BA" w:rsidP="00C770BA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C770BA">
        <w:rPr>
          <w:rStyle w:val="a5"/>
          <w:b/>
          <w:bCs/>
          <w:u w:val="single"/>
        </w:rPr>
        <w:t xml:space="preserve"> Слайд</w:t>
      </w:r>
      <w:r w:rsidRPr="00C770BA">
        <w:rPr>
          <w:rStyle w:val="a5"/>
          <w:b/>
          <w:bCs/>
          <w:u w:val="single"/>
          <w:lang w:val="ru-RU"/>
        </w:rPr>
        <w:t xml:space="preserve"> 16</w:t>
      </w:r>
      <w:r w:rsidRPr="00C770BA">
        <w:rPr>
          <w:rStyle w:val="a5"/>
          <w:b/>
          <w:bCs/>
          <w:u w:val="single"/>
        </w:rPr>
        <w:t>:</w:t>
      </w:r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Исходя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из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функций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рефлексии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предлагается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следующая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классификация</w:t>
      </w:r>
      <w:proofErr w:type="spellEnd"/>
      <w:r w:rsidRPr="00C770BA">
        <w:rPr>
          <w:rStyle w:val="a5"/>
        </w:rPr>
        <w:t>:</w:t>
      </w:r>
    </w:p>
    <w:p w:rsidR="00C770BA" w:rsidRPr="00C770BA" w:rsidRDefault="00C770BA" w:rsidP="00C770BA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5"/>
          <w:i w:val="0"/>
          <w:iCs w:val="0"/>
        </w:rPr>
      </w:pPr>
      <w:proofErr w:type="spellStart"/>
      <w:r w:rsidRPr="00C770BA">
        <w:rPr>
          <w:rStyle w:val="a5"/>
        </w:rPr>
        <w:t>рефлексия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настроения</w:t>
      </w:r>
      <w:proofErr w:type="spellEnd"/>
      <w:r w:rsidRPr="00C770BA">
        <w:rPr>
          <w:rStyle w:val="a5"/>
        </w:rPr>
        <w:t xml:space="preserve"> и </w:t>
      </w:r>
      <w:proofErr w:type="spellStart"/>
      <w:r w:rsidRPr="00C770BA">
        <w:rPr>
          <w:rStyle w:val="a5"/>
        </w:rPr>
        <w:t>эмоционального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состояния</w:t>
      </w:r>
      <w:proofErr w:type="spellEnd"/>
    </w:p>
    <w:p w:rsidR="00C770BA" w:rsidRPr="00C770BA" w:rsidRDefault="00C770BA" w:rsidP="00C770BA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5"/>
          <w:i w:val="0"/>
          <w:iCs w:val="0"/>
        </w:rPr>
      </w:pPr>
      <w:proofErr w:type="spellStart"/>
      <w:r w:rsidRPr="00C770BA">
        <w:rPr>
          <w:rStyle w:val="a5"/>
        </w:rPr>
        <w:t>рефлексия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деятельности</w:t>
      </w:r>
      <w:proofErr w:type="spellEnd"/>
    </w:p>
    <w:p w:rsidR="00C770BA" w:rsidRPr="00C770BA" w:rsidRDefault="00C770BA" w:rsidP="00C770BA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5"/>
        </w:rPr>
      </w:pPr>
      <w:proofErr w:type="spellStart"/>
      <w:r w:rsidRPr="00C770BA">
        <w:rPr>
          <w:rStyle w:val="a5"/>
        </w:rPr>
        <w:t>рефлексия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содержания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учебного</w:t>
      </w:r>
      <w:proofErr w:type="spellEnd"/>
      <w:r w:rsidRPr="00C770BA">
        <w:rPr>
          <w:rStyle w:val="a5"/>
        </w:rPr>
        <w:t xml:space="preserve"> </w:t>
      </w:r>
      <w:proofErr w:type="spellStart"/>
      <w:r w:rsidRPr="00C770BA">
        <w:rPr>
          <w:rStyle w:val="a5"/>
        </w:rPr>
        <w:t>материала</w:t>
      </w:r>
      <w:proofErr w:type="spellEnd"/>
      <w:r w:rsidRPr="00C770BA">
        <w:rPr>
          <w:rStyle w:val="a5"/>
        </w:rPr>
        <w:t xml:space="preserve">  </w:t>
      </w:r>
    </w:p>
    <w:p w:rsidR="00C770BA" w:rsidRPr="00C770BA" w:rsidRDefault="00C770BA" w:rsidP="00C770BA">
      <w:pPr>
        <w:pStyle w:val="a3"/>
        <w:numPr>
          <w:ilvl w:val="0"/>
          <w:numId w:val="7"/>
        </w:numPr>
        <w:spacing w:before="0" w:beforeAutospacing="0" w:after="0" w:afterAutospacing="0"/>
      </w:pPr>
    </w:p>
    <w:p w:rsidR="00C770BA" w:rsidRPr="00C770BA" w:rsidRDefault="00C770BA" w:rsidP="00C770BA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17: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>1. рефлексия настроения и эмоционального состояния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770BA" w:rsidRPr="00C770BA" w:rsidRDefault="00C770BA" w:rsidP="00C770BA">
      <w:pPr>
        <w:spacing w:after="0" w:line="240" w:lineRule="auto"/>
        <w:ind w:firstLine="54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sz w:val="24"/>
          <w:szCs w:val="24"/>
        </w:rPr>
        <w:t>Данная р</w:t>
      </w:r>
      <w:r w:rsidRPr="00C770BA">
        <w:rPr>
          <w:rFonts w:ascii="Times New Roman" w:hAnsi="Times New Roman" w:cs="Times New Roman"/>
          <w:sz w:val="24"/>
          <w:szCs w:val="24"/>
        </w:rPr>
        <w:t xml:space="preserve">ефлексия способствует формированию благоприятного микроклимата на уроке. Учащийся настраивается на урок, проявляет неподдельный интерес к следующим </w:t>
      </w:r>
      <w:r w:rsidRPr="00C770BA">
        <w:rPr>
          <w:rFonts w:ascii="Times New Roman" w:hAnsi="Times New Roman" w:cs="Times New Roman"/>
          <w:sz w:val="24"/>
          <w:szCs w:val="24"/>
        </w:rPr>
        <w:lastRenderedPageBreak/>
        <w:t xml:space="preserve">этапам урока. Снимается мышечное напряжение перед уроком и полностью снимается напряжение в конце урока. Здесь реализуется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функция рефлексии.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Целесообразно проводить такую рефлексию в начале занятия с целью установления эмоционального контакта или в конце деятельности. </w:t>
      </w:r>
    </w:p>
    <w:p w:rsidR="00C770BA" w:rsidRPr="00C770BA" w:rsidRDefault="00C770BA" w:rsidP="00C770BA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Что можно применять? </w:t>
      </w:r>
    </w:p>
    <w:p w:rsidR="00C770BA" w:rsidRPr="00C770BA" w:rsidRDefault="00C770BA" w:rsidP="00C770BA">
      <w:pPr>
        <w:pStyle w:val="a4"/>
        <w:numPr>
          <w:ilvl w:val="1"/>
          <w:numId w:val="8"/>
        </w:numPr>
        <w:spacing w:before="0" w:after="0"/>
        <w:ind w:left="709" w:firstLine="0"/>
        <w:rPr>
          <w:rStyle w:val="a5"/>
          <w:i w:val="0"/>
          <w:iCs w:val="0"/>
        </w:rPr>
      </w:pPr>
      <w:r w:rsidRPr="00C770BA">
        <w:rPr>
          <w:rStyle w:val="a5"/>
          <w:b/>
          <w:bCs/>
          <w:u w:val="single"/>
        </w:rPr>
        <w:t>слайд 18:</w:t>
      </w:r>
      <w:r w:rsidRPr="00C770BA">
        <w:rPr>
          <w:rStyle w:val="a5"/>
        </w:rPr>
        <w:t xml:space="preserve"> карточки с изображением лица;</w:t>
      </w:r>
    </w:p>
    <w:p w:rsidR="00C770BA" w:rsidRPr="00C770BA" w:rsidRDefault="00C770BA" w:rsidP="00C770BA">
      <w:pPr>
        <w:pStyle w:val="a4"/>
        <w:numPr>
          <w:ilvl w:val="1"/>
          <w:numId w:val="8"/>
        </w:numPr>
        <w:spacing w:before="0" w:after="0"/>
        <w:ind w:left="709" w:firstLine="0"/>
        <w:rPr>
          <w:rStyle w:val="a5"/>
          <w:i w:val="0"/>
          <w:iCs w:val="0"/>
        </w:rPr>
      </w:pPr>
      <w:r w:rsidRPr="00C770BA">
        <w:rPr>
          <w:rStyle w:val="a5"/>
          <w:b/>
          <w:bCs/>
          <w:u w:val="single"/>
        </w:rPr>
        <w:t>слайд 19:</w:t>
      </w:r>
      <w:r w:rsidRPr="00C770BA">
        <w:rPr>
          <w:rStyle w:val="a5"/>
        </w:rPr>
        <w:t xml:space="preserve">  «весёлый мишка» - всё хорошо, «грустный мишка» - плоховато; </w:t>
      </w:r>
    </w:p>
    <w:p w:rsidR="00C770BA" w:rsidRPr="00C770BA" w:rsidRDefault="00C770BA" w:rsidP="00C770BA">
      <w:pPr>
        <w:pStyle w:val="a4"/>
        <w:numPr>
          <w:ilvl w:val="0"/>
          <w:numId w:val="8"/>
        </w:numPr>
        <w:spacing w:before="0" w:after="0"/>
        <w:ind w:left="709" w:firstLine="142"/>
        <w:rPr>
          <w:rStyle w:val="a5"/>
          <w:i w:val="0"/>
          <w:iCs w:val="0"/>
        </w:rPr>
      </w:pPr>
      <w:r w:rsidRPr="00C770BA">
        <w:rPr>
          <w:rStyle w:val="a5"/>
        </w:rPr>
        <w:t xml:space="preserve">показ большого пальца вверх или вниз;  </w:t>
      </w:r>
    </w:p>
    <w:p w:rsidR="00C770BA" w:rsidRPr="00C770BA" w:rsidRDefault="00C770BA" w:rsidP="00C770BA">
      <w:pPr>
        <w:numPr>
          <w:ilvl w:val="0"/>
          <w:numId w:val="8"/>
        </w:numPr>
        <w:spacing w:after="0" w:line="240" w:lineRule="auto"/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78pt;margin-top:30.45pt;width:27pt;height:21.9pt;z-index:251658240" strokeweight="2pt"/>
        </w:pict>
      </w:r>
      <w:r w:rsidRPr="00C770BA">
        <w:rPr>
          <w:rFonts w:ascii="Times New Roman" w:hAnsi="Times New Roman" w:cs="Times New Roman"/>
          <w:sz w:val="24"/>
          <w:szCs w:val="24"/>
        </w:rPr>
        <w:pict>
          <v:shape id="_x0000_s1027" type="#_x0000_t96" style="position:absolute;left:0;text-align:left;margin-left:423pt;margin-top:21.45pt;width:27pt;height:27.3pt;z-index:251658240" adj="16101" strokeweight="2pt"/>
        </w:pict>
      </w:r>
      <w:r w:rsidRPr="00C770BA">
        <w:rPr>
          <w:rFonts w:ascii="Times New Roman" w:hAnsi="Times New Roman" w:cs="Times New Roman"/>
          <w:sz w:val="24"/>
          <w:szCs w:val="24"/>
        </w:rPr>
        <w:pict>
          <v:shape id="_x0000_s1028" type="#_x0000_t96" style="position:absolute;left:0;text-align:left;margin-left:459pt;margin-top:21.45pt;width:27pt;height:27pt;z-index:251658240" adj="15510" strokeweight="2pt"/>
        </w:pict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20</w:t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>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>Ребята, дорисуйте лучики к тому солнышку, какое у вас настроение после пройденного занятия</w:t>
      </w: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 своего опыта о листиках)</w:t>
      </w:r>
    </w:p>
    <w:p w:rsidR="00C770BA" w:rsidRPr="00C770BA" w:rsidRDefault="00C770BA" w:rsidP="00C770B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21: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2. рефлексия деятельности </w:t>
      </w:r>
    </w:p>
    <w:p w:rsidR="00C770BA" w:rsidRPr="00C770BA" w:rsidRDefault="00C770BA" w:rsidP="00C770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Это вид приемлем на этапе проверки домашнего задания, защите проектных работ; а применение в конце урока покажет активность каждого ученика. </w:t>
      </w:r>
      <w:r w:rsidRPr="00C770BA">
        <w:rPr>
          <w:rFonts w:ascii="Times New Roman" w:hAnsi="Times New Roman" w:cs="Times New Roman"/>
          <w:sz w:val="24"/>
          <w:szCs w:val="24"/>
        </w:rPr>
        <w:t>Оцениваются не столько знания, сколько умения, компетенции: что учащийся умеет? Что может? Здесь рефлексия выступает в качестве мотивации учения и определения степени достижения цели. Учащийся не только осознает содержания материала, но осмысливает способы и приемы своей работы. Так как рефлексия может быть индивидуальной, коллективной или групповой, то учащиеся проявляют умение работать в разных режимах.</w:t>
      </w:r>
    </w:p>
    <w:p w:rsidR="00C770BA" w:rsidRPr="00C770BA" w:rsidRDefault="00C770BA" w:rsidP="00C770BA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Какие варианты? </w:t>
      </w:r>
    </w:p>
    <w:p w:rsidR="00C770BA" w:rsidRPr="00C770BA" w:rsidRDefault="00C770BA" w:rsidP="00C770BA">
      <w:pPr>
        <w:numPr>
          <w:ilvl w:val="0"/>
          <w:numId w:val="9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22: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«солнышко» - мне всё удалось, «солнышко и тучка» - мне не всё удалось, «тучка» - у меня ничего не получилось;</w:t>
      </w:r>
    </w:p>
    <w:p w:rsidR="00C770BA" w:rsidRPr="00C770BA" w:rsidRDefault="00C770BA" w:rsidP="00C770BA">
      <w:pPr>
        <w:pStyle w:val="a4"/>
        <w:numPr>
          <w:ilvl w:val="0"/>
          <w:numId w:val="10"/>
        </w:numPr>
        <w:spacing w:before="0" w:after="0"/>
      </w:pPr>
      <w:proofErr w:type="gramStart"/>
      <w:r w:rsidRPr="00C770BA">
        <w:rPr>
          <w:rStyle w:val="a5"/>
          <w:b/>
          <w:bCs/>
          <w:u w:val="single"/>
        </w:rPr>
        <w:t>Слайд 23:</w:t>
      </w:r>
      <w:r w:rsidRPr="00C770BA">
        <w:rPr>
          <w:rStyle w:val="a5"/>
        </w:rPr>
        <w:t xml:space="preserve">  </w:t>
      </w:r>
      <w:r w:rsidRPr="00C770BA">
        <w:rPr>
          <w:rStyle w:val="a5"/>
          <w:b/>
          <w:bCs/>
        </w:rPr>
        <w:t>«лесенка успеха»</w:t>
      </w:r>
      <w:r w:rsidRPr="00C770BA">
        <w:rPr>
          <w:rStyle w:val="a5"/>
        </w:rPr>
        <w:t xml:space="preserve"> - нижняя ступенька, у  «человечка» руки опущены - </w:t>
      </w:r>
      <w:r w:rsidRPr="00C770BA">
        <w:t xml:space="preserve">у меня ничего не получилось; </w:t>
      </w:r>
      <w:r w:rsidRPr="00C770BA">
        <w:rPr>
          <w:rStyle w:val="a5"/>
        </w:rPr>
        <w:t xml:space="preserve">средняя ступенька, у «человечка» руки разведены в стороны - </w:t>
      </w:r>
      <w:r w:rsidRPr="00C770BA">
        <w:t>у меня были проблемы;</w:t>
      </w:r>
      <w:r w:rsidRPr="00C770BA">
        <w:rPr>
          <w:rStyle w:val="a5"/>
        </w:rPr>
        <w:t xml:space="preserve"> верхняя ступенька, у «человечка» руки подняты вверх - </w:t>
      </w:r>
      <w:r w:rsidRPr="00C770BA">
        <w:t xml:space="preserve">мне всё удалось; </w:t>
      </w:r>
      <w:proofErr w:type="gramEnd"/>
    </w:p>
    <w:p w:rsidR="00C770BA" w:rsidRPr="00C770BA" w:rsidRDefault="00C770BA" w:rsidP="00C770BA">
      <w:pPr>
        <w:pStyle w:val="a4"/>
        <w:numPr>
          <w:ilvl w:val="0"/>
          <w:numId w:val="10"/>
        </w:numPr>
        <w:spacing w:before="0" w:after="0"/>
      </w:pPr>
      <w:r w:rsidRPr="00C770BA">
        <w:rPr>
          <w:rStyle w:val="a5"/>
          <w:b/>
          <w:bCs/>
          <w:u w:val="single"/>
        </w:rPr>
        <w:t>Слайд 24:</w:t>
      </w:r>
      <w:r w:rsidRPr="00C770BA">
        <w:rPr>
          <w:rStyle w:val="a5"/>
        </w:rPr>
        <w:t xml:space="preserve"> </w:t>
      </w:r>
      <w:r w:rsidRPr="00C770BA">
        <w:rPr>
          <w:b/>
          <w:bCs/>
        </w:rPr>
        <w:t>«наряди ёлку»</w:t>
      </w:r>
      <w:r w:rsidRPr="00C770BA">
        <w:t xml:space="preserve"> - успешно выполнил задание – </w:t>
      </w:r>
      <w:r w:rsidRPr="00C770BA">
        <w:rPr>
          <w:i/>
          <w:iCs/>
        </w:rPr>
        <w:t>повесил шарик</w:t>
      </w:r>
      <w:r w:rsidRPr="00C770BA">
        <w:t xml:space="preserve">, были ошибки – </w:t>
      </w:r>
      <w:r w:rsidRPr="00C770BA">
        <w:rPr>
          <w:i/>
          <w:iCs/>
        </w:rPr>
        <w:t>шарик остался возле ёлки;</w:t>
      </w:r>
      <w:r w:rsidRPr="00C770BA">
        <w:t xml:space="preserve">  </w:t>
      </w:r>
    </w:p>
    <w:p w:rsidR="00C770BA" w:rsidRPr="00C770BA" w:rsidRDefault="00C770BA" w:rsidP="00C770BA">
      <w:pPr>
        <w:pStyle w:val="a4"/>
        <w:numPr>
          <w:ilvl w:val="0"/>
          <w:numId w:val="10"/>
        </w:numPr>
        <w:spacing w:before="0" w:after="0"/>
      </w:pPr>
      <w:r w:rsidRPr="00C770BA">
        <w:rPr>
          <w:rStyle w:val="a5"/>
          <w:b/>
          <w:bCs/>
          <w:u w:val="single"/>
        </w:rPr>
        <w:t>Слайд 25:</w:t>
      </w:r>
      <w:r w:rsidRPr="00C770BA">
        <w:rPr>
          <w:rStyle w:val="a5"/>
        </w:rPr>
        <w:t xml:space="preserve"> </w:t>
      </w:r>
      <w:r w:rsidRPr="00C770BA">
        <w:rPr>
          <w:b/>
          <w:bCs/>
        </w:rPr>
        <w:t>«дерево успеха»</w:t>
      </w:r>
      <w:r w:rsidRPr="00C770BA">
        <w:t xml:space="preserve"> - </w:t>
      </w:r>
      <w:r w:rsidRPr="00C770BA">
        <w:rPr>
          <w:i/>
          <w:iCs/>
        </w:rPr>
        <w:t>зелёный лист</w:t>
      </w:r>
      <w:r w:rsidRPr="00C770BA">
        <w:t xml:space="preserve"> – нет ошибок, </w:t>
      </w:r>
      <w:r w:rsidRPr="00C770BA">
        <w:rPr>
          <w:i/>
          <w:iCs/>
        </w:rPr>
        <w:t>жёлтый лист</w:t>
      </w:r>
      <w:r w:rsidRPr="00C770BA">
        <w:t xml:space="preserve"> – 1 ошибка, </w:t>
      </w:r>
      <w:r w:rsidRPr="00C770BA">
        <w:rPr>
          <w:i/>
          <w:iCs/>
        </w:rPr>
        <w:t>красный лист</w:t>
      </w:r>
      <w:r w:rsidRPr="00C770BA">
        <w:t xml:space="preserve"> – 2-3 ошибки;</w:t>
      </w:r>
    </w:p>
    <w:p w:rsidR="00C770BA" w:rsidRPr="00C770BA" w:rsidRDefault="00C770BA" w:rsidP="00C77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26: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 "Благодарю…".</w:t>
      </w:r>
    </w:p>
    <w:p w:rsidR="00C770BA" w:rsidRPr="00C770BA" w:rsidRDefault="00C770BA" w:rsidP="00C770BA">
      <w:pPr>
        <w:spacing w:after="0" w:line="240" w:lineRule="auto"/>
        <w:ind w:firstLine="503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В конце занятия педагог предлагает каждому ребёнку выбрать только одного из ребят, кому хочется сказать спасибо за сотрудничество и пояснить, в чем именно это сотрудничество проявилось. Педагога из числа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выбираемых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0BA" w:rsidRPr="00C770BA" w:rsidRDefault="00C770BA" w:rsidP="00C770BA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212090</wp:posOffset>
            </wp:positionV>
            <wp:extent cx="1223645" cy="1165225"/>
            <wp:effectExtent l="19050" t="0" r="0" b="0"/>
            <wp:wrapTight wrapText="bothSides">
              <wp:wrapPolygon edited="0">
                <wp:start x="-336" y="0"/>
                <wp:lineTo x="-336" y="21188"/>
                <wp:lineTo x="21522" y="21188"/>
                <wp:lineTo x="21522" y="0"/>
                <wp:lineTo x="-336" y="0"/>
              </wp:wrapPolygon>
            </wp:wrapTight>
            <wp:docPr id="5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27: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>Ребята, закрасьте ту часть круга, которая соответствует вашему впечатлению от урока:</w:t>
      </w: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Мне больше нравится, когда происходит все быстрее, поэтому прошу детей поднять руку…</w:t>
      </w:r>
    </w:p>
    <w:p w:rsidR="00C770BA" w:rsidRPr="00C770BA" w:rsidRDefault="00C770BA" w:rsidP="00C770BA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329565</wp:posOffset>
            </wp:positionV>
            <wp:extent cx="2147570" cy="587375"/>
            <wp:effectExtent l="19050" t="0" r="5080" b="0"/>
            <wp:wrapTight wrapText="bothSides">
              <wp:wrapPolygon edited="0">
                <wp:start x="-192" y="0"/>
                <wp:lineTo x="-192" y="21016"/>
                <wp:lineTo x="21651" y="21016"/>
                <wp:lineTo x="21651" y="0"/>
                <wp:lineTo x="-192" y="0"/>
              </wp:wrapPolygon>
            </wp:wrapTight>
            <wp:docPr id="6" name="Рисунок 9" descr="img1 тт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1 ттт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28: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>Ребята, обведите человечка, который соответствует вашим знаниям по данной теме: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Прошу ребят нарисовать на полях тетради подобные смайлики (если всё получилось – улыбается, есть </w:t>
      </w:r>
      <w:proofErr w:type="gramStart"/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</w:t>
      </w:r>
      <w:proofErr w:type="gramEnd"/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чем поработать – прямой ротик, не получилось – грустный рот</w:t>
      </w:r>
    </w:p>
    <w:p w:rsidR="00C770BA" w:rsidRPr="00C770BA" w:rsidRDefault="00C770BA" w:rsidP="00C770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29: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"Рефлексивная мишень"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На листе бумаги формата ватманского листа рисуется мишень, которая делится на четыре (можно и больше, меньше) сектора.</w:t>
      </w:r>
    </w:p>
    <w:p w:rsidR="00C770BA" w:rsidRPr="00C770BA" w:rsidRDefault="00C770BA" w:rsidP="00C770BA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lastRenderedPageBreak/>
        <w:t xml:space="preserve">В каждом из секторов записываются параметры - вопросы рефлексии состоявшейся деятельности, взаимодействия.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 xml:space="preserve">Например, 1-й сектор - оценка содержания; 2-й сектор - оценка формы, методов взаимодействия; 3-й сектор — оценка деятельности педагога; 4-й сектор — оценка своей деятельности </w:t>
      </w:r>
      <w:proofErr w:type="gramEnd"/>
    </w:p>
    <w:p w:rsidR="00C770BA" w:rsidRPr="00C770BA" w:rsidRDefault="00C770BA" w:rsidP="00C770BA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9530" cy="2753995"/>
            <wp:effectExtent l="19050" t="0" r="762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BA" w:rsidRPr="00C770BA" w:rsidRDefault="00C770BA" w:rsidP="00C770BA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</w:p>
    <w:p w:rsidR="00C770BA" w:rsidRPr="00C770BA" w:rsidRDefault="00C770BA" w:rsidP="00C770BA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30: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</w:rPr>
        <w:t>3. Рефлексия содержания учебного материала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C770BA" w:rsidRPr="00C770BA" w:rsidRDefault="00C770BA" w:rsidP="00C770BA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Используется для выявления уровня осознания содержания пройденного. </w:t>
      </w:r>
      <w:r w:rsidRPr="00C770BA">
        <w:rPr>
          <w:rFonts w:ascii="Times New Roman" w:hAnsi="Times New Roman" w:cs="Times New Roman"/>
          <w:sz w:val="24"/>
          <w:szCs w:val="24"/>
        </w:rPr>
        <w:t>Учащиеся размышляют, не бояться выражать свое отношение к проблеме, сами ставят цели, осмысливают то, что поняли, усвоили. Информацию могут передавать в более сжатой форме, выявляя основное, главное.</w:t>
      </w:r>
    </w:p>
    <w:p w:rsidR="00C770BA" w:rsidRPr="00C770BA" w:rsidRDefault="00C770BA" w:rsidP="00C7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>Приемы:</w:t>
      </w: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>эффективен</w:t>
      </w:r>
      <w:r w:rsidRPr="00C770BA">
        <w:rPr>
          <w:rFonts w:ascii="Times New Roman" w:hAnsi="Times New Roman" w:cs="Times New Roman"/>
          <w:sz w:val="24"/>
          <w:szCs w:val="24"/>
        </w:rPr>
        <w:t xml:space="preserve">  приём незаконченное предложение, выбор афоризма, точка зрения, достижение цели, отношение к проблеме, умозаключение. </w:t>
      </w:r>
    </w:p>
    <w:p w:rsidR="00C770BA" w:rsidRPr="00C770BA" w:rsidRDefault="00C770BA" w:rsidP="00C770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31: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Рефлексия, построенная по принципу незаконченного предложения.</w:t>
      </w:r>
    </w:p>
    <w:p w:rsidR="00C770BA" w:rsidRPr="00C770BA" w:rsidRDefault="00C770BA" w:rsidP="00C770B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В конце учебного занятия детям предлагается устно или письменно закончить следующие предложения. Рекомендуется с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обрать все фразы на одном листе, вложить в файл и пусть на каждой парте постоянно имеется «Карта рефлексии занятия».   </w:t>
      </w:r>
    </w:p>
    <w:p w:rsidR="00C770BA" w:rsidRPr="00C770BA" w:rsidRDefault="00C770BA" w:rsidP="00C770BA">
      <w:pPr>
        <w:spacing w:after="0" w:line="240" w:lineRule="auto"/>
        <w:ind w:left="55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Варианты: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"На сегодняшнем занятии я понял, я узнал, я разобрался…";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"На этом занятии меня порадовало…";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"Я похвалил бы себя…";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"Особенно мне понравилось…";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"После занятия мне захотелось…";</w:t>
      </w:r>
    </w:p>
    <w:p w:rsidR="00C770BA" w:rsidRPr="00C770BA" w:rsidRDefault="00C770BA" w:rsidP="00C770BA">
      <w:pPr>
        <w:numPr>
          <w:ilvl w:val="1"/>
          <w:numId w:val="1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"Сегодня мне удалось…"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;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>и</w:t>
      </w:r>
      <w:proofErr w:type="gramEnd"/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т.п.</w:t>
      </w:r>
    </w:p>
    <w:p w:rsidR="00C770BA" w:rsidRPr="00C770BA" w:rsidRDefault="00C770BA" w:rsidP="00C770BA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770BA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t>Слайд 32:</w:t>
      </w:r>
      <w:r w:rsidRPr="00C770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 xml:space="preserve">В конце занятия можно дать ребятам небольшую </w:t>
      </w:r>
      <w:r w:rsidRPr="00C770BA">
        <w:rPr>
          <w:rFonts w:ascii="Times New Roman" w:hAnsi="Times New Roman" w:cs="Times New Roman"/>
          <w:b/>
          <w:bCs/>
          <w:sz w:val="24"/>
          <w:szCs w:val="24"/>
        </w:rPr>
        <w:t>анкету</w:t>
      </w:r>
      <w:r w:rsidRPr="00C770BA">
        <w:rPr>
          <w:rFonts w:ascii="Times New Roman" w:hAnsi="Times New Roman" w:cs="Times New Roman"/>
          <w:sz w:val="24"/>
          <w:szCs w:val="24"/>
        </w:rPr>
        <w:t>, которая позволяет осуществить самоанализ, дать качественную и количественную оценку  занятию. Некоторые пункты можно варьировать, дополнять, это зависит от того, на какие элементы занятия обращается особое внимание. Можно попросить учащихся аргументировать свой ответ.</w:t>
      </w: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>Ребята, выберете к каждому вопросу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4677"/>
        <w:gridCol w:w="7"/>
        <w:gridCol w:w="4779"/>
      </w:tblGrid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1. На занятии  я работал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активно / пассивно</w:t>
            </w:r>
          </w:p>
        </w:tc>
      </w:tr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2. Своей работой на занятии 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 xml:space="preserve"> / не доволен</w:t>
            </w:r>
          </w:p>
        </w:tc>
      </w:tr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3. Занятие для меня показалось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коротким / длинным</w:t>
            </w:r>
          </w:p>
        </w:tc>
      </w:tr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4. За занятие 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 xml:space="preserve">не устал / </w:t>
            </w:r>
            <w:proofErr w:type="gramStart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</w:p>
        </w:tc>
      </w:tr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5. Мое настроение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стало лучше / стало</w:t>
            </w:r>
            <w:proofErr w:type="gramEnd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  <w:tr w:rsidR="00C770BA" w:rsidRPr="00C770BA" w:rsidTr="00C770B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6. Материал урока мне был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Pr="00C770BA" w:rsidRDefault="00C770BA" w:rsidP="00C7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понятен / не понятен</w:t>
            </w:r>
            <w:r w:rsidRPr="00C77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полезен / бесполезен</w:t>
            </w:r>
            <w:r w:rsidRPr="00C77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>интересен</w:t>
            </w:r>
            <w:proofErr w:type="gramEnd"/>
            <w:r w:rsidRPr="00C770BA">
              <w:rPr>
                <w:rFonts w:ascii="Times New Roman" w:hAnsi="Times New Roman" w:cs="Times New Roman"/>
                <w:sz w:val="24"/>
                <w:szCs w:val="24"/>
              </w:rPr>
              <w:t xml:space="preserve"> / скучен</w:t>
            </w:r>
            <w:r w:rsidRPr="00C770BA">
              <w:rPr>
                <w:rFonts w:ascii="Times New Roman" w:hAnsi="Times New Roman" w:cs="Times New Roman"/>
                <w:sz w:val="24"/>
                <w:szCs w:val="24"/>
              </w:rPr>
              <w:br/>
              <w:t>легким / трудным</w:t>
            </w:r>
          </w:p>
        </w:tc>
      </w:tr>
      <w:tr w:rsidR="00C770BA" w:rsidRPr="00C770BA" w:rsidTr="00C770BA">
        <w:trPr>
          <w:gridBefore w:val="1"/>
          <w:gridAfter w:val="1"/>
          <w:wBefore w:w="108" w:type="dxa"/>
          <w:wAfter w:w="3979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0BA" w:rsidRPr="00C770BA" w:rsidRDefault="00C770BA" w:rsidP="00C7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0BA" w:rsidRPr="00C770BA" w:rsidRDefault="00C770BA" w:rsidP="00C7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Рефлексия может осуществляться не только в конце урока, как это принято считать, но и на любом его этапе. </w:t>
      </w:r>
    </w:p>
    <w:p w:rsidR="00C770BA" w:rsidRPr="00C770BA" w:rsidRDefault="00C770BA" w:rsidP="00C7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Рефлексия способствует развитию трех важных качеств человека, таких как самостоятельность, предприимчивость, конкурентоспособность.</w:t>
      </w:r>
    </w:p>
    <w:p w:rsidR="00C770BA" w:rsidRPr="00C770BA" w:rsidRDefault="00C770BA" w:rsidP="00C7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Безусловно, рефлексия является обязательным условием саморазвития преподавателя. Прекращается профессиональный рост педагога тогда, когда он начинает довольствоваться достигнутым, планку надо поднимать, Для этого чаще задавать себе вопросы: чему учу? Как учу? Зачем? Каковы результаты моей деятельности? Как этого достигаю? Можно ли сделать лучше? Что я буду делать дальше? Пока педагог рефлектирует, он развивается. А с ним развивается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>.</w:t>
      </w:r>
    </w:p>
    <w:p w:rsidR="00C770BA" w:rsidRPr="00C770BA" w:rsidRDefault="00C770BA" w:rsidP="00C7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Педагоги делятся опытом работы по проведению рефлексии на своих занятиях.</w:t>
      </w:r>
    </w:p>
    <w:p w:rsidR="00C770BA" w:rsidRPr="00C770BA" w:rsidRDefault="00C770BA" w:rsidP="00C7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770BA">
        <w:rPr>
          <w:sz w:val="24"/>
          <w:szCs w:val="24"/>
        </w:rPr>
        <w:t>Морозова Н.С.: проводит РЕФЛЕКСИЮ СЕМИНАРА</w:t>
      </w:r>
    </w:p>
    <w:p w:rsidR="00C770BA" w:rsidRPr="00C770BA" w:rsidRDefault="00C770BA" w:rsidP="00C770BA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70BA">
        <w:rPr>
          <w:b w:val="0"/>
          <w:bCs w:val="0"/>
          <w:sz w:val="24"/>
          <w:szCs w:val="24"/>
        </w:rPr>
        <w:t xml:space="preserve"> </w:t>
      </w:r>
      <w:r w:rsidRPr="00C770BA">
        <w:rPr>
          <w:b w:val="0"/>
          <w:bCs w:val="0"/>
          <w:noProof/>
          <w:sz w:val="24"/>
          <w:szCs w:val="24"/>
        </w:rPr>
        <w:t xml:space="preserve">          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sz w:val="24"/>
          <w:szCs w:val="24"/>
        </w:rPr>
        <w:t xml:space="preserve">Я предлагаю оценить сегодня работу МО социально-педагогического направления. Перед вами яркая, солнечная полянка. Не хватает бабочек. 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- Понравился семинар.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Буду  применять рефлексию в своей работе пусть прилетят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бабочки  жёлтого  цвета. 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- Неплохо было. Но о том,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буду ли я применять рефлексию среди детей не знаю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, пусть прилетят бабочки красного цвета 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- Ничего не поняла по теме. Было  скучно, тоскливо, пусть прилетят бабочки синего цвета   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>(Пока приклеивают бабочек,  звучит музыка «От улыбки станет всем светлей…»)</w:t>
      </w:r>
    </w:p>
    <w:p w:rsidR="00C770BA" w:rsidRPr="00C770BA" w:rsidRDefault="00C770BA" w:rsidP="00C770BA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Спасибо всем.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  </w:t>
      </w:r>
      <w:r w:rsidRPr="00C770BA">
        <w:rPr>
          <w:rFonts w:ascii="Times New Roman" w:hAnsi="Times New Roman" w:cs="Times New Roman"/>
          <w:b/>
          <w:sz w:val="24"/>
          <w:szCs w:val="24"/>
        </w:rPr>
        <w:t>Выступление педагога ДО Фадеевой Т.В.</w:t>
      </w:r>
      <w:r w:rsidRPr="00C770BA">
        <w:rPr>
          <w:rFonts w:ascii="Times New Roman" w:hAnsi="Times New Roman" w:cs="Times New Roman"/>
          <w:sz w:val="24"/>
          <w:szCs w:val="24"/>
        </w:rPr>
        <w:t xml:space="preserve"> – она представила методическую разработку «Технологии рефлексии в педагогическом процессе» </w:t>
      </w: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</w:p>
    <w:p w:rsidR="00C770BA" w:rsidRPr="00C770BA" w:rsidRDefault="00C770BA" w:rsidP="00C770BA">
      <w:pPr>
        <w:pStyle w:val="a3"/>
        <w:spacing w:before="0" w:beforeAutospacing="0" w:after="0" w:afterAutospacing="0"/>
        <w:ind w:left="60" w:right="60" w:firstLine="75"/>
        <w:rPr>
          <w:b/>
          <w:color w:val="330000"/>
          <w:lang w:val="ru-RU"/>
        </w:rPr>
      </w:pPr>
      <w:r w:rsidRPr="00C770BA">
        <w:rPr>
          <w:b/>
          <w:color w:val="330000"/>
          <w:lang w:val="ru-RU"/>
        </w:rPr>
        <w:t>Заключительное слово методиста Ульяновой Н.И.</w:t>
      </w:r>
    </w:p>
    <w:p w:rsidR="00C770BA" w:rsidRPr="00C770BA" w:rsidRDefault="00C770BA" w:rsidP="00C7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Нужна ли рефлексия педагогу (учителю)?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 чего начинается работа по совершенствованию собственной деятельности? С ревизии, осмысления этой самой деятельности, то есть с рефлексии.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Допустим, учитель в качестве одной из целей своей работы определил «развитие культуры общения учеников». Выбрал подходящий метод (например, «мозговая атака»), подготовил необходимые средства: парты расставил особым образом, подобрал видеоматериалы, вопросы.… Вроде бы все учтено, а урок не получился, вместо конструктивного обсуждения – шум, крик, обиды. Урок сорван, поставленная цель не достигнута. И вот здесь, если учитель не умеет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, боится рефлексии, он начинает искать причины своей неудачи вовне.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“Урок сорван – расписание плохое! Ведь я же просил не ставить шестым уроком, ребята устали, какое уж тут обсуждение”.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“Урок сорван – дети виноваты! Им только дай пошуметь. Будут им теперь игры, викторины, дискуссии, как же, дождутся, больше никаких экспериментов”! 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Такие рассуждения, в конце концов, приводит к самоуспокоению или к озлоблению, но ничего не дают для совершенствования своей работы. А вот теперь с помощью рефлексии заглянем внутрь самой деятельности. 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Средства.</w:t>
      </w:r>
      <w:r w:rsidRPr="00C770BA">
        <w:rPr>
          <w:rFonts w:ascii="Times New Roman" w:hAnsi="Times New Roman" w:cs="Times New Roman"/>
          <w:sz w:val="24"/>
          <w:szCs w:val="24"/>
        </w:rPr>
        <w:t xml:space="preserve"> Возможно, подобранные видеоматериалы были не качественные или парты стояли не удачно, и часть учеников оказалась сидящая спиной к учителю и доске. И, если недостатки обнаружены и будут устранены, то в следующий раз все получится.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lastRenderedPageBreak/>
        <w:t>Метод.</w:t>
      </w:r>
      <w:r w:rsidRPr="00C770BA">
        <w:rPr>
          <w:rFonts w:ascii="Times New Roman" w:hAnsi="Times New Roman" w:cs="Times New Roman"/>
          <w:sz w:val="24"/>
          <w:szCs w:val="24"/>
        </w:rPr>
        <w:t xml:space="preserve"> А хорошо ли им владеет учитель? Знать о методе и владеть им – это разные вещи. Ведь чтобы использовать на уроках любой интерактивный метод обучения надо многое уметь: и “читать” невербальные сигналы, идущие от учеников, чувствовать время, улавливать ритм урока, его интонации, работать с возникающими паузами – использовать нужные и заполнять “вредные”, выстраивать мизансцены – многое, что приходит только с опытом.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Содержание.</w:t>
      </w:r>
      <w:r w:rsidRPr="00C770BA">
        <w:rPr>
          <w:rFonts w:ascii="Times New Roman" w:hAnsi="Times New Roman" w:cs="Times New Roman"/>
          <w:sz w:val="24"/>
          <w:szCs w:val="24"/>
        </w:rPr>
        <w:t xml:space="preserve"> Может быть, содержание материала оказалось не интересным для учащихся или не соответствовало их возрасту, их знаниям, а значит  и не могло привести к конструктивному обсуждению. 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А может быть, и тема неплохая, но ученики не подготовлены к активному обсуждению, не хватает им навыков общения. Так ведь для получения этих навыков учитель и работает, и цели обучения ставит.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BA">
        <w:rPr>
          <w:rFonts w:ascii="Times New Roman" w:hAnsi="Times New Roman" w:cs="Times New Roman"/>
          <w:sz w:val="24"/>
          <w:szCs w:val="24"/>
        </w:rPr>
        <w:t>Рассуждая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таким образом, учитель начинает понимать, что в педагогической неудаче виноваты не только внешние обстоятельства и нерадивые ученики, а и недостаточный уровень своих теоретических знаний и практических навыков. Всякий раз рефлексия позволяет ставить конкретные задачи по коррекции деятельности. Учитель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рефлексирующий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 xml:space="preserve"> – это учитель растущий.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 xml:space="preserve">Прекращающий 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, избегающий рефлексии неминуемо приостанавливается в профессиональном росте.[</w:t>
      </w:r>
      <w:proofErr w:type="gramEnd"/>
    </w:p>
    <w:p w:rsidR="00C770BA" w:rsidRPr="00C770BA" w:rsidRDefault="00C770BA" w:rsidP="00C7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BA">
        <w:rPr>
          <w:rFonts w:ascii="Times New Roman" w:hAnsi="Times New Roman" w:cs="Times New Roman"/>
          <w:b/>
          <w:sz w:val="24"/>
          <w:szCs w:val="24"/>
        </w:rPr>
        <w:t>Нужна ли рефлексия ученику?</w:t>
      </w:r>
    </w:p>
    <w:p w:rsidR="00C770BA" w:rsidRPr="00C770BA" w:rsidRDefault="00C770BA" w:rsidP="00C7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К сожалению, в традиционной модели обучения уделяется недостаточно внимания механизму самооценки, рефлексии. Поэтому развитие самооценки большинства учащихся находится на низком уровне – когда ученик не умеет, не пробует и не имеет потребности в оценке своих действий. И только некоторые ученики имеют высокий уровень самооценки – когда, начиная решение нового задания, ученик может самостоятельно оценить свои потенциальные возможности и предвидеть результат. Поэтому постоянное использование рефлексии на уроках, позволяет создать условия эффективного развития самооценки учеников.</w:t>
      </w:r>
    </w:p>
    <w:p w:rsidR="00C770BA" w:rsidRPr="00C770BA" w:rsidRDefault="00C770BA" w:rsidP="00C770BA">
      <w:pPr>
        <w:spacing w:after="0" w:line="240" w:lineRule="auto"/>
        <w:ind w:firstLine="600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C770BA">
        <w:rPr>
          <w:rFonts w:ascii="Times New Roman" w:hAnsi="Times New Roman" w:cs="Times New Roman"/>
          <w:iCs/>
          <w:sz w:val="24"/>
          <w:szCs w:val="24"/>
          <w:lang w:eastAsia="uk-UA"/>
        </w:rPr>
        <w:t>Все, что делается на уроке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конкурентоспособности. Однако</w:t>
      </w:r>
      <w:proofErr w:type="gramStart"/>
      <w:r w:rsidRPr="00C770BA">
        <w:rPr>
          <w:rFonts w:ascii="Times New Roman" w:hAnsi="Times New Roman" w:cs="Times New Roman"/>
          <w:iCs/>
          <w:sz w:val="24"/>
          <w:szCs w:val="24"/>
          <w:lang w:eastAsia="uk-UA"/>
        </w:rPr>
        <w:t>,</w:t>
      </w:r>
      <w:proofErr w:type="gramEnd"/>
      <w:r w:rsidRPr="00C770BA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Cs/>
          <w:sz w:val="24"/>
          <w:szCs w:val="24"/>
        </w:rPr>
        <w:t xml:space="preserve">      Без рефлексии нет учения. Человек, повторяющий деятельность, заданную в образце сто раз, вполне может ничему не научиться. </w:t>
      </w:r>
      <w:proofErr w:type="gramStart"/>
      <w:r w:rsidRPr="00C770BA">
        <w:rPr>
          <w:rFonts w:ascii="Times New Roman" w:hAnsi="Times New Roman" w:cs="Times New Roman"/>
          <w:bCs/>
          <w:sz w:val="24"/>
          <w:szCs w:val="24"/>
        </w:rPr>
        <w:t>Цели рефлексии — вспомнить, выявить и осознать основные компоненты деятельности: ее смысл, типы, способы, проблемы, пути их решения, полученные результаты и т.п.</w:t>
      </w:r>
      <w:proofErr w:type="gramEnd"/>
      <w:r w:rsidRPr="00C770BA">
        <w:rPr>
          <w:rFonts w:ascii="Times New Roman" w:hAnsi="Times New Roman" w:cs="Times New Roman"/>
          <w:bCs/>
          <w:sz w:val="24"/>
          <w:szCs w:val="24"/>
        </w:rPr>
        <w:t xml:space="preserve"> Освоение происходит только тогда, когда в дело включается направляемая рефлексия, за счет которой и выделяются сами схемы деятельности — способы решения практических задач.</w:t>
      </w:r>
    </w:p>
    <w:p w:rsidR="00C770BA" w:rsidRPr="00C770BA" w:rsidRDefault="00C770BA" w:rsidP="00C770B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bCs/>
          <w:sz w:val="24"/>
          <w:szCs w:val="24"/>
        </w:rPr>
        <w:t>Рефлексию в педагогическом процессе можно определить как процесс и результат фиксирования субъектами (участниками педагогического процесса) состояния своего развития, саморазвития и причин этого.</w:t>
      </w:r>
    </w:p>
    <w:p w:rsidR="00C770BA" w:rsidRPr="00C770BA" w:rsidRDefault="00C770BA" w:rsidP="00C770B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Цель рефлексии </w:t>
      </w:r>
      <w:r w:rsidRPr="00C770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70BA">
        <w:rPr>
          <w:rFonts w:ascii="Times New Roman" w:hAnsi="Times New Roman" w:cs="Times New Roman"/>
          <w:sz w:val="24"/>
          <w:szCs w:val="24"/>
        </w:rPr>
        <w:t xml:space="preserve">для ученика – не просто уйти с урока с зафиксированным результатом, а выстроить смысловую цепочку, сравнить способы и методы, применяемые другими, </w:t>
      </w:r>
      <w:proofErr w:type="gramStart"/>
      <w:r w:rsidRPr="00C770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70BA">
        <w:rPr>
          <w:rFonts w:ascii="Times New Roman" w:hAnsi="Times New Roman" w:cs="Times New Roman"/>
          <w:sz w:val="24"/>
          <w:szCs w:val="24"/>
        </w:rPr>
        <w:t xml:space="preserve"> своими.</w:t>
      </w:r>
    </w:p>
    <w:p w:rsidR="00C770BA" w:rsidRPr="00C770BA" w:rsidRDefault="00C770BA" w:rsidP="00C770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Рефлексия на уроке – это совместная деятельность учителя и учеников, позволяющая совершенствовать учебный процесс. Рефлексия, ведя обучаемого к осознанию эффективных способов деятельности, к их систематизации, обобщению, к отказу от ошибочных приемов, в итоге развивает его как личность.</w:t>
      </w:r>
    </w:p>
    <w:p w:rsidR="00C770BA" w:rsidRPr="00C770BA" w:rsidRDefault="00C770BA" w:rsidP="00C77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Вот некоторые высказывания известных людей.</w:t>
      </w:r>
    </w:p>
    <w:p w:rsidR="00C770BA" w:rsidRPr="00C770BA" w:rsidRDefault="00C770BA" w:rsidP="00C77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>Кто на себя глядит, свой видит лик,</w:t>
      </w:r>
      <w:r w:rsidRPr="00C770B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Кто видит лик свой, цену себе знает, </w:t>
      </w:r>
      <w:r w:rsidRPr="00C770BA">
        <w:rPr>
          <w:rFonts w:ascii="Times New Roman" w:hAnsi="Times New Roman" w:cs="Times New Roman"/>
          <w:i/>
          <w:iCs/>
          <w:sz w:val="24"/>
          <w:szCs w:val="24"/>
        </w:rPr>
        <w:br/>
        <w:t>Кто знает цену, строг к себе бывает,</w:t>
      </w:r>
      <w:r w:rsidRPr="00C770B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Кто строг к себе - тот истинно велик! </w:t>
      </w:r>
    </w:p>
    <w:p w:rsidR="00C770BA" w:rsidRPr="00C770BA" w:rsidRDefault="00C770BA" w:rsidP="00C77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 xml:space="preserve">(Пьер </w:t>
      </w:r>
      <w:proofErr w:type="spellStart"/>
      <w:r w:rsidRPr="00C770BA">
        <w:rPr>
          <w:rFonts w:ascii="Times New Roman" w:hAnsi="Times New Roman" w:cs="Times New Roman"/>
          <w:i/>
          <w:iCs/>
          <w:sz w:val="24"/>
          <w:szCs w:val="24"/>
        </w:rPr>
        <w:t>Гренгор</w:t>
      </w:r>
      <w:proofErr w:type="spellEnd"/>
      <w:r w:rsidRPr="00C770B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>«Рефлексия - особый вид мышления... Рефлексивное мышление означает фокусирование вашего внимания. Оно означает тщательное взвешивание, оценку и выбор</w:t>
      </w:r>
      <w:proofErr w:type="gramStart"/>
      <w:r w:rsidRPr="00C770BA">
        <w:rPr>
          <w:rFonts w:ascii="Times New Roman" w:hAnsi="Times New Roman" w:cs="Times New Roman"/>
          <w:i/>
          <w:iCs/>
          <w:sz w:val="24"/>
          <w:szCs w:val="24"/>
        </w:rPr>
        <w:t>.» (</w:t>
      </w:r>
      <w:proofErr w:type="spellStart"/>
      <w:proofErr w:type="gramEnd"/>
      <w:r w:rsidRPr="00C770BA">
        <w:rPr>
          <w:rFonts w:ascii="Times New Roman" w:hAnsi="Times New Roman" w:cs="Times New Roman"/>
          <w:i/>
          <w:iCs/>
          <w:sz w:val="24"/>
          <w:szCs w:val="24"/>
        </w:rPr>
        <w:t>Р.Бустром</w:t>
      </w:r>
      <w:proofErr w:type="spellEnd"/>
      <w:r w:rsidRPr="00C770B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BA" w:rsidRPr="00C770BA" w:rsidRDefault="00C770BA" w:rsidP="00C77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i/>
          <w:iCs/>
          <w:sz w:val="24"/>
          <w:szCs w:val="24"/>
        </w:rPr>
        <w:t>«Разрешая диалог на стадии рефлексии, преподаватель дает</w:t>
      </w: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  <w:r w:rsidRPr="00C770BA">
        <w:rPr>
          <w:rFonts w:ascii="Times New Roman" w:hAnsi="Times New Roman" w:cs="Times New Roman"/>
          <w:i/>
          <w:iCs/>
          <w:sz w:val="24"/>
          <w:szCs w:val="24"/>
        </w:rPr>
        <w:t>возможность увидеть и рассмотреть различные варианты мнений по одному и тому же вопросу. Это время переосмысления и перемен в учебном процессе» (</w:t>
      </w:r>
      <w:proofErr w:type="spellStart"/>
      <w:r w:rsidRPr="00C770BA">
        <w:rPr>
          <w:rFonts w:ascii="Times New Roman" w:hAnsi="Times New Roman" w:cs="Times New Roman"/>
          <w:i/>
          <w:iCs/>
          <w:sz w:val="24"/>
          <w:szCs w:val="24"/>
        </w:rPr>
        <w:t>Дж</w:t>
      </w:r>
      <w:proofErr w:type="gramStart"/>
      <w:r w:rsidRPr="00C770BA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C770BA">
        <w:rPr>
          <w:rFonts w:ascii="Times New Roman" w:hAnsi="Times New Roman" w:cs="Times New Roman"/>
          <w:i/>
          <w:iCs/>
          <w:sz w:val="24"/>
          <w:szCs w:val="24"/>
        </w:rPr>
        <w:t>тил</w:t>
      </w:r>
      <w:proofErr w:type="spellEnd"/>
      <w:r w:rsidRPr="00C770B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7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0BA">
        <w:rPr>
          <w:rFonts w:ascii="Times New Roman" w:hAnsi="Times New Roman" w:cs="Times New Roman"/>
          <w:sz w:val="24"/>
          <w:szCs w:val="24"/>
        </w:rPr>
        <w:t>Отрефлексируй</w:t>
      </w:r>
      <w:proofErr w:type="spellEnd"/>
      <w:r w:rsidRPr="00C770BA">
        <w:rPr>
          <w:rFonts w:ascii="Times New Roman" w:hAnsi="Times New Roman" w:cs="Times New Roman"/>
          <w:sz w:val="24"/>
          <w:szCs w:val="24"/>
        </w:rPr>
        <w:t>»,</w:t>
      </w:r>
      <w:r w:rsidRPr="00C770BA">
        <w:rPr>
          <w:rFonts w:ascii="Times New Roman" w:hAnsi="Times New Roman" w:cs="Times New Roman"/>
          <w:sz w:val="24"/>
          <w:szCs w:val="24"/>
        </w:rPr>
        <w:br/>
        <w:t xml:space="preserve">что ты мыслил, </w:t>
      </w:r>
      <w:r w:rsidRPr="00C770BA">
        <w:rPr>
          <w:rFonts w:ascii="Times New Roman" w:hAnsi="Times New Roman" w:cs="Times New Roman"/>
          <w:sz w:val="24"/>
          <w:szCs w:val="24"/>
        </w:rPr>
        <w:br/>
        <w:t>Что ощущал ты «от» и «до»,</w:t>
      </w:r>
      <w:r w:rsidRPr="00C770BA">
        <w:rPr>
          <w:rFonts w:ascii="Times New Roman" w:hAnsi="Times New Roman" w:cs="Times New Roman"/>
          <w:sz w:val="24"/>
          <w:szCs w:val="24"/>
        </w:rPr>
        <w:br/>
        <w:t>Не бойся, как обычно, если</w:t>
      </w:r>
      <w:r w:rsidRPr="00C770BA">
        <w:rPr>
          <w:rFonts w:ascii="Times New Roman" w:hAnsi="Times New Roman" w:cs="Times New Roman"/>
          <w:sz w:val="24"/>
          <w:szCs w:val="24"/>
        </w:rPr>
        <w:br/>
        <w:t xml:space="preserve">Ты скажешь что-нибудь не то. </w:t>
      </w:r>
    </w:p>
    <w:p w:rsidR="00C770BA" w:rsidRPr="00C770BA" w:rsidRDefault="00C770BA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 xml:space="preserve">Любая мысль - </w:t>
      </w:r>
      <w:r w:rsidRPr="00C770BA">
        <w:rPr>
          <w:rFonts w:ascii="Times New Roman" w:hAnsi="Times New Roman" w:cs="Times New Roman"/>
          <w:sz w:val="24"/>
          <w:szCs w:val="24"/>
        </w:rPr>
        <w:br/>
        <w:t>к открытью дверца,</w:t>
      </w:r>
      <w:r w:rsidRPr="00C770BA">
        <w:rPr>
          <w:rFonts w:ascii="Times New Roman" w:hAnsi="Times New Roman" w:cs="Times New Roman"/>
          <w:sz w:val="24"/>
          <w:szCs w:val="24"/>
        </w:rPr>
        <w:br/>
        <w:t>Любое чувство - к мысли путь,</w:t>
      </w:r>
      <w:r w:rsidRPr="00C770BA">
        <w:rPr>
          <w:rFonts w:ascii="Times New Roman" w:hAnsi="Times New Roman" w:cs="Times New Roman"/>
          <w:sz w:val="24"/>
          <w:szCs w:val="24"/>
        </w:rPr>
        <w:br/>
        <w:t xml:space="preserve">Мы все способны - в это верьте - </w:t>
      </w:r>
      <w:r w:rsidRPr="00C770BA">
        <w:rPr>
          <w:rFonts w:ascii="Times New Roman" w:hAnsi="Times New Roman" w:cs="Times New Roman"/>
          <w:sz w:val="24"/>
          <w:szCs w:val="24"/>
        </w:rPr>
        <w:br/>
        <w:t xml:space="preserve">За горизонты заглянуть! </w:t>
      </w: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Спасибо всем за участие в семинаре!</w:t>
      </w:r>
    </w:p>
    <w:p w:rsidR="00000000" w:rsidRPr="00C770BA" w:rsidRDefault="00BD14AB" w:rsidP="00C7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86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4049A"/>
    <w:multiLevelType w:val="hybridMultilevel"/>
    <w:tmpl w:val="870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A70236"/>
    <w:multiLevelType w:val="hybridMultilevel"/>
    <w:tmpl w:val="7B40A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D2387"/>
    <w:multiLevelType w:val="hybridMultilevel"/>
    <w:tmpl w:val="7B54C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29466D"/>
    <w:multiLevelType w:val="hybridMultilevel"/>
    <w:tmpl w:val="1772E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472823"/>
    <w:multiLevelType w:val="singleLevel"/>
    <w:tmpl w:val="26E0B986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3990DC3"/>
    <w:multiLevelType w:val="hybridMultilevel"/>
    <w:tmpl w:val="BB2A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600194"/>
    <w:multiLevelType w:val="hybridMultilevel"/>
    <w:tmpl w:val="80DE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70BA"/>
    <w:rsid w:val="005F7CFA"/>
    <w:rsid w:val="0073190B"/>
    <w:rsid w:val="00C7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semiHidden/>
    <w:unhideWhenUsed/>
    <w:qFormat/>
    <w:rsid w:val="00C77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77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C770BA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0BA"/>
  </w:style>
  <w:style w:type="character" w:styleId="a5">
    <w:name w:val="Emphasis"/>
    <w:basedOn w:val="a0"/>
    <w:uiPriority w:val="99"/>
    <w:qFormat/>
    <w:rsid w:val="00C770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4069</Words>
  <Characters>23197</Characters>
  <Application>Microsoft Office Word</Application>
  <DocSecurity>0</DocSecurity>
  <Lines>193</Lines>
  <Paragraphs>54</Paragraphs>
  <ScaleCrop>false</ScaleCrop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2013-09-26T07:16:00Z</dcterms:created>
  <dcterms:modified xsi:type="dcterms:W3CDTF">2013-09-26T07:20:00Z</dcterms:modified>
</cp:coreProperties>
</file>