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2F" w:rsidRPr="009D082F" w:rsidRDefault="009D082F" w:rsidP="00FC100E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>Дата проведения: 20.03.2014</w:t>
      </w:r>
    </w:p>
    <w:p w:rsidR="008D58FD" w:rsidRPr="009D082F" w:rsidRDefault="000D3B85" w:rsidP="009D082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>Нестандартный урок биологии в 6</w:t>
      </w:r>
      <w:r w:rsidR="009D082F">
        <w:rPr>
          <w:rFonts w:ascii="Times New Roman" w:hAnsi="Times New Roman" w:cs="Times New Roman"/>
          <w:b/>
          <w:i/>
          <w:sz w:val="28"/>
          <w:szCs w:val="28"/>
        </w:rPr>
        <w:t xml:space="preserve"> «А»</w:t>
      </w:r>
      <w:r w:rsidRPr="009D082F">
        <w:rPr>
          <w:rFonts w:ascii="Times New Roman" w:hAnsi="Times New Roman" w:cs="Times New Roman"/>
          <w:b/>
          <w:i/>
          <w:sz w:val="28"/>
          <w:szCs w:val="28"/>
        </w:rPr>
        <w:t xml:space="preserve"> классе </w:t>
      </w:r>
      <w:r w:rsidR="001E65A1" w:rsidRPr="009D082F">
        <w:rPr>
          <w:rFonts w:ascii="Times New Roman" w:hAnsi="Times New Roman" w:cs="Times New Roman"/>
          <w:b/>
          <w:i/>
          <w:sz w:val="28"/>
          <w:szCs w:val="28"/>
        </w:rPr>
        <w:t xml:space="preserve">– 2  часа </w:t>
      </w:r>
    </w:p>
    <w:p w:rsidR="007068E6" w:rsidRPr="009D082F" w:rsidRDefault="000D3B85" w:rsidP="009D082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 xml:space="preserve">«Устный журнал «Многообразие и значение семейств класса </w:t>
      </w:r>
      <w:proofErr w:type="gramStart"/>
      <w:r w:rsidRPr="009D082F">
        <w:rPr>
          <w:rFonts w:ascii="Times New Roman" w:hAnsi="Times New Roman" w:cs="Times New Roman"/>
          <w:b/>
          <w:i/>
          <w:sz w:val="28"/>
          <w:szCs w:val="28"/>
        </w:rPr>
        <w:t>Двудольные</w:t>
      </w:r>
      <w:proofErr w:type="gramEnd"/>
      <w:r w:rsidRPr="009D082F">
        <w:rPr>
          <w:rFonts w:ascii="Times New Roman" w:hAnsi="Times New Roman" w:cs="Times New Roman"/>
          <w:b/>
          <w:i/>
          <w:sz w:val="28"/>
          <w:szCs w:val="28"/>
        </w:rPr>
        <w:t>»»</w:t>
      </w:r>
    </w:p>
    <w:p w:rsidR="000D3B85" w:rsidRPr="009D082F" w:rsidRDefault="000D3B85" w:rsidP="0087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b/>
          <w:sz w:val="28"/>
          <w:szCs w:val="28"/>
        </w:rPr>
        <w:t>Цель:</w:t>
      </w:r>
      <w:r w:rsidRPr="009D082F">
        <w:rPr>
          <w:rFonts w:ascii="Times New Roman" w:hAnsi="Times New Roman" w:cs="Times New Roman"/>
          <w:sz w:val="28"/>
          <w:szCs w:val="28"/>
        </w:rPr>
        <w:t xml:space="preserve"> Изучение систематических признаков и многообразия основных семей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9D082F">
        <w:rPr>
          <w:rFonts w:ascii="Times New Roman" w:hAnsi="Times New Roman" w:cs="Times New Roman"/>
          <w:sz w:val="28"/>
          <w:szCs w:val="28"/>
        </w:rPr>
        <w:t>асса Двудольные</w:t>
      </w:r>
    </w:p>
    <w:p w:rsidR="000D3B85" w:rsidRPr="009D082F" w:rsidRDefault="000D3B85" w:rsidP="0087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D082F">
        <w:rPr>
          <w:rFonts w:ascii="Times New Roman" w:hAnsi="Times New Roman" w:cs="Times New Roman"/>
          <w:sz w:val="28"/>
          <w:szCs w:val="28"/>
        </w:rPr>
        <w:t xml:space="preserve"> 1. Изучение систематических признаков семейства: формула цветка, соцветие, плод, вегетативные органы.</w:t>
      </w:r>
    </w:p>
    <w:p w:rsidR="000D3B85" w:rsidRPr="009D082F" w:rsidRDefault="000D3B85" w:rsidP="008761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2. Определить  значение представителей семей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 xml:space="preserve">ств в </w:t>
      </w:r>
      <w:r w:rsidR="001313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313D0">
        <w:rPr>
          <w:rFonts w:ascii="Times New Roman" w:hAnsi="Times New Roman" w:cs="Times New Roman"/>
          <w:sz w:val="28"/>
          <w:szCs w:val="28"/>
        </w:rPr>
        <w:t xml:space="preserve">ироде и </w:t>
      </w:r>
      <w:r w:rsidRPr="009D082F">
        <w:rPr>
          <w:rFonts w:ascii="Times New Roman" w:hAnsi="Times New Roman" w:cs="Times New Roman"/>
          <w:sz w:val="28"/>
          <w:szCs w:val="28"/>
        </w:rPr>
        <w:t>хозяйственной деятельности человека.</w:t>
      </w:r>
    </w:p>
    <w:p w:rsidR="000D3B85" w:rsidRPr="009D082F" w:rsidRDefault="000D3B85" w:rsidP="008761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3. Продолжить развивать понятие о целостности организма, его взаимосвязи с окружающей средой.</w:t>
      </w:r>
    </w:p>
    <w:p w:rsidR="000F772D" w:rsidRPr="009D082F" w:rsidRDefault="000F772D" w:rsidP="0087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b/>
          <w:sz w:val="28"/>
          <w:szCs w:val="28"/>
        </w:rPr>
        <w:t>Предварительная работа  к уроку:</w:t>
      </w:r>
      <w:r w:rsidRPr="009D082F">
        <w:rPr>
          <w:rFonts w:ascii="Times New Roman" w:hAnsi="Times New Roman" w:cs="Times New Roman"/>
          <w:sz w:val="28"/>
          <w:szCs w:val="28"/>
        </w:rPr>
        <w:t xml:space="preserve">  Разделение класса на рабочие группы, распределение ролей в группе</w:t>
      </w:r>
      <w:r w:rsidR="004358ED">
        <w:rPr>
          <w:rFonts w:ascii="Times New Roman" w:hAnsi="Times New Roman" w:cs="Times New Roman"/>
          <w:sz w:val="28"/>
          <w:szCs w:val="28"/>
        </w:rPr>
        <w:t xml:space="preserve"> (с учетом индивидуально-личностных качеств и здоровья каждого ученика</w:t>
      </w:r>
      <w:bookmarkStart w:id="0" w:name="_GoBack"/>
      <w:bookmarkEnd w:id="0"/>
      <w:r w:rsidR="004358ED">
        <w:rPr>
          <w:rFonts w:ascii="Times New Roman" w:hAnsi="Times New Roman" w:cs="Times New Roman"/>
          <w:sz w:val="28"/>
          <w:szCs w:val="28"/>
        </w:rPr>
        <w:t>)</w:t>
      </w:r>
      <w:r w:rsidRPr="009D082F">
        <w:rPr>
          <w:rFonts w:ascii="Times New Roman" w:hAnsi="Times New Roman" w:cs="Times New Roman"/>
          <w:sz w:val="28"/>
          <w:szCs w:val="28"/>
        </w:rPr>
        <w:t>, индивидуальная подготовка  к презентации по  плану:</w:t>
      </w:r>
      <w:r w:rsidR="008D58FD" w:rsidRPr="009D082F">
        <w:rPr>
          <w:rFonts w:ascii="Times New Roman" w:hAnsi="Times New Roman" w:cs="Times New Roman"/>
          <w:sz w:val="28"/>
          <w:szCs w:val="28"/>
        </w:rPr>
        <w:t xml:space="preserve"> Форма представления любая: презентация, стенгазета, театральное представление</w:t>
      </w:r>
      <w:r w:rsidR="00FB442A" w:rsidRPr="009D082F">
        <w:rPr>
          <w:rFonts w:ascii="Times New Roman" w:hAnsi="Times New Roman" w:cs="Times New Roman"/>
          <w:sz w:val="28"/>
          <w:szCs w:val="28"/>
        </w:rPr>
        <w:t xml:space="preserve"> на 5 – 7 минут.</w:t>
      </w:r>
    </w:p>
    <w:p w:rsidR="000F772D" w:rsidRPr="009D082F" w:rsidRDefault="000F772D" w:rsidP="009D08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Семейство, видовая численность, представители семейства</w:t>
      </w:r>
    </w:p>
    <w:p w:rsidR="000F772D" w:rsidRPr="009D082F" w:rsidRDefault="000F772D" w:rsidP="009D08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Вегетативные органы, жизненная форма</w:t>
      </w:r>
    </w:p>
    <w:p w:rsidR="000F772D" w:rsidRPr="009D082F" w:rsidRDefault="000F772D" w:rsidP="009D08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Строение цветка, формула, соцветия, плод</w:t>
      </w:r>
    </w:p>
    <w:p w:rsidR="000F772D" w:rsidRPr="009D082F" w:rsidRDefault="005D73A1" w:rsidP="009D08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Значение</w:t>
      </w:r>
      <w:r w:rsidR="001313D0">
        <w:rPr>
          <w:rFonts w:ascii="Times New Roman" w:hAnsi="Times New Roman" w:cs="Times New Roman"/>
          <w:sz w:val="28"/>
          <w:szCs w:val="28"/>
        </w:rPr>
        <w:t xml:space="preserve"> в природе и</w:t>
      </w:r>
      <w:r w:rsidRPr="009D082F">
        <w:rPr>
          <w:rFonts w:ascii="Times New Roman" w:hAnsi="Times New Roman" w:cs="Times New Roman"/>
          <w:sz w:val="28"/>
          <w:szCs w:val="28"/>
        </w:rPr>
        <w:t xml:space="preserve"> жизни человека</w:t>
      </w:r>
    </w:p>
    <w:p w:rsidR="005D73A1" w:rsidRPr="009D082F" w:rsidRDefault="005D73A1" w:rsidP="009D08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«С миру по нитке»</w:t>
      </w:r>
      <w:r w:rsidR="001313D0">
        <w:rPr>
          <w:rFonts w:ascii="Times New Roman" w:hAnsi="Times New Roman" w:cs="Times New Roman"/>
          <w:sz w:val="28"/>
          <w:szCs w:val="28"/>
        </w:rPr>
        <w:t xml:space="preserve"> - занимательные факты</w:t>
      </w:r>
    </w:p>
    <w:p w:rsidR="000D3B85" w:rsidRPr="009D082F" w:rsidRDefault="000D3B85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D58FD" w:rsidRPr="009D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82F">
        <w:rPr>
          <w:rFonts w:ascii="Times New Roman" w:hAnsi="Times New Roman" w:cs="Times New Roman"/>
          <w:sz w:val="28"/>
          <w:szCs w:val="28"/>
        </w:rPr>
        <w:t>Компьютер, проектор, экран, влажные препараты</w:t>
      </w:r>
      <w:r w:rsidR="002462CD" w:rsidRPr="009D082F">
        <w:rPr>
          <w:rFonts w:ascii="Times New Roman" w:hAnsi="Times New Roman" w:cs="Times New Roman"/>
          <w:sz w:val="28"/>
          <w:szCs w:val="28"/>
        </w:rPr>
        <w:t xml:space="preserve"> «Бобовых».</w:t>
      </w:r>
      <w:r w:rsidR="004358ED">
        <w:rPr>
          <w:rFonts w:ascii="Times New Roman" w:hAnsi="Times New Roman" w:cs="Times New Roman"/>
          <w:sz w:val="28"/>
          <w:szCs w:val="28"/>
        </w:rPr>
        <w:t xml:space="preserve"> Схемы, рисунки, фотографии, презентация к уроку</w:t>
      </w:r>
    </w:p>
    <w:p w:rsidR="005D73A1" w:rsidRPr="009D082F" w:rsidRDefault="004358ED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D73A1" w:rsidRPr="009D082F">
        <w:rPr>
          <w:rFonts w:ascii="Times New Roman" w:hAnsi="Times New Roman" w:cs="Times New Roman"/>
          <w:b/>
          <w:sz w:val="28"/>
          <w:szCs w:val="28"/>
        </w:rPr>
        <w:t>:</w:t>
      </w:r>
      <w:r w:rsidR="005D73A1" w:rsidRPr="009D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дифференцированного обучения, проектного обучения, информационно-коммуникативные.</w:t>
      </w:r>
    </w:p>
    <w:p w:rsidR="000D3B85" w:rsidRPr="009D082F" w:rsidRDefault="000D3B85" w:rsidP="009D08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8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урока: </w:t>
      </w:r>
    </w:p>
    <w:p w:rsidR="000D3B85" w:rsidRPr="009D082F" w:rsidRDefault="000D3B85" w:rsidP="008761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Организационная </w:t>
      </w:r>
      <w:r w:rsidR="000F772D" w:rsidRPr="009D082F">
        <w:rPr>
          <w:rFonts w:ascii="Times New Roman" w:hAnsi="Times New Roman" w:cs="Times New Roman"/>
          <w:sz w:val="28"/>
          <w:szCs w:val="28"/>
        </w:rPr>
        <w:t>часть. Приветственное слово учителя.  Постановка цели и задач урока.</w:t>
      </w:r>
    </w:p>
    <w:p w:rsidR="000F772D" w:rsidRPr="009D082F" w:rsidRDefault="000F772D" w:rsidP="008761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Основная часть.  Отчетная работа учащихся по группам: </w:t>
      </w:r>
      <w:r w:rsidR="00876195" w:rsidRPr="009D082F">
        <w:rPr>
          <w:rFonts w:ascii="Times New Roman" w:hAnsi="Times New Roman" w:cs="Times New Roman"/>
          <w:sz w:val="28"/>
          <w:szCs w:val="28"/>
        </w:rPr>
        <w:t>Крестоцветные</w:t>
      </w:r>
      <w:r w:rsidR="00876195">
        <w:rPr>
          <w:rFonts w:ascii="Times New Roman" w:hAnsi="Times New Roman" w:cs="Times New Roman"/>
          <w:sz w:val="28"/>
          <w:szCs w:val="28"/>
        </w:rPr>
        <w:t>,</w:t>
      </w:r>
      <w:r w:rsidR="00876195" w:rsidRPr="009D082F">
        <w:rPr>
          <w:rFonts w:ascii="Times New Roman" w:hAnsi="Times New Roman" w:cs="Times New Roman"/>
          <w:sz w:val="28"/>
          <w:szCs w:val="28"/>
        </w:rPr>
        <w:t xml:space="preserve"> </w:t>
      </w:r>
      <w:r w:rsidRPr="009D082F">
        <w:rPr>
          <w:rFonts w:ascii="Times New Roman" w:hAnsi="Times New Roman" w:cs="Times New Roman"/>
          <w:sz w:val="28"/>
          <w:szCs w:val="28"/>
        </w:rPr>
        <w:t xml:space="preserve">Розоцветные, </w:t>
      </w:r>
      <w:r w:rsidR="00876195" w:rsidRPr="009D082F">
        <w:rPr>
          <w:rFonts w:ascii="Times New Roman" w:hAnsi="Times New Roman" w:cs="Times New Roman"/>
          <w:sz w:val="28"/>
          <w:szCs w:val="28"/>
        </w:rPr>
        <w:t>Бобовые,</w:t>
      </w:r>
      <w:r w:rsidR="00876195">
        <w:rPr>
          <w:rFonts w:ascii="Times New Roman" w:hAnsi="Times New Roman" w:cs="Times New Roman"/>
          <w:sz w:val="28"/>
          <w:szCs w:val="28"/>
        </w:rPr>
        <w:t xml:space="preserve"> </w:t>
      </w:r>
      <w:r w:rsidRPr="009D082F">
        <w:rPr>
          <w:rFonts w:ascii="Times New Roman" w:hAnsi="Times New Roman" w:cs="Times New Roman"/>
          <w:sz w:val="28"/>
          <w:szCs w:val="28"/>
        </w:rPr>
        <w:t>Пасленовые, Сложноцветные</w:t>
      </w:r>
      <w:r w:rsidR="00876195">
        <w:rPr>
          <w:rFonts w:ascii="Times New Roman" w:hAnsi="Times New Roman" w:cs="Times New Roman"/>
          <w:sz w:val="28"/>
          <w:szCs w:val="28"/>
        </w:rPr>
        <w:t>.</w:t>
      </w:r>
      <w:r w:rsidRPr="009D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0E" w:rsidRPr="00FC100E" w:rsidRDefault="00FC100E" w:rsidP="00FC100E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00E">
        <w:rPr>
          <w:rFonts w:ascii="Times New Roman" w:hAnsi="Times New Roman" w:cs="Times New Roman"/>
          <w:sz w:val="28"/>
          <w:szCs w:val="28"/>
        </w:rPr>
        <w:t>Выступление творческих групп на уроке</w:t>
      </w:r>
      <w:r w:rsidR="001313D0">
        <w:rPr>
          <w:rFonts w:ascii="Times New Roman" w:hAnsi="Times New Roman" w:cs="Times New Roman"/>
          <w:sz w:val="28"/>
          <w:szCs w:val="28"/>
        </w:rPr>
        <w:t>. Остальные ученики заполняют в тетради таблицу по вопросам, подготовленными группами</w:t>
      </w:r>
    </w:p>
    <w:p w:rsidR="00FB442A" w:rsidRPr="009D082F" w:rsidRDefault="000F772D" w:rsidP="00FC100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Переходные моменты к каждому семейству</w:t>
      </w:r>
      <w:r w:rsidR="00876195">
        <w:rPr>
          <w:rFonts w:ascii="Times New Roman" w:hAnsi="Times New Roman" w:cs="Times New Roman"/>
          <w:sz w:val="28"/>
          <w:szCs w:val="28"/>
        </w:rPr>
        <w:t xml:space="preserve"> сопровождаются демонстрацией на экране</w:t>
      </w:r>
      <w:r w:rsidR="00FC1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42A" w:rsidRPr="009D082F" w:rsidRDefault="00FB442A" w:rsidP="009D082F">
      <w:pPr>
        <w:tabs>
          <w:tab w:val="left" w:pos="808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 xml:space="preserve">Крестоцветные: </w:t>
      </w: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5778"/>
        <w:gridCol w:w="1984"/>
        <w:gridCol w:w="1843"/>
      </w:tblGrid>
      <w:tr w:rsidR="00FB442A" w:rsidRPr="009D082F" w:rsidTr="009E7AA6">
        <w:tc>
          <w:tcPr>
            <w:tcW w:w="5778" w:type="dxa"/>
          </w:tcPr>
          <w:p w:rsidR="00FB442A" w:rsidRPr="009D082F" w:rsidRDefault="00FB442A" w:rsidP="009D0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рассматриваемые объекты</w:t>
            </w:r>
          </w:p>
        </w:tc>
        <w:tc>
          <w:tcPr>
            <w:tcW w:w="1984" w:type="dxa"/>
          </w:tcPr>
          <w:p w:rsidR="00FB442A" w:rsidRPr="009D082F" w:rsidRDefault="009E7AA6" w:rsidP="009D0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число  видов</w:t>
            </w:r>
          </w:p>
        </w:tc>
        <w:tc>
          <w:tcPr>
            <w:tcW w:w="1843" w:type="dxa"/>
          </w:tcPr>
          <w:p w:rsidR="00FB442A" w:rsidRPr="009D082F" w:rsidRDefault="009E7AA6" w:rsidP="009D08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число особей</w:t>
            </w:r>
          </w:p>
        </w:tc>
      </w:tr>
      <w:tr w:rsidR="00FB442A" w:rsidRPr="009D082F" w:rsidTr="009E7AA6">
        <w:tc>
          <w:tcPr>
            <w:tcW w:w="5778" w:type="dxa"/>
          </w:tcPr>
          <w:p w:rsidR="00FB442A" w:rsidRPr="009D082F" w:rsidRDefault="009E7AA6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2 сурепки обыкновенные</w:t>
            </w:r>
          </w:p>
        </w:tc>
        <w:tc>
          <w:tcPr>
            <w:tcW w:w="1984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2A" w:rsidRPr="009D082F" w:rsidTr="009E7AA6">
        <w:tc>
          <w:tcPr>
            <w:tcW w:w="5778" w:type="dxa"/>
          </w:tcPr>
          <w:p w:rsidR="00FB442A" w:rsidRPr="009D082F" w:rsidRDefault="009E7AA6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1 пастушья сумка</w:t>
            </w:r>
          </w:p>
        </w:tc>
        <w:tc>
          <w:tcPr>
            <w:tcW w:w="1984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2A" w:rsidRPr="009D082F" w:rsidTr="009E7AA6">
        <w:tc>
          <w:tcPr>
            <w:tcW w:w="5778" w:type="dxa"/>
          </w:tcPr>
          <w:p w:rsidR="00FB442A" w:rsidRPr="009D082F" w:rsidRDefault="009E7AA6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3DD" w:rsidRPr="009D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ярутка полевая, 2 редьки дикие</w:t>
            </w:r>
          </w:p>
        </w:tc>
        <w:tc>
          <w:tcPr>
            <w:tcW w:w="1984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2A" w:rsidRPr="009D082F" w:rsidTr="009E7AA6">
        <w:tc>
          <w:tcPr>
            <w:tcW w:w="5778" w:type="dxa"/>
          </w:tcPr>
          <w:p w:rsidR="00FB442A" w:rsidRPr="009D082F" w:rsidRDefault="009E7AA6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 xml:space="preserve">2 икотника </w:t>
            </w:r>
            <w:proofErr w:type="gramStart"/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серых</w:t>
            </w:r>
            <w:proofErr w:type="gramEnd"/>
          </w:p>
        </w:tc>
        <w:tc>
          <w:tcPr>
            <w:tcW w:w="1984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2A" w:rsidRPr="009D082F" w:rsidTr="009E7AA6">
        <w:tc>
          <w:tcPr>
            <w:tcW w:w="5778" w:type="dxa"/>
          </w:tcPr>
          <w:p w:rsidR="00FB442A" w:rsidRPr="009D082F" w:rsidRDefault="009E7AA6" w:rsidP="009D082F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9D082F">
              <w:rPr>
                <w:rFonts w:ascii="Times New Roman" w:hAnsi="Times New Roman" w:cs="Times New Roman"/>
                <w:sz w:val="28"/>
                <w:szCs w:val="28"/>
              </w:rPr>
              <w:t xml:space="preserve">1 желтушник левкойный, 1 </w:t>
            </w:r>
            <w:proofErr w:type="spellStart"/>
            <w:r w:rsidRPr="009D082F">
              <w:rPr>
                <w:rFonts w:ascii="Times New Roman" w:hAnsi="Times New Roman" w:cs="Times New Roman"/>
                <w:sz w:val="28"/>
                <w:szCs w:val="28"/>
              </w:rPr>
              <w:t>гулявник</w:t>
            </w:r>
            <w:proofErr w:type="spellEnd"/>
            <w:r w:rsidRPr="009D082F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лекарственный </w:t>
            </w:r>
          </w:p>
        </w:tc>
        <w:tc>
          <w:tcPr>
            <w:tcW w:w="1984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42A" w:rsidRPr="009D082F" w:rsidRDefault="00FB442A" w:rsidP="009D08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2A" w:rsidRPr="009D082F" w:rsidRDefault="00FB442A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AA6" w:rsidRPr="009D082F" w:rsidRDefault="009E7AA6" w:rsidP="009D082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>Розоцветные:</w:t>
      </w:r>
    </w:p>
    <w:p w:rsidR="009E7AA6" w:rsidRPr="009D082F" w:rsidRDefault="009E7AA6" w:rsidP="0087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Перепишите предложения, вставив пропущенные слова</w:t>
      </w:r>
    </w:p>
    <w:p w:rsidR="009E7AA6" w:rsidRPr="009D082F" w:rsidRDefault="005D73A1" w:rsidP="0087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Р</w:t>
      </w:r>
      <w:r w:rsidR="009E7AA6" w:rsidRPr="009D082F">
        <w:rPr>
          <w:rFonts w:ascii="Times New Roman" w:hAnsi="Times New Roman" w:cs="Times New Roman"/>
          <w:sz w:val="28"/>
          <w:szCs w:val="28"/>
        </w:rPr>
        <w:t>астени</w:t>
      </w:r>
      <w:r w:rsidRPr="009D082F">
        <w:rPr>
          <w:rFonts w:ascii="Times New Roman" w:hAnsi="Times New Roman" w:cs="Times New Roman"/>
          <w:sz w:val="28"/>
          <w:szCs w:val="28"/>
        </w:rPr>
        <w:t>я</w:t>
      </w:r>
      <w:r w:rsidR="009E7AA6" w:rsidRPr="009D082F">
        <w:rPr>
          <w:rFonts w:ascii="Times New Roman" w:hAnsi="Times New Roman" w:cs="Times New Roman"/>
          <w:sz w:val="28"/>
          <w:szCs w:val="28"/>
        </w:rPr>
        <w:t xml:space="preserve"> семейства розоцветных име</w:t>
      </w:r>
      <w:r w:rsidRPr="009D082F">
        <w:rPr>
          <w:rFonts w:ascii="Times New Roman" w:hAnsi="Times New Roman" w:cs="Times New Roman"/>
          <w:sz w:val="28"/>
          <w:szCs w:val="28"/>
        </w:rPr>
        <w:t>ю</w:t>
      </w:r>
      <w:r w:rsidR="009E7AA6" w:rsidRPr="009D082F">
        <w:rPr>
          <w:rFonts w:ascii="Times New Roman" w:hAnsi="Times New Roman" w:cs="Times New Roman"/>
          <w:sz w:val="28"/>
          <w:szCs w:val="28"/>
        </w:rPr>
        <w:t>т ________  околоцветник, чашечка состоит из ______ свободных  чашелистиков, венчик состоит из  ______ лепестков, тычинок ______, пестиков ______ или _________.</w:t>
      </w:r>
    </w:p>
    <w:p w:rsidR="009E7AA6" w:rsidRPr="009D082F" w:rsidRDefault="00A20C60" w:rsidP="009D082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>Бобовые:</w:t>
      </w:r>
    </w:p>
    <w:p w:rsidR="00A20C60" w:rsidRPr="009D082F" w:rsidRDefault="00A20C60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082F">
        <w:rPr>
          <w:rFonts w:ascii="Times New Roman" w:hAnsi="Times New Roman" w:cs="Times New Roman"/>
          <w:sz w:val="28"/>
          <w:szCs w:val="28"/>
        </w:rPr>
        <w:t>Выпишите номера растений,  относящиеся к семейству бобовых.</w:t>
      </w:r>
      <w:proofErr w:type="gramEnd"/>
    </w:p>
    <w:p w:rsidR="00A20C60" w:rsidRPr="009D082F" w:rsidRDefault="00A20C60" w:rsidP="0087619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C0C8F" w:rsidRPr="009D082F">
        <w:rPr>
          <w:rFonts w:ascii="Times New Roman" w:hAnsi="Times New Roman" w:cs="Times New Roman"/>
          <w:sz w:val="28"/>
          <w:szCs w:val="28"/>
        </w:rPr>
        <w:t xml:space="preserve"> </w:t>
      </w:r>
      <w:r w:rsidRPr="009D082F">
        <w:rPr>
          <w:rFonts w:ascii="Times New Roman" w:hAnsi="Times New Roman" w:cs="Times New Roman"/>
          <w:sz w:val="28"/>
          <w:szCs w:val="28"/>
        </w:rPr>
        <w:t xml:space="preserve">Гулявник лекарственный. 2. Хрен деревенский. 3. Горох посевной. 4. Черемуха обыкновенная. 5. Арахис подземный. 6. Люпин желтый. 7. Рябина обыкновенная. 8. Чечевица пищевая. 9. Соя культурная. </w:t>
      </w:r>
      <w:r w:rsidR="00DC0C8F" w:rsidRPr="009D082F">
        <w:rPr>
          <w:rFonts w:ascii="Times New Roman" w:hAnsi="Times New Roman" w:cs="Times New Roman"/>
          <w:sz w:val="28"/>
          <w:szCs w:val="28"/>
        </w:rPr>
        <w:t xml:space="preserve">10. Василёк луговой. 11. Фасоль обыкновенная. 12.  Желтушник левкойный. 13. Подорожник большой. 14. Мать – и – мачеха обыкновенная. 15. Донник лекарственный. 16. Ярутка полевая. 17. Чина лесная. 18. Клевер белый. 19. Желтая акация. 20. Лапчатка гусиная. 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>Пасленовые: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У травки на вершинке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Таится смерть в кувшинке 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                                      (белена)</w:t>
      </w:r>
    </w:p>
    <w:p w:rsidR="00FA4C47" w:rsidRPr="009D082F" w:rsidRDefault="00FA4C47" w:rsidP="009D082F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Под землей курица гнездо свила, </w:t>
      </w:r>
    </w:p>
    <w:p w:rsidR="00FA4C47" w:rsidRPr="009D082F" w:rsidRDefault="00FA4C47" w:rsidP="009D082F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яиц нанесла</w:t>
      </w:r>
    </w:p>
    <w:p w:rsidR="00FA4C47" w:rsidRPr="009D082F" w:rsidRDefault="00FA4C47" w:rsidP="009D082F">
      <w:pPr>
        <w:spacing w:line="36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                    (картофель)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Вот так диковинка: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На ветке – </w:t>
      </w:r>
      <w:proofErr w:type="spellStart"/>
      <w:r w:rsidRPr="009D082F">
        <w:rPr>
          <w:rFonts w:ascii="Times New Roman" w:hAnsi="Times New Roman" w:cs="Times New Roman"/>
          <w:sz w:val="28"/>
          <w:szCs w:val="28"/>
        </w:rPr>
        <w:t>морковинка</w:t>
      </w:r>
      <w:proofErr w:type="spellEnd"/>
      <w:r w:rsidRPr="009D082F">
        <w:rPr>
          <w:rFonts w:ascii="Times New Roman" w:hAnsi="Times New Roman" w:cs="Times New Roman"/>
          <w:sz w:val="28"/>
          <w:szCs w:val="28"/>
        </w:rPr>
        <w:t>!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Висит, краснеется, на солнце греется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(перец)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82F">
        <w:rPr>
          <w:rFonts w:ascii="Times New Roman" w:hAnsi="Times New Roman" w:cs="Times New Roman"/>
          <w:b/>
          <w:i/>
          <w:sz w:val="28"/>
          <w:szCs w:val="28"/>
        </w:rPr>
        <w:t xml:space="preserve">    Сложноцветные:</w:t>
      </w:r>
    </w:p>
    <w:p w:rsidR="00FA4C47" w:rsidRPr="009D082F" w:rsidRDefault="00FA4C4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       Разгадать кроссворд:</w:t>
      </w:r>
    </w:p>
    <w:bookmarkStart w:id="1" w:name="_MON_1455987650"/>
    <w:bookmarkEnd w:id="1"/>
    <w:p w:rsidR="00FA4C47" w:rsidRPr="009D082F" w:rsidRDefault="003063DD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object w:dxaOrig="9390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16.75pt" o:ole="">
            <v:imagedata r:id="rId7" o:title=""/>
          </v:shape>
          <o:OLEObject Type="Embed" ProgID="Excel.Sheet.12" ShapeID="_x0000_i1025" DrawAspect="Content" ObjectID="_1473757618" r:id="rId8"/>
        </w:object>
      </w:r>
    </w:p>
    <w:p w:rsidR="000F772D" w:rsidRPr="009D082F" w:rsidRDefault="000F772D" w:rsidP="00FC100E">
      <w:pPr>
        <w:pStyle w:val="a3"/>
        <w:numPr>
          <w:ilvl w:val="0"/>
          <w:numId w:val="5"/>
        </w:numPr>
        <w:spacing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Вопросы зрительного зала</w:t>
      </w:r>
      <w:r w:rsidR="0087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DD" w:rsidRPr="009D082F" w:rsidRDefault="003063DD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Какой цветок символизирует Англию? (Роза)</w:t>
      </w:r>
    </w:p>
    <w:p w:rsidR="003063DD" w:rsidRPr="009D082F" w:rsidRDefault="003063DD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2F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9D082F">
        <w:rPr>
          <w:rFonts w:ascii="Times New Roman" w:hAnsi="Times New Roman" w:cs="Times New Roman"/>
          <w:sz w:val="28"/>
          <w:szCs w:val="28"/>
        </w:rPr>
        <w:t xml:space="preserve"> какой столицы есть в названии одного из сортов капусты?  (Брюссель)</w:t>
      </w:r>
    </w:p>
    <w:p w:rsidR="003063DD" w:rsidRPr="009D082F" w:rsidRDefault="003063DD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2F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D082F">
        <w:rPr>
          <w:rFonts w:ascii="Times New Roman" w:hAnsi="Times New Roman" w:cs="Times New Roman"/>
          <w:sz w:val="28"/>
          <w:szCs w:val="28"/>
        </w:rPr>
        <w:t xml:space="preserve"> какой из этих </w:t>
      </w:r>
      <w:r w:rsidR="003269B8" w:rsidRPr="009D082F">
        <w:rPr>
          <w:rFonts w:ascii="Times New Roman" w:hAnsi="Times New Roman" w:cs="Times New Roman"/>
          <w:sz w:val="28"/>
          <w:szCs w:val="28"/>
        </w:rPr>
        <w:t xml:space="preserve">ягод – анаграмма столицы Филиппин? (рябина, </w:t>
      </w:r>
      <w:r w:rsidR="003269B8" w:rsidRPr="009D082F">
        <w:rPr>
          <w:rFonts w:ascii="Times New Roman" w:hAnsi="Times New Roman" w:cs="Times New Roman"/>
          <w:b/>
          <w:sz w:val="28"/>
          <w:szCs w:val="28"/>
        </w:rPr>
        <w:t>малина - манила</w:t>
      </w:r>
      <w:r w:rsidR="003269B8" w:rsidRPr="009D082F">
        <w:rPr>
          <w:rFonts w:ascii="Times New Roman" w:hAnsi="Times New Roman" w:cs="Times New Roman"/>
          <w:sz w:val="28"/>
          <w:szCs w:val="28"/>
        </w:rPr>
        <w:t>, калина, морошка)</w:t>
      </w:r>
    </w:p>
    <w:p w:rsidR="003269B8" w:rsidRPr="009D082F" w:rsidRDefault="003269B8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АСТРА ______ - город РФ в дельте реки Волги?  (Астрахань)</w:t>
      </w:r>
    </w:p>
    <w:p w:rsidR="003063DD" w:rsidRPr="009D082F" w:rsidRDefault="003269B8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Горох_____  - город в РФ, Владимирская область? (Гороховец)</w:t>
      </w:r>
    </w:p>
    <w:p w:rsidR="003269B8" w:rsidRPr="009D082F" w:rsidRDefault="003269B8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Какой звон бывает? (Малиновый)</w:t>
      </w:r>
    </w:p>
    <w:p w:rsidR="003269B8" w:rsidRPr="009D082F" w:rsidRDefault="003269B8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2F">
        <w:rPr>
          <w:rFonts w:ascii="Times New Roman" w:hAnsi="Times New Roman" w:cs="Times New Roman"/>
          <w:sz w:val="28"/>
          <w:szCs w:val="28"/>
        </w:rPr>
        <w:t>Семясодержащие</w:t>
      </w:r>
      <w:proofErr w:type="spellEnd"/>
      <w:r w:rsidRPr="009D082F">
        <w:rPr>
          <w:rFonts w:ascii="Times New Roman" w:hAnsi="Times New Roman" w:cs="Times New Roman"/>
          <w:sz w:val="28"/>
          <w:szCs w:val="28"/>
        </w:rPr>
        <w:t xml:space="preserve"> органы растения, к которым нет доступа, обязательно приобретают сахарный вкус (Запретный плод сладок - Пасленовые)</w:t>
      </w:r>
    </w:p>
    <w:p w:rsidR="003269B8" w:rsidRPr="009D082F" w:rsidRDefault="003269B8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2F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Pr="009D082F">
        <w:rPr>
          <w:rFonts w:ascii="Times New Roman" w:hAnsi="Times New Roman" w:cs="Times New Roman"/>
          <w:sz w:val="28"/>
          <w:szCs w:val="28"/>
        </w:rPr>
        <w:t xml:space="preserve"> какого растения топит снег? 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>(Мать – и – мачеха Её покрытые пушком стебли начинают расти под снегом.</w:t>
      </w:r>
      <w:proofErr w:type="gramEnd"/>
      <w:r w:rsidRPr="009D0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 xml:space="preserve">Растение дышит, и от тепла, которое вызывает его дыхание, вокруг  </w:t>
      </w:r>
      <w:r w:rsidR="001E65A1" w:rsidRPr="009D082F">
        <w:rPr>
          <w:rFonts w:ascii="Times New Roman" w:hAnsi="Times New Roman" w:cs="Times New Roman"/>
          <w:sz w:val="28"/>
          <w:szCs w:val="28"/>
        </w:rPr>
        <w:t>мать – и – мачехи тает снег</w:t>
      </w:r>
      <w:r w:rsidRPr="009D08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65A1" w:rsidRPr="009D082F" w:rsidRDefault="001E65A1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Какие садовые цветы, получившие название «последняя улыбка осени», до первого снега цветут? (Астры)</w:t>
      </w:r>
    </w:p>
    <w:p w:rsidR="001E65A1" w:rsidRPr="009D082F" w:rsidRDefault="001E65A1" w:rsidP="009D082F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Из каких цветов варят варенье? (Роза, одуванчик)</w:t>
      </w:r>
    </w:p>
    <w:p w:rsidR="00EC565F" w:rsidRPr="009D082F" w:rsidRDefault="00EC565F" w:rsidP="009D082F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F772D" w:rsidRPr="009D082F" w:rsidRDefault="000F772D" w:rsidP="00FC100E">
      <w:pPr>
        <w:pStyle w:val="a3"/>
        <w:numPr>
          <w:ilvl w:val="0"/>
          <w:numId w:val="5"/>
        </w:numPr>
        <w:spacing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Задание на понимание 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Кре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цвет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ные?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1) плод боб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плод 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плод стру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чок или </w:t>
      </w:r>
      <w:proofErr w:type="spellStart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</w:t>
      </w:r>
      <w:proofErr w:type="spellEnd"/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шесть ты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нок, из 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две 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ле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пест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вен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ке, око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цвет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двой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пест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срос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ха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Паслёновые?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в ос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стар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де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плод стру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чок или </w:t>
      </w:r>
      <w:proofErr w:type="spellStart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</w:t>
      </w:r>
      <w:proofErr w:type="spellEnd"/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плод 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или ягода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цве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 пя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член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типа с двой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око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цвет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к се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 от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кар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фель, табак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к се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 от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редь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редис.</w:t>
      </w:r>
    </w:p>
    <w:p w:rsidR="00111FE7" w:rsidRPr="009D082F" w:rsidRDefault="00111FE7" w:rsidP="009D08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 xml:space="preserve"> 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между рас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 его при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tbl>
      <w:tblPr>
        <w:tblpPr w:leftFromText="180" w:rightFromText="180" w:vertAnchor="text" w:horzAnchor="page" w:tblpX="1636" w:tblpY="25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1647"/>
      </w:tblGrid>
      <w:tr w:rsidR="00111FE7" w:rsidRPr="009D082F" w:rsidTr="00111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FE7" w:rsidRPr="009D082F" w:rsidRDefault="00111FE7" w:rsidP="009D0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РАК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РИ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СТИ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КА</w:t>
            </w:r>
          </w:p>
        </w:tc>
        <w:tc>
          <w:tcPr>
            <w:tcW w:w="0" w:type="auto"/>
            <w:vAlign w:val="center"/>
            <w:hideMark/>
          </w:tcPr>
          <w:p w:rsidR="00111FE7" w:rsidRPr="009D082F" w:rsidRDefault="00111FE7" w:rsidP="009D08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</w:t>
            </w:r>
            <w:r w:rsidRPr="009D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</w:tr>
      <w:tr w:rsidR="00111FE7" w:rsidRPr="009D082F" w:rsidTr="00111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цве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ток трех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член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око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цвет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 двой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плод ко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стян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цве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ток пя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член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плод зер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ли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стья с па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лель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жил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ем </w:t>
            </w:r>
          </w:p>
        </w:tc>
        <w:tc>
          <w:tcPr>
            <w:tcW w:w="0" w:type="auto"/>
            <w:vAlign w:val="center"/>
            <w:hideMark/>
          </w:tcPr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Вишня</w:t>
            </w:r>
          </w:p>
          <w:p w:rsidR="00111FE7" w:rsidRPr="009D082F" w:rsidRDefault="00111FE7" w:rsidP="009D08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Пше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9D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</w:t>
            </w:r>
          </w:p>
        </w:tc>
      </w:tr>
    </w:tbl>
    <w:p w:rsidR="00111FE7" w:rsidRPr="009D082F" w:rsidRDefault="00111FE7" w:rsidP="009D08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FE7" w:rsidRPr="009D082F" w:rsidRDefault="00111FE7" w:rsidP="009D0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111FE7" w:rsidP="009D082F">
      <w:pPr>
        <w:pStyle w:val="a3"/>
        <w:spacing w:line="360" w:lineRule="auto"/>
        <w:ind w:left="0" w:firstLine="1440"/>
        <w:rPr>
          <w:rFonts w:ascii="Times New Roman" w:hAnsi="Times New Roman" w:cs="Times New Roman"/>
          <w:sz w:val="28"/>
          <w:szCs w:val="28"/>
        </w:rPr>
      </w:pPr>
    </w:p>
    <w:p w:rsidR="00111FE7" w:rsidRPr="009D082F" w:rsidRDefault="00EC565F" w:rsidP="009D082F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9D082F">
        <w:rPr>
          <w:rFonts w:ascii="Times New Roman" w:hAnsi="Times New Roman" w:cs="Times New Roman"/>
          <w:sz w:val="28"/>
          <w:szCs w:val="28"/>
        </w:rPr>
        <w:t xml:space="preserve"> 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пра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си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групп рас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на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 наи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мень</w:t>
      </w:r>
      <w:r w:rsidR="00111FE7"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шей.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категории здесь представлены? 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Редь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цвет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Дву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доль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Редь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дикая</w:t>
      </w:r>
    </w:p>
    <w:p w:rsidR="00111FE7" w:rsidRPr="009D082F" w:rsidRDefault="00111FE7" w:rsidP="009D0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9D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</w:p>
    <w:p w:rsidR="00111FE7" w:rsidRPr="009D082F" w:rsidRDefault="00111FE7" w:rsidP="009D082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F772D" w:rsidRPr="009D082F" w:rsidRDefault="000F772D" w:rsidP="009D08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Подведение итогов урока. Выставление оценок. Рефлексия </w:t>
      </w:r>
    </w:p>
    <w:p w:rsidR="001E65A1" w:rsidRPr="009D082F" w:rsidRDefault="001E65A1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За урок ставятся три оценки:</w:t>
      </w:r>
    </w:p>
    <w:p w:rsidR="001E65A1" w:rsidRPr="009D082F" w:rsidRDefault="001E65A1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1 – за подготовку материала</w:t>
      </w:r>
    </w:p>
    <w:p w:rsidR="001E65A1" w:rsidRPr="009D082F" w:rsidRDefault="001E65A1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2 – за представление материала</w:t>
      </w:r>
    </w:p>
    <w:p w:rsidR="001E65A1" w:rsidRPr="009D082F" w:rsidRDefault="001E65A1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3 – за работу на уроке </w:t>
      </w:r>
    </w:p>
    <w:p w:rsidR="00EC565F" w:rsidRPr="009D082F" w:rsidRDefault="00EC565F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Что на уроке понравилось?</w:t>
      </w:r>
    </w:p>
    <w:p w:rsidR="00EC565F" w:rsidRPr="009D082F" w:rsidRDefault="00EC565F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Не понравилось?</w:t>
      </w:r>
    </w:p>
    <w:p w:rsidR="00EC565F" w:rsidRPr="009D082F" w:rsidRDefault="00EC565F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Какие трудности возникли при подготовке или на уроке?</w:t>
      </w:r>
    </w:p>
    <w:p w:rsidR="00EC565F" w:rsidRPr="009D082F" w:rsidRDefault="00EC565F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876195" w:rsidRPr="009D082F" w:rsidRDefault="008D58FD" w:rsidP="008761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2F">
        <w:rPr>
          <w:rFonts w:ascii="Times New Roman" w:hAnsi="Times New Roman" w:cs="Times New Roman"/>
          <w:sz w:val="28"/>
          <w:szCs w:val="28"/>
        </w:rPr>
        <w:t>Задание на дом: Подг</w:t>
      </w:r>
      <w:r w:rsidR="00876195">
        <w:rPr>
          <w:rFonts w:ascii="Times New Roman" w:hAnsi="Times New Roman" w:cs="Times New Roman"/>
          <w:sz w:val="28"/>
          <w:szCs w:val="28"/>
        </w:rPr>
        <w:t>отовка к самостоятельной работе «</w:t>
      </w:r>
      <w:r w:rsidR="00876195" w:rsidRPr="009D082F">
        <w:rPr>
          <w:rFonts w:ascii="Times New Roman" w:hAnsi="Times New Roman" w:cs="Times New Roman"/>
          <w:sz w:val="28"/>
          <w:szCs w:val="28"/>
        </w:rPr>
        <w:t>Графический диктант по</w:t>
      </w:r>
      <w:r w:rsidR="00876195">
        <w:rPr>
          <w:rFonts w:ascii="Times New Roman" w:hAnsi="Times New Roman" w:cs="Times New Roman"/>
          <w:sz w:val="28"/>
          <w:szCs w:val="28"/>
        </w:rPr>
        <w:t xml:space="preserve"> семействам Двудольных растений»</w:t>
      </w:r>
    </w:p>
    <w:p w:rsidR="008D58FD" w:rsidRPr="00876195" w:rsidRDefault="00876195" w:rsidP="00876195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76195">
        <w:rPr>
          <w:rFonts w:ascii="Times New Roman" w:hAnsi="Times New Roman" w:cs="Times New Roman"/>
          <w:sz w:val="28"/>
          <w:szCs w:val="28"/>
        </w:rPr>
        <w:t>Составление таблицы на сравнение однодольных и двудольных растений.</w:t>
      </w:r>
    </w:p>
    <w:p w:rsidR="000F772D" w:rsidRPr="009D082F" w:rsidRDefault="000F772D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B442A" w:rsidRPr="009D082F" w:rsidRDefault="00876195" w:rsidP="00876195">
      <w:pPr>
        <w:pStyle w:val="a3"/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МБУ гимназии № 48_____________/О.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B442A" w:rsidRPr="009D082F" w:rsidRDefault="00FB442A" w:rsidP="009D082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D3B85" w:rsidRPr="009D082F" w:rsidRDefault="000D3B85" w:rsidP="009D082F">
      <w:pPr>
        <w:spacing w:line="360" w:lineRule="auto"/>
        <w:rPr>
          <w:sz w:val="28"/>
          <w:szCs w:val="28"/>
        </w:rPr>
      </w:pPr>
      <w:r w:rsidRPr="009D082F">
        <w:rPr>
          <w:sz w:val="28"/>
          <w:szCs w:val="28"/>
        </w:rPr>
        <w:t xml:space="preserve"> </w:t>
      </w:r>
    </w:p>
    <w:sectPr w:rsidR="000D3B85" w:rsidRPr="009D082F" w:rsidSect="00FC100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2E3"/>
    <w:multiLevelType w:val="hybridMultilevel"/>
    <w:tmpl w:val="80EA357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F40A07"/>
    <w:multiLevelType w:val="hybridMultilevel"/>
    <w:tmpl w:val="D6FC3F4E"/>
    <w:lvl w:ilvl="0" w:tplc="6820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E47602"/>
    <w:multiLevelType w:val="hybridMultilevel"/>
    <w:tmpl w:val="4A62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063FC"/>
    <w:multiLevelType w:val="hybridMultilevel"/>
    <w:tmpl w:val="285E170E"/>
    <w:lvl w:ilvl="0" w:tplc="E0AE27F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083F31"/>
    <w:multiLevelType w:val="hybridMultilevel"/>
    <w:tmpl w:val="41D86FDE"/>
    <w:lvl w:ilvl="0" w:tplc="D070DB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85"/>
    <w:rsid w:val="000D3B85"/>
    <w:rsid w:val="000F772D"/>
    <w:rsid w:val="00111FE7"/>
    <w:rsid w:val="001313D0"/>
    <w:rsid w:val="001E65A1"/>
    <w:rsid w:val="002462CD"/>
    <w:rsid w:val="003063DD"/>
    <w:rsid w:val="003269B8"/>
    <w:rsid w:val="004358ED"/>
    <w:rsid w:val="005D73A1"/>
    <w:rsid w:val="007068E6"/>
    <w:rsid w:val="00876195"/>
    <w:rsid w:val="008D58FD"/>
    <w:rsid w:val="009D082F"/>
    <w:rsid w:val="009E7AA6"/>
    <w:rsid w:val="00A20C60"/>
    <w:rsid w:val="00DC0C8F"/>
    <w:rsid w:val="00EC565F"/>
    <w:rsid w:val="00EF2AF1"/>
    <w:rsid w:val="00F90BAD"/>
    <w:rsid w:val="00FA4C47"/>
    <w:rsid w:val="00FB442A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85"/>
    <w:pPr>
      <w:ind w:left="720"/>
      <w:contextualSpacing/>
    </w:pPr>
  </w:style>
  <w:style w:type="table" w:styleId="a4">
    <w:name w:val="Table Grid"/>
    <w:basedOn w:val="a1"/>
    <w:uiPriority w:val="59"/>
    <w:rsid w:val="00FB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85"/>
    <w:pPr>
      <w:ind w:left="720"/>
      <w:contextualSpacing/>
    </w:pPr>
  </w:style>
  <w:style w:type="table" w:styleId="a4">
    <w:name w:val="Table Grid"/>
    <w:basedOn w:val="a1"/>
    <w:uiPriority w:val="59"/>
    <w:rsid w:val="00FB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96B9-2D21-4AC2-82C9-3B2BC336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Гузалия</dc:creator>
  <cp:lastModifiedBy>Гузалия</cp:lastModifiedBy>
  <cp:revision>9</cp:revision>
  <cp:lastPrinted>2014-10-02T08:20:00Z</cp:lastPrinted>
  <dcterms:created xsi:type="dcterms:W3CDTF">2014-03-04T17:06:00Z</dcterms:created>
  <dcterms:modified xsi:type="dcterms:W3CDTF">2014-10-02T08:21:00Z</dcterms:modified>
</cp:coreProperties>
</file>