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D5" w:rsidRPr="00E650F9" w:rsidRDefault="00EC13D5" w:rsidP="00EC13D5">
      <w:pPr>
        <w:spacing w:line="360" w:lineRule="auto"/>
        <w:rPr>
          <w:b/>
          <w:color w:val="FF0000"/>
          <w:sz w:val="32"/>
          <w:szCs w:val="32"/>
        </w:rPr>
      </w:pPr>
    </w:p>
    <w:p w:rsidR="00EC13D5" w:rsidRPr="00E650F9" w:rsidRDefault="00EC13D5" w:rsidP="00EC13D5">
      <w:pPr>
        <w:jc w:val="center"/>
        <w:rPr>
          <w:b/>
          <w:color w:val="FF0000"/>
          <w:sz w:val="28"/>
          <w:szCs w:val="28"/>
        </w:rPr>
      </w:pPr>
      <w:r w:rsidRPr="00E650F9">
        <w:rPr>
          <w:b/>
          <w:color w:val="FF0000"/>
          <w:sz w:val="28"/>
          <w:szCs w:val="28"/>
        </w:rPr>
        <w:t xml:space="preserve">Тема семинара: «Организация </w:t>
      </w:r>
      <w:proofErr w:type="gramStart"/>
      <w:r w:rsidRPr="00E650F9">
        <w:rPr>
          <w:b/>
          <w:color w:val="FF0000"/>
          <w:sz w:val="28"/>
          <w:szCs w:val="28"/>
        </w:rPr>
        <w:t>внеурочной</w:t>
      </w:r>
      <w:proofErr w:type="gramEnd"/>
      <w:r w:rsidRPr="00E650F9">
        <w:rPr>
          <w:b/>
          <w:color w:val="FF0000"/>
          <w:sz w:val="28"/>
          <w:szCs w:val="28"/>
        </w:rPr>
        <w:t xml:space="preserve"> деятельность в соответствии с федеральными государственными образовательными стандартами».</w:t>
      </w:r>
    </w:p>
    <w:p w:rsidR="00EC13D5" w:rsidRPr="00CE6B13" w:rsidRDefault="00EC13D5" w:rsidP="00EC13D5">
      <w:pPr>
        <w:jc w:val="center"/>
        <w:rPr>
          <w:b/>
          <w:color w:val="000000"/>
          <w:sz w:val="28"/>
          <w:szCs w:val="28"/>
        </w:rPr>
      </w:pPr>
    </w:p>
    <w:p w:rsidR="00EC13D5" w:rsidRPr="00D76466" w:rsidRDefault="00EC13D5" w:rsidP="00EC13D5">
      <w:pPr>
        <w:spacing w:line="360" w:lineRule="auto"/>
        <w:jc w:val="center"/>
        <w:rPr>
          <w:b/>
          <w:sz w:val="32"/>
          <w:szCs w:val="32"/>
        </w:rPr>
      </w:pPr>
      <w:r w:rsidRPr="00D76466">
        <w:rPr>
          <w:b/>
          <w:sz w:val="32"/>
          <w:szCs w:val="32"/>
        </w:rPr>
        <w:t>Добрый день уважаемые участники!</w:t>
      </w:r>
    </w:p>
    <w:p w:rsidR="00EC13D5" w:rsidRPr="00425D49" w:rsidRDefault="00EC13D5" w:rsidP="00EC13D5">
      <w:pPr>
        <w:ind w:firstLine="709"/>
        <w:jc w:val="both"/>
        <w:rPr>
          <w:b/>
          <w:sz w:val="28"/>
          <w:szCs w:val="28"/>
        </w:rPr>
      </w:pPr>
      <w:r w:rsidRPr="00425D49">
        <w:rPr>
          <w:b/>
          <w:sz w:val="28"/>
          <w:szCs w:val="28"/>
        </w:rPr>
        <w:t xml:space="preserve">Позвольте познакомить вас с </w:t>
      </w:r>
      <w:r>
        <w:rPr>
          <w:b/>
          <w:sz w:val="28"/>
          <w:szCs w:val="28"/>
        </w:rPr>
        <w:t xml:space="preserve">организацией внеурочной деятельности в соответствии с </w:t>
      </w:r>
      <w:r>
        <w:rPr>
          <w:b/>
          <w:color w:val="000000"/>
          <w:sz w:val="28"/>
          <w:szCs w:val="28"/>
        </w:rPr>
        <w:t>федеральными государственными образовательными стандартами (ФГОС) в дополнительном образовании.</w:t>
      </w:r>
    </w:p>
    <w:p w:rsidR="00EC13D5" w:rsidRDefault="00EC13D5" w:rsidP="00EC13D5">
      <w:pPr>
        <w:spacing w:line="360" w:lineRule="auto"/>
        <w:ind w:firstLine="709"/>
        <w:jc w:val="both"/>
        <w:rPr>
          <w:sz w:val="28"/>
          <w:szCs w:val="28"/>
        </w:rPr>
      </w:pPr>
    </w:p>
    <w:p w:rsidR="00EC13D5" w:rsidRPr="00F6430B" w:rsidRDefault="00EC13D5" w:rsidP="00EC13D5">
      <w:pPr>
        <w:spacing w:line="276" w:lineRule="auto"/>
        <w:ind w:firstLine="709"/>
        <w:jc w:val="both"/>
        <w:rPr>
          <w:sz w:val="32"/>
          <w:szCs w:val="32"/>
        </w:rPr>
      </w:pPr>
      <w:r w:rsidRPr="00F6430B">
        <w:rPr>
          <w:sz w:val="32"/>
          <w:szCs w:val="32"/>
        </w:rPr>
        <w:t xml:space="preserve">Под </w:t>
      </w:r>
      <w:r w:rsidRPr="00D76466">
        <w:rPr>
          <w:sz w:val="32"/>
          <w:szCs w:val="32"/>
        </w:rPr>
        <w:t>экологическим образованием</w:t>
      </w:r>
      <w:r w:rsidRPr="00F6430B">
        <w:rPr>
          <w:sz w:val="32"/>
          <w:szCs w:val="32"/>
        </w:rPr>
        <w:t xml:space="preserve"> понимается непрерывный процесс обучения, воспитания и развития личности, направленный на формирование системы научных и практических знаний и умений, ценностных ориентаций, поведения и деятельности, обеспечивающих ответственное отношение к окружающей социальной среде и здоровью. </w:t>
      </w:r>
    </w:p>
    <w:p w:rsidR="00EC13D5" w:rsidRPr="00F6430B" w:rsidRDefault="00EC13D5" w:rsidP="00EC13D5">
      <w:pPr>
        <w:spacing w:line="276" w:lineRule="auto"/>
        <w:ind w:firstLine="709"/>
        <w:jc w:val="both"/>
        <w:rPr>
          <w:b/>
          <w:color w:val="FF0000"/>
          <w:sz w:val="32"/>
          <w:szCs w:val="32"/>
        </w:rPr>
      </w:pPr>
      <w:r w:rsidRPr="00F6430B">
        <w:rPr>
          <w:sz w:val="32"/>
          <w:szCs w:val="32"/>
        </w:rPr>
        <w:t xml:space="preserve">Именно этим на протяжении многих лет детский экологический центр организует внеурочную деятельность в соответствии с </w:t>
      </w:r>
      <w:r w:rsidRPr="00F6430B">
        <w:rPr>
          <w:color w:val="000000"/>
          <w:sz w:val="32"/>
          <w:szCs w:val="32"/>
        </w:rPr>
        <w:t>федеральными государственными образовательными стандартами</w:t>
      </w:r>
      <w:r w:rsidRPr="00F6430B">
        <w:rPr>
          <w:sz w:val="32"/>
          <w:szCs w:val="32"/>
        </w:rPr>
        <w:t xml:space="preserve"> </w:t>
      </w:r>
      <w:proofErr w:type="gramStart"/>
      <w:r w:rsidRPr="00F6430B">
        <w:rPr>
          <w:sz w:val="32"/>
          <w:szCs w:val="32"/>
        </w:rPr>
        <w:t>в</w:t>
      </w:r>
      <w:proofErr w:type="gramEnd"/>
      <w:r w:rsidRPr="00F6430B">
        <w:rPr>
          <w:sz w:val="32"/>
          <w:szCs w:val="32"/>
        </w:rPr>
        <w:t xml:space="preserve"> </w:t>
      </w:r>
      <w:proofErr w:type="gramStart"/>
      <w:r w:rsidRPr="00F6430B">
        <w:rPr>
          <w:sz w:val="32"/>
          <w:szCs w:val="32"/>
        </w:rPr>
        <w:t>Плавском</w:t>
      </w:r>
      <w:proofErr w:type="gramEnd"/>
      <w:r w:rsidRPr="00F6430B">
        <w:rPr>
          <w:sz w:val="32"/>
          <w:szCs w:val="32"/>
        </w:rPr>
        <w:t xml:space="preserve"> районе. </w:t>
      </w:r>
      <w:proofErr w:type="gramStart"/>
      <w:r w:rsidRPr="00D76466">
        <w:rPr>
          <w:color w:val="000000" w:themeColor="text1"/>
          <w:sz w:val="32"/>
          <w:szCs w:val="32"/>
        </w:rPr>
        <w:t>Цель деятельности нашего ДОУ</w:t>
      </w:r>
      <w:r w:rsidRPr="00F6430B">
        <w:rPr>
          <w:b/>
          <w:sz w:val="32"/>
          <w:szCs w:val="32"/>
        </w:rPr>
        <w:t xml:space="preserve"> </w:t>
      </w:r>
      <w:r w:rsidRPr="00F6430B">
        <w:rPr>
          <w:sz w:val="32"/>
          <w:szCs w:val="32"/>
        </w:rPr>
        <w:t>сводится к созданию оптимальных условий для обучающихся в области экологического дополнительного образования и воспитания, самообразования, творческой исследовательской деятельности, духовного, нравственного и физического развития, а также адаптация их к жизни в обществе и организация содержательного досуга в условиях оптимизации финансово-экономической деятельности.</w:t>
      </w:r>
      <w:proofErr w:type="gramEnd"/>
      <w:r w:rsidRPr="00F6430B">
        <w:rPr>
          <w:sz w:val="32"/>
          <w:szCs w:val="32"/>
        </w:rPr>
        <w:t xml:space="preserve"> Для достижения поставленной цели решаются следующие </w:t>
      </w:r>
      <w:r w:rsidRPr="00D76466">
        <w:rPr>
          <w:color w:val="000000" w:themeColor="text1"/>
          <w:sz w:val="32"/>
          <w:szCs w:val="32"/>
        </w:rPr>
        <w:t>задачи:</w:t>
      </w:r>
      <w:r w:rsidRPr="00F6430B">
        <w:rPr>
          <w:b/>
          <w:color w:val="FF0000"/>
          <w:sz w:val="32"/>
          <w:szCs w:val="32"/>
        </w:rPr>
        <w:t xml:space="preserve"> </w:t>
      </w:r>
    </w:p>
    <w:p w:rsidR="00EC13D5" w:rsidRPr="00F6430B" w:rsidRDefault="00EC13D5" w:rsidP="00EC13D5">
      <w:pPr>
        <w:numPr>
          <w:ilvl w:val="0"/>
          <w:numId w:val="1"/>
        </w:numPr>
        <w:spacing w:line="276" w:lineRule="auto"/>
        <w:jc w:val="both"/>
        <w:rPr>
          <w:sz w:val="32"/>
          <w:szCs w:val="32"/>
        </w:rPr>
      </w:pPr>
      <w:r w:rsidRPr="00F6430B">
        <w:rPr>
          <w:sz w:val="32"/>
          <w:szCs w:val="32"/>
        </w:rPr>
        <w:t xml:space="preserve">сохранение кадрового потенциала педагогов для успешной реализации образовательной, воспитательной работы; </w:t>
      </w:r>
    </w:p>
    <w:p w:rsidR="00EC13D5" w:rsidRPr="00F6430B" w:rsidRDefault="00EC13D5" w:rsidP="00EC13D5">
      <w:pPr>
        <w:numPr>
          <w:ilvl w:val="0"/>
          <w:numId w:val="1"/>
        </w:numPr>
        <w:spacing w:line="276" w:lineRule="auto"/>
        <w:jc w:val="both"/>
        <w:rPr>
          <w:sz w:val="32"/>
          <w:szCs w:val="32"/>
        </w:rPr>
      </w:pPr>
      <w:r w:rsidRPr="00F6430B">
        <w:rPr>
          <w:sz w:val="32"/>
          <w:szCs w:val="32"/>
        </w:rPr>
        <w:t xml:space="preserve">создание и обновление образовательных программ дополнительного образования по заявленным в лицензии направленностям, востребованных социумом; </w:t>
      </w:r>
    </w:p>
    <w:p w:rsidR="00EC13D5" w:rsidRPr="00F6430B" w:rsidRDefault="00EC13D5" w:rsidP="00EC13D5">
      <w:pPr>
        <w:numPr>
          <w:ilvl w:val="0"/>
          <w:numId w:val="1"/>
        </w:numPr>
        <w:spacing w:line="276" w:lineRule="auto"/>
        <w:jc w:val="both"/>
        <w:rPr>
          <w:sz w:val="32"/>
          <w:szCs w:val="32"/>
        </w:rPr>
      </w:pPr>
      <w:r w:rsidRPr="00F6430B">
        <w:rPr>
          <w:sz w:val="32"/>
          <w:szCs w:val="32"/>
        </w:rPr>
        <w:t xml:space="preserve">совершенствование работы по экологическому воспитанию </w:t>
      </w:r>
      <w:proofErr w:type="gramStart"/>
      <w:r w:rsidRPr="00F6430B">
        <w:rPr>
          <w:sz w:val="32"/>
          <w:szCs w:val="32"/>
        </w:rPr>
        <w:t>обучающихся</w:t>
      </w:r>
      <w:proofErr w:type="gramEnd"/>
      <w:r w:rsidRPr="00F6430B">
        <w:rPr>
          <w:sz w:val="32"/>
          <w:szCs w:val="32"/>
        </w:rPr>
        <w:t xml:space="preserve"> Плавского района; </w:t>
      </w:r>
    </w:p>
    <w:p w:rsidR="00EC13D5" w:rsidRPr="00F6430B" w:rsidRDefault="00EC13D5" w:rsidP="00EC13D5">
      <w:pPr>
        <w:numPr>
          <w:ilvl w:val="0"/>
          <w:numId w:val="1"/>
        </w:numPr>
        <w:spacing w:line="276" w:lineRule="auto"/>
        <w:jc w:val="both"/>
        <w:rPr>
          <w:sz w:val="32"/>
          <w:szCs w:val="32"/>
        </w:rPr>
      </w:pPr>
      <w:r w:rsidRPr="00F6430B">
        <w:rPr>
          <w:sz w:val="32"/>
          <w:szCs w:val="32"/>
        </w:rPr>
        <w:t xml:space="preserve">проведение оздоровительных мероприятий с детьми в рамках внеурочной деятельности. </w:t>
      </w:r>
    </w:p>
    <w:p w:rsidR="00EC13D5" w:rsidRPr="00F6430B" w:rsidRDefault="00EC13D5" w:rsidP="00EC13D5">
      <w:pPr>
        <w:spacing w:line="276" w:lineRule="auto"/>
        <w:ind w:firstLine="709"/>
        <w:jc w:val="both"/>
        <w:rPr>
          <w:color w:val="FF0000"/>
          <w:sz w:val="32"/>
          <w:szCs w:val="32"/>
        </w:rPr>
      </w:pPr>
      <w:r w:rsidRPr="00F6430B">
        <w:rPr>
          <w:sz w:val="32"/>
          <w:szCs w:val="32"/>
        </w:rPr>
        <w:t xml:space="preserve">Образовательный процесс в детском экологическом  центре организуется в соответствии с выстроенными в педагогически </w:t>
      </w:r>
      <w:r w:rsidRPr="00F6430B">
        <w:rPr>
          <w:sz w:val="32"/>
          <w:szCs w:val="32"/>
        </w:rPr>
        <w:lastRenderedPageBreak/>
        <w:t>целесообразной логике требованиями и нацелен на развитие у детей  мотивации к познанию и творчеству. Он основан на методологических принципах гуманистической педагогики, ориентированной на развитие личности ребенка, где ведущим аспектом является непрерывность экологического образования и воспитания.  За время работы эколого-биологического отдела наметилась концепция деятельности</w:t>
      </w:r>
      <w:r w:rsidRPr="00F6430B">
        <w:rPr>
          <w:color w:val="FF0000"/>
          <w:sz w:val="32"/>
          <w:szCs w:val="32"/>
        </w:rPr>
        <w:t xml:space="preserve">. </w:t>
      </w:r>
      <w:r w:rsidRPr="00D76466">
        <w:rPr>
          <w:color w:val="000000" w:themeColor="text1"/>
          <w:sz w:val="32"/>
          <w:szCs w:val="32"/>
        </w:rPr>
        <w:t>Основными ее направлениями стали:</w:t>
      </w:r>
    </w:p>
    <w:p w:rsidR="00EC13D5" w:rsidRPr="00F6430B" w:rsidRDefault="00EC13D5" w:rsidP="00EC13D5">
      <w:pPr>
        <w:spacing w:line="276" w:lineRule="auto"/>
        <w:ind w:firstLine="709"/>
        <w:jc w:val="both"/>
        <w:rPr>
          <w:sz w:val="32"/>
          <w:szCs w:val="32"/>
        </w:rPr>
      </w:pPr>
      <w:r w:rsidRPr="00F6430B">
        <w:rPr>
          <w:sz w:val="32"/>
          <w:szCs w:val="32"/>
        </w:rPr>
        <w:t>- вооружение воспитанников глубокими экологическими знаниями, привитие им навыков осознанной экологической культуры и грамотности, приобщение к общечеловеческим ценностям;</w:t>
      </w:r>
    </w:p>
    <w:p w:rsidR="00EC13D5" w:rsidRPr="00F6430B" w:rsidRDefault="00EC13D5" w:rsidP="00EC13D5">
      <w:pPr>
        <w:spacing w:line="276" w:lineRule="auto"/>
        <w:ind w:firstLine="709"/>
        <w:jc w:val="both"/>
        <w:rPr>
          <w:sz w:val="32"/>
          <w:szCs w:val="32"/>
        </w:rPr>
      </w:pPr>
      <w:r w:rsidRPr="00F6430B">
        <w:rPr>
          <w:sz w:val="32"/>
          <w:szCs w:val="32"/>
        </w:rPr>
        <w:t>- создание условий для всестороннего развития личности ребенка, возрождения его духовно-нравственной культуры, формирование стремления к здоровому образу жизни;</w:t>
      </w:r>
    </w:p>
    <w:p w:rsidR="00EC13D5" w:rsidRPr="00F6430B" w:rsidRDefault="00EC13D5" w:rsidP="00EC13D5">
      <w:pPr>
        <w:spacing w:line="276" w:lineRule="auto"/>
        <w:ind w:firstLine="709"/>
        <w:jc w:val="both"/>
        <w:rPr>
          <w:sz w:val="32"/>
          <w:szCs w:val="32"/>
        </w:rPr>
      </w:pPr>
      <w:r w:rsidRPr="00F6430B">
        <w:rPr>
          <w:sz w:val="32"/>
          <w:szCs w:val="32"/>
        </w:rPr>
        <w:t>- оказание помощи в социальном самоопределении, в практической подготовке к жизни и профессиональной карьере в условиях социальных перемен, становление активной жизненной позиции;</w:t>
      </w:r>
    </w:p>
    <w:p w:rsidR="00EC13D5" w:rsidRPr="00F6430B" w:rsidRDefault="00EC13D5" w:rsidP="00EC13D5">
      <w:pPr>
        <w:spacing w:line="276" w:lineRule="auto"/>
        <w:ind w:firstLine="709"/>
        <w:jc w:val="both"/>
        <w:rPr>
          <w:sz w:val="32"/>
          <w:szCs w:val="32"/>
        </w:rPr>
      </w:pPr>
      <w:r w:rsidRPr="00F6430B">
        <w:rPr>
          <w:sz w:val="32"/>
          <w:szCs w:val="32"/>
        </w:rPr>
        <w:t>- совершенствование и обновление форм и методов учебно-воспитательной деятельности,</w:t>
      </w:r>
    </w:p>
    <w:p w:rsidR="00EC13D5" w:rsidRPr="00F6430B" w:rsidRDefault="00EC13D5" w:rsidP="00EC13D5">
      <w:pPr>
        <w:spacing w:line="276" w:lineRule="auto"/>
        <w:ind w:firstLine="709"/>
        <w:jc w:val="both"/>
        <w:rPr>
          <w:sz w:val="32"/>
          <w:szCs w:val="32"/>
        </w:rPr>
      </w:pPr>
      <w:r w:rsidRPr="00F6430B">
        <w:rPr>
          <w:sz w:val="32"/>
          <w:szCs w:val="32"/>
        </w:rPr>
        <w:t>- развитие взаимодействия с образовательными учреждениями района по активизации опытнической и исследовательской работы с детьми в области экологии и охраны природы.</w:t>
      </w:r>
    </w:p>
    <w:p w:rsidR="00EC13D5" w:rsidRPr="00D76466" w:rsidRDefault="00EC13D5" w:rsidP="00EC13D5">
      <w:pPr>
        <w:spacing w:line="276" w:lineRule="auto"/>
        <w:ind w:firstLine="709"/>
        <w:jc w:val="both"/>
        <w:rPr>
          <w:sz w:val="32"/>
          <w:szCs w:val="32"/>
        </w:rPr>
      </w:pPr>
      <w:r w:rsidRPr="00D76466">
        <w:rPr>
          <w:sz w:val="32"/>
          <w:szCs w:val="32"/>
        </w:rPr>
        <w:t xml:space="preserve">Организация </w:t>
      </w:r>
      <w:proofErr w:type="gramStart"/>
      <w:r w:rsidRPr="00D76466">
        <w:rPr>
          <w:sz w:val="32"/>
          <w:szCs w:val="32"/>
        </w:rPr>
        <w:t>внеурочной</w:t>
      </w:r>
      <w:proofErr w:type="gramEnd"/>
      <w:r w:rsidRPr="00D76466">
        <w:rPr>
          <w:sz w:val="32"/>
          <w:szCs w:val="32"/>
        </w:rPr>
        <w:t xml:space="preserve"> деятельность в соответствии  ФГОС характеризуется следующими особенностями:</w:t>
      </w:r>
    </w:p>
    <w:p w:rsidR="00EC13D5" w:rsidRPr="00F6430B" w:rsidRDefault="00EC13D5" w:rsidP="00EC13D5">
      <w:pPr>
        <w:spacing w:line="276" w:lineRule="auto"/>
        <w:ind w:firstLine="709"/>
        <w:jc w:val="both"/>
        <w:rPr>
          <w:sz w:val="32"/>
          <w:szCs w:val="32"/>
        </w:rPr>
      </w:pPr>
      <w:r w:rsidRPr="00F6430B">
        <w:rPr>
          <w:sz w:val="32"/>
          <w:szCs w:val="32"/>
        </w:rPr>
        <w:t>1) свободой выбора школьниками образовательных программ;</w:t>
      </w:r>
    </w:p>
    <w:p w:rsidR="00EC13D5" w:rsidRPr="00F6430B" w:rsidRDefault="00EC13D5" w:rsidP="00EC13D5">
      <w:pPr>
        <w:spacing w:line="276" w:lineRule="auto"/>
        <w:ind w:firstLine="709"/>
        <w:jc w:val="both"/>
        <w:rPr>
          <w:sz w:val="32"/>
          <w:szCs w:val="32"/>
        </w:rPr>
      </w:pPr>
      <w:r w:rsidRPr="00F6430B">
        <w:rPr>
          <w:sz w:val="32"/>
          <w:szCs w:val="32"/>
        </w:rPr>
        <w:t>2) сочетанием различных направлений и форм занятий;</w:t>
      </w:r>
    </w:p>
    <w:p w:rsidR="00EC13D5" w:rsidRPr="00F6430B" w:rsidRDefault="00EC13D5" w:rsidP="00EC13D5">
      <w:pPr>
        <w:spacing w:line="276" w:lineRule="auto"/>
        <w:ind w:firstLine="709"/>
        <w:jc w:val="both"/>
        <w:rPr>
          <w:sz w:val="32"/>
          <w:szCs w:val="32"/>
        </w:rPr>
      </w:pPr>
      <w:r w:rsidRPr="00F6430B">
        <w:rPr>
          <w:sz w:val="32"/>
          <w:szCs w:val="32"/>
        </w:rPr>
        <w:t>3) наибольшим приближением к природным основам развития ребенка;</w:t>
      </w:r>
    </w:p>
    <w:p w:rsidR="00EC13D5" w:rsidRPr="00F6430B" w:rsidRDefault="00EC13D5" w:rsidP="00EC13D5">
      <w:pPr>
        <w:spacing w:line="276" w:lineRule="auto"/>
        <w:ind w:firstLine="709"/>
        <w:jc w:val="both"/>
        <w:rPr>
          <w:sz w:val="32"/>
          <w:szCs w:val="32"/>
        </w:rPr>
      </w:pPr>
      <w:r w:rsidRPr="00F6430B">
        <w:rPr>
          <w:sz w:val="32"/>
          <w:szCs w:val="32"/>
        </w:rPr>
        <w:t>4) многообразием видов и направлений деятельности;</w:t>
      </w:r>
    </w:p>
    <w:p w:rsidR="00EC13D5" w:rsidRPr="00F6430B" w:rsidRDefault="00EC13D5" w:rsidP="00EC13D5">
      <w:pPr>
        <w:spacing w:line="276" w:lineRule="auto"/>
        <w:ind w:firstLine="709"/>
        <w:jc w:val="both"/>
        <w:rPr>
          <w:sz w:val="32"/>
          <w:szCs w:val="32"/>
        </w:rPr>
      </w:pPr>
      <w:r w:rsidRPr="00F6430B">
        <w:rPr>
          <w:sz w:val="32"/>
          <w:szCs w:val="32"/>
        </w:rPr>
        <w:t>5) конструированием ситуаций проектной деятельности.</w:t>
      </w:r>
    </w:p>
    <w:p w:rsidR="00EC13D5" w:rsidRPr="00F6430B" w:rsidRDefault="00EC13D5" w:rsidP="00EC13D5">
      <w:pPr>
        <w:spacing w:line="276" w:lineRule="auto"/>
        <w:ind w:firstLine="709"/>
        <w:jc w:val="both"/>
        <w:rPr>
          <w:sz w:val="32"/>
          <w:szCs w:val="32"/>
        </w:rPr>
      </w:pPr>
      <w:r w:rsidRPr="00F6430B">
        <w:rPr>
          <w:sz w:val="32"/>
          <w:szCs w:val="32"/>
        </w:rPr>
        <w:t xml:space="preserve">    В соответствии с поставленными задачами работа осуществляется по следующим </w:t>
      </w:r>
      <w:r w:rsidRPr="00F6430B">
        <w:rPr>
          <w:sz w:val="32"/>
          <w:szCs w:val="32"/>
          <w:u w:val="single"/>
        </w:rPr>
        <w:t>направлениям</w:t>
      </w:r>
      <w:r w:rsidRPr="00F6430B">
        <w:rPr>
          <w:sz w:val="32"/>
          <w:szCs w:val="32"/>
        </w:rPr>
        <w:t>:</w:t>
      </w:r>
    </w:p>
    <w:p w:rsidR="00EC13D5" w:rsidRPr="00F6430B" w:rsidRDefault="00EC13D5" w:rsidP="00EC13D5">
      <w:pPr>
        <w:spacing w:line="276" w:lineRule="auto"/>
        <w:ind w:firstLine="709"/>
        <w:jc w:val="both"/>
        <w:rPr>
          <w:sz w:val="32"/>
          <w:szCs w:val="32"/>
        </w:rPr>
      </w:pPr>
      <w:r w:rsidRPr="00F6430B">
        <w:rPr>
          <w:sz w:val="32"/>
          <w:szCs w:val="32"/>
        </w:rPr>
        <w:t>- кружковая работа;</w:t>
      </w:r>
    </w:p>
    <w:p w:rsidR="00EC13D5" w:rsidRPr="00F6430B" w:rsidRDefault="00EC13D5" w:rsidP="00EC13D5">
      <w:pPr>
        <w:spacing w:line="276" w:lineRule="auto"/>
        <w:ind w:firstLine="709"/>
        <w:jc w:val="both"/>
        <w:rPr>
          <w:sz w:val="32"/>
          <w:szCs w:val="32"/>
        </w:rPr>
      </w:pPr>
      <w:r w:rsidRPr="00F6430B">
        <w:rPr>
          <w:sz w:val="32"/>
          <w:szCs w:val="32"/>
        </w:rPr>
        <w:t>- методическая работа;</w:t>
      </w:r>
    </w:p>
    <w:p w:rsidR="00EC13D5" w:rsidRPr="00F6430B" w:rsidRDefault="00EC13D5" w:rsidP="00EC13D5">
      <w:pPr>
        <w:spacing w:line="276" w:lineRule="auto"/>
        <w:ind w:firstLine="709"/>
        <w:jc w:val="both"/>
        <w:rPr>
          <w:sz w:val="32"/>
          <w:szCs w:val="32"/>
        </w:rPr>
      </w:pPr>
      <w:r w:rsidRPr="00F6430B">
        <w:rPr>
          <w:sz w:val="32"/>
          <w:szCs w:val="32"/>
        </w:rPr>
        <w:t>- научно-исследовательская работа;</w:t>
      </w:r>
    </w:p>
    <w:p w:rsidR="00EC13D5" w:rsidRPr="00F6430B" w:rsidRDefault="00EC13D5" w:rsidP="00EC13D5">
      <w:pPr>
        <w:spacing w:line="276" w:lineRule="auto"/>
        <w:ind w:firstLine="709"/>
        <w:jc w:val="both"/>
        <w:rPr>
          <w:sz w:val="32"/>
          <w:szCs w:val="32"/>
        </w:rPr>
      </w:pPr>
      <w:r w:rsidRPr="00F6430B">
        <w:rPr>
          <w:sz w:val="32"/>
          <w:szCs w:val="32"/>
        </w:rPr>
        <w:lastRenderedPageBreak/>
        <w:t>- организационно-массовая работа;</w:t>
      </w:r>
    </w:p>
    <w:p w:rsidR="00EC13D5" w:rsidRPr="00F6430B" w:rsidRDefault="00EC13D5" w:rsidP="00EC13D5">
      <w:pPr>
        <w:spacing w:line="276" w:lineRule="auto"/>
        <w:ind w:firstLine="709"/>
        <w:jc w:val="both"/>
        <w:rPr>
          <w:sz w:val="32"/>
          <w:szCs w:val="32"/>
        </w:rPr>
      </w:pPr>
      <w:r w:rsidRPr="00F6430B">
        <w:rPr>
          <w:sz w:val="32"/>
          <w:szCs w:val="32"/>
        </w:rPr>
        <w:t>- природоохранительная работа;</w:t>
      </w:r>
    </w:p>
    <w:p w:rsidR="00EC13D5" w:rsidRPr="00F6430B" w:rsidRDefault="00EC13D5" w:rsidP="00EC13D5">
      <w:pPr>
        <w:spacing w:line="276" w:lineRule="auto"/>
        <w:ind w:firstLine="709"/>
        <w:jc w:val="both"/>
        <w:rPr>
          <w:sz w:val="32"/>
          <w:szCs w:val="32"/>
        </w:rPr>
      </w:pPr>
      <w:r w:rsidRPr="00F6430B">
        <w:rPr>
          <w:sz w:val="32"/>
          <w:szCs w:val="32"/>
        </w:rPr>
        <w:t>- экологическое воспитание учащихся.</w:t>
      </w:r>
    </w:p>
    <w:p w:rsidR="00EC13D5" w:rsidRPr="00F6430B" w:rsidRDefault="00EC13D5" w:rsidP="00EC13D5">
      <w:pPr>
        <w:spacing w:line="276" w:lineRule="auto"/>
        <w:ind w:firstLine="709"/>
        <w:jc w:val="both"/>
        <w:rPr>
          <w:sz w:val="32"/>
          <w:szCs w:val="32"/>
        </w:rPr>
      </w:pPr>
      <w:r w:rsidRPr="00F6430B">
        <w:rPr>
          <w:sz w:val="32"/>
          <w:szCs w:val="32"/>
        </w:rPr>
        <w:t xml:space="preserve">При построении системы экологической работы мы обратили особое внимание на следующие </w:t>
      </w:r>
      <w:r w:rsidRPr="00D76466">
        <w:rPr>
          <w:sz w:val="32"/>
          <w:szCs w:val="32"/>
        </w:rPr>
        <w:t>основные направления:</w:t>
      </w:r>
    </w:p>
    <w:p w:rsidR="00EC13D5" w:rsidRPr="00F6430B" w:rsidRDefault="00EC13D5" w:rsidP="00EC13D5">
      <w:pPr>
        <w:spacing w:line="276" w:lineRule="auto"/>
        <w:ind w:firstLine="709"/>
        <w:jc w:val="both"/>
        <w:rPr>
          <w:sz w:val="32"/>
          <w:szCs w:val="32"/>
        </w:rPr>
      </w:pPr>
      <w:r w:rsidRPr="00F6430B">
        <w:rPr>
          <w:sz w:val="32"/>
          <w:szCs w:val="32"/>
        </w:rPr>
        <w:t>1. Познавательное направление работы включает цикл познавательных мероприятий (используются следующие формы: дидактические игры, беседы, путешествия, спектакли, викторины), которые способствуют более глубокому расширению экологических знаний воспитанников.</w:t>
      </w:r>
    </w:p>
    <w:p w:rsidR="00EC13D5" w:rsidRPr="00F6430B" w:rsidRDefault="00EC13D5" w:rsidP="00EC13D5">
      <w:pPr>
        <w:spacing w:line="276" w:lineRule="auto"/>
        <w:ind w:firstLine="709"/>
        <w:jc w:val="both"/>
        <w:rPr>
          <w:sz w:val="32"/>
          <w:szCs w:val="32"/>
        </w:rPr>
      </w:pPr>
      <w:r w:rsidRPr="00F6430B">
        <w:rPr>
          <w:sz w:val="32"/>
          <w:szCs w:val="32"/>
        </w:rPr>
        <w:t>2. Познавательно-развлекательное направление работы ставит целью знакомство детей с компонентами живой и неживой природы, влияние деятельности человека на эти компоненты в игровой занимательной форме: это - театрализованные представления на экологическую тему, праздники, утренники, экологические игры, игры-путешествия.</w:t>
      </w:r>
    </w:p>
    <w:p w:rsidR="00EC13D5" w:rsidRPr="00F6430B" w:rsidRDefault="00EC13D5" w:rsidP="00EC13D5">
      <w:pPr>
        <w:spacing w:line="276" w:lineRule="auto"/>
        <w:ind w:firstLine="709"/>
        <w:jc w:val="both"/>
        <w:rPr>
          <w:sz w:val="32"/>
          <w:szCs w:val="32"/>
        </w:rPr>
      </w:pPr>
      <w:r w:rsidRPr="00F6430B">
        <w:rPr>
          <w:sz w:val="32"/>
          <w:szCs w:val="32"/>
        </w:rPr>
        <w:t>3. Изучение растительного и животного мира, ландшафтов родного края, связанное с практическими делами (практическое направление работы).</w:t>
      </w:r>
    </w:p>
    <w:p w:rsidR="00EC13D5" w:rsidRPr="00F6430B" w:rsidRDefault="00EC13D5" w:rsidP="00EC13D5">
      <w:pPr>
        <w:spacing w:line="276" w:lineRule="auto"/>
        <w:ind w:firstLine="709"/>
        <w:jc w:val="both"/>
        <w:rPr>
          <w:sz w:val="32"/>
          <w:szCs w:val="32"/>
        </w:rPr>
      </w:pPr>
      <w:r w:rsidRPr="00F6430B">
        <w:rPr>
          <w:sz w:val="32"/>
          <w:szCs w:val="32"/>
        </w:rPr>
        <w:t>4. Исследовательское направление работы осуществляется в рамках следующих мероприятий: проектной деятельности, экскурсий в природу и в музеи, фенологических наблюдений, опытов которые способствуют развитию мышления, анализу полученных результатов.</w:t>
      </w:r>
    </w:p>
    <w:p w:rsidR="00EC13D5" w:rsidRPr="00F6430B" w:rsidRDefault="00EC13D5" w:rsidP="00EC13D5">
      <w:pPr>
        <w:spacing w:line="276" w:lineRule="auto"/>
        <w:ind w:firstLine="709"/>
        <w:jc w:val="both"/>
        <w:rPr>
          <w:sz w:val="32"/>
          <w:szCs w:val="32"/>
        </w:rPr>
      </w:pPr>
      <w:r w:rsidRPr="00F6430B">
        <w:rPr>
          <w:sz w:val="32"/>
          <w:szCs w:val="32"/>
        </w:rPr>
        <w:t xml:space="preserve">Решение выше изложенных задач становится возможным благодаря эффективной организации учебно-воспитательного процесса в ДОУ. В настоящее время учебные объединения работают на базе 12 общеобразовательных учреждений Плавского района. На базе сельских школ – 9, в </w:t>
      </w:r>
      <w:r>
        <w:rPr>
          <w:sz w:val="32"/>
          <w:szCs w:val="32"/>
        </w:rPr>
        <w:t>городских школах – 2</w:t>
      </w:r>
      <w:r w:rsidRPr="00F6430B">
        <w:rPr>
          <w:sz w:val="32"/>
          <w:szCs w:val="32"/>
        </w:rPr>
        <w:t>. В настоящее время в 35 учебных объединениях продолжают заниматься 682</w:t>
      </w:r>
      <w:r>
        <w:rPr>
          <w:sz w:val="32"/>
          <w:szCs w:val="32"/>
        </w:rPr>
        <w:t xml:space="preserve"> обучающихся.</w:t>
      </w:r>
    </w:p>
    <w:p w:rsidR="00EC13D5" w:rsidRPr="00F6430B" w:rsidRDefault="00EC13D5" w:rsidP="00EC13D5">
      <w:pPr>
        <w:spacing w:line="276" w:lineRule="auto"/>
        <w:ind w:firstLine="709"/>
        <w:jc w:val="both"/>
        <w:rPr>
          <w:sz w:val="32"/>
          <w:szCs w:val="32"/>
        </w:rPr>
      </w:pPr>
      <w:r w:rsidRPr="00F6430B">
        <w:rPr>
          <w:sz w:val="32"/>
          <w:szCs w:val="32"/>
        </w:rPr>
        <w:t>В течение последних лет опытные, внимательные</w:t>
      </w:r>
      <w:r>
        <w:rPr>
          <w:sz w:val="32"/>
          <w:szCs w:val="32"/>
        </w:rPr>
        <w:t>, творческие педагоги продолжают</w:t>
      </w:r>
      <w:r w:rsidRPr="00F6430B">
        <w:rPr>
          <w:sz w:val="32"/>
          <w:szCs w:val="32"/>
        </w:rPr>
        <w:t xml:space="preserve"> открывать для</w:t>
      </w:r>
      <w:r>
        <w:rPr>
          <w:sz w:val="32"/>
          <w:szCs w:val="32"/>
        </w:rPr>
        <w:t xml:space="preserve"> ребят мир прекрасного, помогают</w:t>
      </w:r>
      <w:r w:rsidRPr="00F6430B">
        <w:rPr>
          <w:sz w:val="32"/>
          <w:szCs w:val="32"/>
        </w:rPr>
        <w:t xml:space="preserve"> им подниматься по ступенькам мастерства, преодолевать трудности, создавать условия для формирования активной жизненной позиции.</w:t>
      </w:r>
      <w:r w:rsidRPr="00F6430B">
        <w:rPr>
          <w:color w:val="548DD4"/>
          <w:sz w:val="32"/>
          <w:szCs w:val="32"/>
        </w:rPr>
        <w:t xml:space="preserve"> </w:t>
      </w:r>
    </w:p>
    <w:p w:rsidR="00EC13D5" w:rsidRPr="00F6430B" w:rsidRDefault="00EC13D5" w:rsidP="00EC13D5">
      <w:pPr>
        <w:spacing w:line="276" w:lineRule="auto"/>
        <w:ind w:firstLine="709"/>
        <w:jc w:val="both"/>
        <w:rPr>
          <w:sz w:val="32"/>
          <w:szCs w:val="32"/>
        </w:rPr>
      </w:pPr>
      <w:r w:rsidRPr="00F6430B">
        <w:rPr>
          <w:sz w:val="32"/>
          <w:szCs w:val="32"/>
        </w:rPr>
        <w:lastRenderedPageBreak/>
        <w:t xml:space="preserve">Внеурочная деятельность осуществляется в соответствии с ФГОС по модифицированным и авторским образовательным программам дополнительного образования детей. </w:t>
      </w:r>
    </w:p>
    <w:p w:rsidR="00EC13D5" w:rsidRPr="00F6430B" w:rsidRDefault="00EC13D5" w:rsidP="00EC13D5">
      <w:pPr>
        <w:spacing w:line="276" w:lineRule="auto"/>
        <w:ind w:firstLine="709"/>
        <w:jc w:val="both"/>
        <w:rPr>
          <w:sz w:val="32"/>
          <w:szCs w:val="32"/>
        </w:rPr>
      </w:pPr>
      <w:r w:rsidRPr="00F6430B">
        <w:rPr>
          <w:sz w:val="32"/>
          <w:szCs w:val="32"/>
        </w:rPr>
        <w:t xml:space="preserve">Разработка авторских программ, а также оттачивание модифицированных становится возможной благодаря слаженной работе сплоченного коллектива высокопрофессиональных педагогов.   Педагогический состав ДЭЦ – это люди, имеющие большой опыт работы, высокую квалификационную категорию. Коллектив учреждения объединён общей целью: удовлетворять актуальные потребности и интересы растущего человека, содействовать его личностному развитию. </w:t>
      </w:r>
    </w:p>
    <w:p w:rsidR="00EC13D5" w:rsidRPr="00F6430B" w:rsidRDefault="00EC13D5" w:rsidP="00EC13D5">
      <w:pPr>
        <w:pStyle w:val="a3"/>
        <w:spacing w:line="276" w:lineRule="auto"/>
        <w:rPr>
          <w:sz w:val="32"/>
          <w:szCs w:val="32"/>
        </w:rPr>
      </w:pPr>
      <w:r w:rsidRPr="00F6430B">
        <w:rPr>
          <w:sz w:val="32"/>
          <w:szCs w:val="32"/>
        </w:rPr>
        <w:t xml:space="preserve">В организации внеурочной деятельности центра наблюдается разнообразие форм и методов. </w:t>
      </w:r>
      <w:proofErr w:type="gramStart"/>
      <w:r w:rsidRPr="00F6430B">
        <w:rPr>
          <w:sz w:val="32"/>
          <w:szCs w:val="32"/>
        </w:rPr>
        <w:t>Это выставки, экологические викторины: викторина «Твоя «Красная книга», тематическая викторина «Сто вопросов о природе»; турниры «Природа просит защиты» и «Зеленая аптека», при проведении которых была подготовлена выставка рисунков; экологические уроки  «Берегите Землю, берегите»; экологические игры «Я и Земля», «Войди в природу другом»</w:t>
      </w:r>
      <w:r w:rsidRPr="00F6430B">
        <w:rPr>
          <w:b/>
          <w:sz w:val="32"/>
          <w:szCs w:val="32"/>
        </w:rPr>
        <w:t xml:space="preserve">, </w:t>
      </w:r>
      <w:r w:rsidRPr="00F6430B">
        <w:rPr>
          <w:sz w:val="32"/>
          <w:szCs w:val="32"/>
        </w:rPr>
        <w:t xml:space="preserve">экологический </w:t>
      </w:r>
      <w:proofErr w:type="spellStart"/>
      <w:r w:rsidRPr="00F6430B">
        <w:rPr>
          <w:sz w:val="32"/>
          <w:szCs w:val="32"/>
        </w:rPr>
        <w:t>турслет</w:t>
      </w:r>
      <w:proofErr w:type="spellEnd"/>
      <w:r w:rsidRPr="00F6430B">
        <w:rPr>
          <w:b/>
          <w:sz w:val="32"/>
          <w:szCs w:val="32"/>
        </w:rPr>
        <w:t>,</w:t>
      </w:r>
      <w:r w:rsidRPr="00F6430B">
        <w:rPr>
          <w:sz w:val="32"/>
          <w:szCs w:val="32"/>
        </w:rPr>
        <w:t xml:space="preserve"> тематические конференции для педагогов дополнительного образования. </w:t>
      </w:r>
      <w:proofErr w:type="gramEnd"/>
    </w:p>
    <w:p w:rsidR="00EC13D5" w:rsidRPr="00F6430B" w:rsidRDefault="00EC13D5" w:rsidP="00EC13D5">
      <w:pPr>
        <w:spacing w:line="276" w:lineRule="auto"/>
        <w:ind w:firstLine="567"/>
        <w:jc w:val="both"/>
        <w:rPr>
          <w:sz w:val="32"/>
          <w:szCs w:val="32"/>
        </w:rPr>
      </w:pPr>
      <w:proofErr w:type="gramStart"/>
      <w:r w:rsidRPr="00F6430B">
        <w:rPr>
          <w:sz w:val="32"/>
          <w:szCs w:val="32"/>
        </w:rPr>
        <w:t>Работа по экологическому просвещению    в нашем центре включает в себя и  организацию мероприятий, посвященных здоровому образу жизни человека, борьбе с негативными явлениями: конкурс на лучший плакат, рисунок, антинаркотической тематики среди обучающихся и создание видеоролика по профилактике курения «Дело ТАБАК».</w:t>
      </w:r>
      <w:proofErr w:type="gramEnd"/>
    </w:p>
    <w:p w:rsidR="00EC13D5" w:rsidRPr="00F6430B" w:rsidRDefault="00EC13D5" w:rsidP="00EC13D5">
      <w:pPr>
        <w:pStyle w:val="3"/>
        <w:widowControl w:val="0"/>
        <w:spacing w:line="276" w:lineRule="auto"/>
        <w:ind w:firstLine="560"/>
        <w:jc w:val="both"/>
        <w:rPr>
          <w:rFonts w:ascii="Times New Roman" w:hAnsi="Times New Roman"/>
          <w:color w:val="auto"/>
          <w:spacing w:val="-6"/>
          <w:kern w:val="26"/>
          <w:sz w:val="32"/>
          <w:szCs w:val="32"/>
        </w:rPr>
      </w:pPr>
      <w:r w:rsidRPr="00F6430B">
        <w:rPr>
          <w:rFonts w:ascii="Times New Roman" w:hAnsi="Times New Roman"/>
          <w:color w:val="auto"/>
          <w:sz w:val="32"/>
          <w:szCs w:val="32"/>
        </w:rPr>
        <w:t>Нельзя не отметить и еще одну  важную составляющую экологического просвещения – краеведческий аспект. Особое место в работе ДЭЦ по воспитанию экологической культуры в последнее время занимают вопросы экологии природоохранной территории Белая гора и святой источник «</w:t>
      </w:r>
      <w:proofErr w:type="spellStart"/>
      <w:r w:rsidRPr="00F6430B">
        <w:rPr>
          <w:rFonts w:ascii="Times New Roman" w:hAnsi="Times New Roman"/>
          <w:color w:val="auto"/>
          <w:sz w:val="32"/>
          <w:szCs w:val="32"/>
        </w:rPr>
        <w:t>Бабуринский</w:t>
      </w:r>
      <w:proofErr w:type="spellEnd"/>
      <w:r w:rsidRPr="00F6430B">
        <w:rPr>
          <w:rFonts w:ascii="Times New Roman" w:hAnsi="Times New Roman"/>
          <w:color w:val="auto"/>
          <w:sz w:val="32"/>
          <w:szCs w:val="32"/>
        </w:rPr>
        <w:t xml:space="preserve"> родник».</w:t>
      </w:r>
      <w:r w:rsidRPr="00F6430B">
        <w:rPr>
          <w:rFonts w:ascii="Times New Roman" w:hAnsi="Times New Roman"/>
          <w:color w:val="auto"/>
          <w:spacing w:val="-6"/>
          <w:kern w:val="26"/>
          <w:sz w:val="32"/>
          <w:szCs w:val="32"/>
        </w:rPr>
        <w:t xml:space="preserve"> </w:t>
      </w:r>
    </w:p>
    <w:p w:rsidR="00EC13D5" w:rsidRPr="00F6430B" w:rsidRDefault="00EC13D5" w:rsidP="00EC13D5">
      <w:pPr>
        <w:pStyle w:val="3"/>
        <w:widowControl w:val="0"/>
        <w:spacing w:line="276" w:lineRule="auto"/>
        <w:ind w:firstLine="560"/>
        <w:jc w:val="both"/>
        <w:rPr>
          <w:rFonts w:ascii="Times New Roman" w:hAnsi="Times New Roman"/>
          <w:color w:val="auto"/>
          <w:spacing w:val="-6"/>
          <w:kern w:val="26"/>
          <w:sz w:val="32"/>
          <w:szCs w:val="32"/>
        </w:rPr>
      </w:pPr>
      <w:r w:rsidRPr="00F6430B">
        <w:rPr>
          <w:rFonts w:ascii="Times New Roman" w:hAnsi="Times New Roman"/>
          <w:color w:val="auto"/>
          <w:kern w:val="26"/>
          <w:sz w:val="32"/>
          <w:szCs w:val="32"/>
        </w:rPr>
        <w:t>Работа по экологическому просвещению населения тесно связана  с природоохранительными мероприятиями.</w:t>
      </w:r>
      <w:r>
        <w:rPr>
          <w:rFonts w:ascii="Times New Roman" w:hAnsi="Times New Roman"/>
          <w:color w:val="auto"/>
          <w:kern w:val="26"/>
          <w:sz w:val="32"/>
          <w:szCs w:val="32"/>
        </w:rPr>
        <w:t xml:space="preserve"> </w:t>
      </w:r>
      <w:r w:rsidRPr="00F6430B">
        <w:rPr>
          <w:rFonts w:ascii="Times New Roman" w:hAnsi="Times New Roman"/>
          <w:color w:val="auto"/>
          <w:kern w:val="26"/>
          <w:sz w:val="32"/>
          <w:szCs w:val="32"/>
        </w:rPr>
        <w:t>Охрана вод от з</w:t>
      </w:r>
      <w:r w:rsidRPr="00F6430B">
        <w:rPr>
          <w:rFonts w:ascii="Times New Roman" w:hAnsi="Times New Roman"/>
          <w:color w:val="auto"/>
          <w:kern w:val="26"/>
          <w:sz w:val="32"/>
          <w:szCs w:val="32"/>
        </w:rPr>
        <w:t>а</w:t>
      </w:r>
      <w:r w:rsidRPr="00F6430B">
        <w:rPr>
          <w:rFonts w:ascii="Times New Roman" w:hAnsi="Times New Roman"/>
          <w:color w:val="auto"/>
          <w:kern w:val="26"/>
          <w:sz w:val="32"/>
          <w:szCs w:val="32"/>
        </w:rPr>
        <w:t>грязнения бытовыми отходами и отходами</w:t>
      </w:r>
      <w:r w:rsidRPr="00F6430B">
        <w:rPr>
          <w:rFonts w:ascii="Times New Roman" w:hAnsi="Times New Roman"/>
          <w:color w:val="auto"/>
          <w:sz w:val="32"/>
          <w:szCs w:val="32"/>
        </w:rPr>
        <w:t xml:space="preserve"> </w:t>
      </w:r>
      <w:r w:rsidRPr="00F6430B">
        <w:rPr>
          <w:rFonts w:ascii="Times New Roman" w:hAnsi="Times New Roman"/>
          <w:color w:val="auto"/>
          <w:spacing w:val="-6"/>
          <w:kern w:val="26"/>
          <w:sz w:val="32"/>
          <w:szCs w:val="32"/>
        </w:rPr>
        <w:t xml:space="preserve">промышленности, очистка от загрязнения русел  реки </w:t>
      </w:r>
      <w:proofErr w:type="spellStart"/>
      <w:r w:rsidRPr="00F6430B">
        <w:rPr>
          <w:rFonts w:ascii="Times New Roman" w:hAnsi="Times New Roman"/>
          <w:color w:val="auto"/>
          <w:spacing w:val="-6"/>
          <w:kern w:val="26"/>
          <w:sz w:val="32"/>
          <w:szCs w:val="32"/>
        </w:rPr>
        <w:t>Локна</w:t>
      </w:r>
      <w:proofErr w:type="spellEnd"/>
      <w:r w:rsidRPr="00F6430B">
        <w:rPr>
          <w:rFonts w:ascii="Times New Roman" w:hAnsi="Times New Roman"/>
          <w:color w:val="auto"/>
          <w:spacing w:val="-6"/>
          <w:kern w:val="26"/>
          <w:sz w:val="32"/>
          <w:szCs w:val="32"/>
        </w:rPr>
        <w:t xml:space="preserve"> и </w:t>
      </w:r>
      <w:proofErr w:type="spellStart"/>
      <w:r w:rsidRPr="00F6430B">
        <w:rPr>
          <w:rFonts w:ascii="Times New Roman" w:hAnsi="Times New Roman"/>
          <w:color w:val="auto"/>
          <w:spacing w:val="-6"/>
          <w:kern w:val="26"/>
          <w:sz w:val="32"/>
          <w:szCs w:val="32"/>
        </w:rPr>
        <w:t>Плава</w:t>
      </w:r>
      <w:proofErr w:type="spellEnd"/>
      <w:r w:rsidRPr="00F6430B">
        <w:rPr>
          <w:rFonts w:ascii="Times New Roman" w:hAnsi="Times New Roman"/>
          <w:color w:val="auto"/>
          <w:spacing w:val="-6"/>
          <w:kern w:val="26"/>
          <w:sz w:val="32"/>
          <w:szCs w:val="32"/>
        </w:rPr>
        <w:t xml:space="preserve"> и их притоков, охрана растительности  природоохранной территории Белая гора, озеленение </w:t>
      </w:r>
      <w:r w:rsidRPr="00F6430B">
        <w:rPr>
          <w:rFonts w:ascii="Times New Roman" w:hAnsi="Times New Roman"/>
          <w:color w:val="auto"/>
          <w:spacing w:val="-6"/>
          <w:kern w:val="26"/>
          <w:sz w:val="32"/>
          <w:szCs w:val="32"/>
        </w:rPr>
        <w:lastRenderedPageBreak/>
        <w:t>парков города - вот темы экологич</w:t>
      </w:r>
      <w:r w:rsidRPr="00F6430B">
        <w:rPr>
          <w:rFonts w:ascii="Times New Roman" w:hAnsi="Times New Roman"/>
          <w:color w:val="auto"/>
          <w:spacing w:val="-6"/>
          <w:kern w:val="26"/>
          <w:sz w:val="32"/>
          <w:szCs w:val="32"/>
        </w:rPr>
        <w:t>е</w:t>
      </w:r>
      <w:r w:rsidRPr="00F6430B">
        <w:rPr>
          <w:rFonts w:ascii="Times New Roman" w:hAnsi="Times New Roman"/>
          <w:color w:val="auto"/>
          <w:spacing w:val="-6"/>
          <w:kern w:val="26"/>
          <w:sz w:val="32"/>
          <w:szCs w:val="32"/>
        </w:rPr>
        <w:t xml:space="preserve">ских мероприятий, проводимых  экологическим центром. </w:t>
      </w:r>
    </w:p>
    <w:p w:rsidR="00EC13D5" w:rsidRPr="00F6430B" w:rsidRDefault="00EC13D5" w:rsidP="00EC13D5">
      <w:pPr>
        <w:pStyle w:val="3"/>
        <w:widowControl w:val="0"/>
        <w:spacing w:line="276" w:lineRule="auto"/>
        <w:ind w:firstLine="560"/>
        <w:jc w:val="both"/>
        <w:rPr>
          <w:rFonts w:ascii="Times New Roman" w:hAnsi="Times New Roman"/>
          <w:b/>
          <w:color w:val="auto"/>
          <w:spacing w:val="-6"/>
          <w:sz w:val="32"/>
          <w:szCs w:val="32"/>
          <w:u w:val="single"/>
        </w:rPr>
      </w:pPr>
      <w:r w:rsidRPr="00F6430B">
        <w:rPr>
          <w:rFonts w:ascii="Times New Roman" w:hAnsi="Times New Roman"/>
          <w:color w:val="auto"/>
          <w:spacing w:val="-6"/>
          <w:sz w:val="32"/>
          <w:szCs w:val="32"/>
        </w:rPr>
        <w:t>Конечным результатом такой  работы является оздоровление окружающей среды, возрождение народных традиций рационального природопользования, устойчивое развитие общества и природы, процветание нашего  общего дома – планеты Земля</w:t>
      </w:r>
      <w:r w:rsidRPr="00D76466">
        <w:rPr>
          <w:rFonts w:ascii="Times New Roman" w:hAnsi="Times New Roman"/>
          <w:color w:val="auto"/>
          <w:spacing w:val="-6"/>
          <w:sz w:val="32"/>
          <w:szCs w:val="32"/>
        </w:rPr>
        <w:t>.</w:t>
      </w:r>
    </w:p>
    <w:p w:rsidR="00EC13D5" w:rsidRPr="00F6430B" w:rsidRDefault="00EC13D5" w:rsidP="00EC13D5">
      <w:pPr>
        <w:spacing w:line="276" w:lineRule="auto"/>
        <w:jc w:val="both"/>
        <w:rPr>
          <w:sz w:val="32"/>
          <w:szCs w:val="32"/>
        </w:rPr>
      </w:pPr>
    </w:p>
    <w:p w:rsidR="000F537B" w:rsidRDefault="000F537B"/>
    <w:sectPr w:rsidR="000F537B" w:rsidSect="00CE2291">
      <w:pgSz w:w="11906" w:h="16838"/>
      <w:pgMar w:top="36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D4BC2"/>
    <w:multiLevelType w:val="hybridMultilevel"/>
    <w:tmpl w:val="19D0AB1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3D5"/>
    <w:rsid w:val="000F537B"/>
    <w:rsid w:val="00EC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C13D5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C13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link w:val="30"/>
    <w:rsid w:val="00EC13D5"/>
    <w:pPr>
      <w:spacing w:after="0" w:line="30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C13D5"/>
    <w:rPr>
      <w:rFonts w:ascii="Franklin Gothic Book" w:eastAsia="Times New Roman" w:hAnsi="Franklin Gothic Book" w:cs="Times New Roman"/>
      <w:color w:val="000000"/>
      <w:kern w:val="28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1149</Words>
  <Characters>6550</Characters>
  <Application>Microsoft Office Word</Application>
  <DocSecurity>0</DocSecurity>
  <Lines>54</Lines>
  <Paragraphs>15</Paragraphs>
  <ScaleCrop>false</ScaleCrop>
  <Company/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2014-01-13T12:00:00Z</dcterms:created>
  <dcterms:modified xsi:type="dcterms:W3CDTF">2014-01-13T12:02:00Z</dcterms:modified>
</cp:coreProperties>
</file>