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37"/>
        <w:gridCol w:w="4406"/>
        <w:gridCol w:w="5170"/>
      </w:tblGrid>
      <w:tr w:rsidR="00A36633" w:rsidTr="002079A4">
        <w:trPr>
          <w:trHeight w:val="1977"/>
        </w:trPr>
        <w:tc>
          <w:tcPr>
            <w:tcW w:w="5637" w:type="dxa"/>
          </w:tcPr>
          <w:p w:rsidR="002079A4" w:rsidRPr="000B2CF9" w:rsidRDefault="002079A4" w:rsidP="002079A4">
            <w:pPr>
              <w:ind w:left="851"/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Согласовано:</w:t>
            </w:r>
          </w:p>
          <w:p w:rsidR="002079A4" w:rsidRPr="000B2CF9" w:rsidRDefault="002079A4" w:rsidP="002079A4">
            <w:pPr>
              <w:ind w:left="851"/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2079A4" w:rsidRPr="000B2CF9" w:rsidRDefault="002079A4" w:rsidP="002079A4">
            <w:pPr>
              <w:ind w:left="851"/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М</w:t>
            </w:r>
            <w:r w:rsidR="00B82339">
              <w:rPr>
                <w:sz w:val="28"/>
                <w:szCs w:val="28"/>
              </w:rPr>
              <w:t>Б</w:t>
            </w:r>
            <w:r w:rsidRPr="000B2CF9">
              <w:rPr>
                <w:sz w:val="28"/>
                <w:szCs w:val="28"/>
              </w:rPr>
              <w:t xml:space="preserve">ОУ ООШ № 19 с. Ключи </w:t>
            </w:r>
          </w:p>
          <w:p w:rsidR="002079A4" w:rsidRPr="002079A4" w:rsidRDefault="002079A4" w:rsidP="002079A4">
            <w:pPr>
              <w:ind w:left="851"/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___________/ _______________</w:t>
            </w:r>
            <w:r w:rsidRPr="000B2CF9">
              <w:rPr>
                <w:sz w:val="28"/>
                <w:szCs w:val="28"/>
              </w:rPr>
              <w:t xml:space="preserve">     </w:t>
            </w:r>
            <w:r w:rsidRPr="000B2CF9">
              <w:rPr>
                <w:i/>
                <w:sz w:val="28"/>
                <w:szCs w:val="28"/>
              </w:rPr>
              <w:t>Подпись                  Ф.И.О.</w:t>
            </w:r>
          </w:p>
          <w:p w:rsidR="00A36633" w:rsidRPr="000B2CF9" w:rsidRDefault="002079A4" w:rsidP="002079A4">
            <w:pPr>
              <w:ind w:left="851"/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«___» _____________ 20___</w:t>
            </w:r>
            <w:r>
              <w:rPr>
                <w:sz w:val="28"/>
                <w:szCs w:val="28"/>
              </w:rPr>
              <w:t>__</w:t>
            </w:r>
            <w:r w:rsidRPr="000B2CF9">
              <w:rPr>
                <w:sz w:val="28"/>
                <w:szCs w:val="28"/>
              </w:rPr>
              <w:t>г.</w:t>
            </w:r>
          </w:p>
        </w:tc>
        <w:tc>
          <w:tcPr>
            <w:tcW w:w="4406" w:type="dxa"/>
          </w:tcPr>
          <w:p w:rsidR="00A36633" w:rsidRPr="000B2CF9" w:rsidRDefault="00A36633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A36633" w:rsidRPr="000B2CF9" w:rsidRDefault="00A36633">
            <w:pPr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 xml:space="preserve">Утверждено: </w:t>
            </w:r>
          </w:p>
          <w:p w:rsidR="00A36633" w:rsidRPr="000B2CF9" w:rsidRDefault="00A36633">
            <w:pPr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Директор М</w:t>
            </w:r>
            <w:r w:rsidR="00B82339">
              <w:rPr>
                <w:sz w:val="28"/>
                <w:szCs w:val="28"/>
              </w:rPr>
              <w:t>Б</w:t>
            </w:r>
            <w:r w:rsidRPr="000B2CF9">
              <w:rPr>
                <w:sz w:val="28"/>
                <w:szCs w:val="28"/>
              </w:rPr>
              <w:t xml:space="preserve">ОУ ООШ № 19 с. Ключи </w:t>
            </w:r>
          </w:p>
          <w:p w:rsidR="00A36633" w:rsidRPr="000B2CF9" w:rsidRDefault="00A36633">
            <w:pPr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 xml:space="preserve">_____________/ __________________ </w:t>
            </w:r>
          </w:p>
          <w:p w:rsidR="00A36633" w:rsidRPr="000B2CF9" w:rsidRDefault="00A36633">
            <w:pPr>
              <w:rPr>
                <w:i/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 xml:space="preserve">     </w:t>
            </w:r>
            <w:r w:rsidRPr="000B2CF9">
              <w:rPr>
                <w:i/>
                <w:sz w:val="28"/>
                <w:szCs w:val="28"/>
              </w:rPr>
              <w:t>Подпись                  Ф.И.О.</w:t>
            </w:r>
          </w:p>
          <w:p w:rsidR="00A36633" w:rsidRPr="000B2CF9" w:rsidRDefault="00A36633">
            <w:pPr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 xml:space="preserve"> </w:t>
            </w:r>
          </w:p>
          <w:p w:rsidR="00A36633" w:rsidRPr="000B2CF9" w:rsidRDefault="00A36633">
            <w:pPr>
              <w:rPr>
                <w:sz w:val="28"/>
                <w:szCs w:val="28"/>
              </w:rPr>
            </w:pPr>
            <w:r w:rsidRPr="000B2CF9">
              <w:rPr>
                <w:sz w:val="28"/>
                <w:szCs w:val="28"/>
              </w:rPr>
              <w:t>Приказ № __ от «___» _________20___г.</w:t>
            </w:r>
          </w:p>
        </w:tc>
      </w:tr>
    </w:tbl>
    <w:p w:rsidR="00A36633" w:rsidRDefault="002079A4" w:rsidP="002079A4">
      <w:pPr>
        <w:tabs>
          <w:tab w:val="left" w:pos="4320"/>
        </w:tabs>
      </w:pPr>
      <w:r>
        <w:tab/>
      </w:r>
    </w:p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/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для консультаций по биологии</w:t>
      </w: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Криворучко Юлии Александровны, учителя первой категории</w:t>
      </w: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(9 класс) </w:t>
      </w: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A36633" w:rsidP="00F30A91">
      <w:pPr>
        <w:tabs>
          <w:tab w:val="left" w:pos="7275"/>
        </w:tabs>
        <w:jc w:val="center"/>
        <w:rPr>
          <w:sz w:val="32"/>
          <w:szCs w:val="32"/>
        </w:rPr>
      </w:pPr>
    </w:p>
    <w:p w:rsidR="00A36633" w:rsidRDefault="000C1D96" w:rsidP="00F30A91">
      <w:pPr>
        <w:tabs>
          <w:tab w:val="left" w:pos="7275"/>
        </w:tabs>
        <w:jc w:val="center"/>
        <w:rPr>
          <w:sz w:val="24"/>
        </w:rPr>
      </w:pPr>
      <w:r>
        <w:rPr>
          <w:sz w:val="24"/>
        </w:rPr>
        <w:t>2014-2015</w:t>
      </w:r>
      <w:r w:rsidR="00A36633">
        <w:rPr>
          <w:sz w:val="24"/>
        </w:rPr>
        <w:t xml:space="preserve"> учебный год</w:t>
      </w:r>
    </w:p>
    <w:p w:rsidR="00A36633" w:rsidRDefault="00A36633" w:rsidP="00F30A91"/>
    <w:p w:rsidR="00A36633" w:rsidRDefault="00A36633" w:rsidP="00F30A91">
      <w:pPr>
        <w:widowControl/>
        <w:autoSpaceDE/>
        <w:autoSpaceDN/>
        <w:adjustRightInd/>
        <w:rPr>
          <w:color w:val="000000"/>
          <w:spacing w:val="-6"/>
          <w:sz w:val="25"/>
          <w:szCs w:val="25"/>
        </w:rPr>
        <w:sectPr w:rsidR="00A36633">
          <w:footerReference w:type="default" r:id="rId7"/>
          <w:pgSz w:w="16834" w:h="11909" w:orient="landscape"/>
          <w:pgMar w:top="1134" w:right="822" w:bottom="720" w:left="822" w:header="720" w:footer="720" w:gutter="0"/>
          <w:cols w:space="720"/>
        </w:sectPr>
      </w:pPr>
    </w:p>
    <w:p w:rsidR="00A36633" w:rsidRPr="00D17F06" w:rsidRDefault="00A36633" w:rsidP="00F30A91">
      <w:pPr>
        <w:shd w:val="clear" w:color="auto" w:fill="FFFFFF"/>
        <w:ind w:left="34"/>
        <w:jc w:val="center"/>
        <w:rPr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lastRenderedPageBreak/>
        <w:t>Пояснительная записка</w:t>
      </w:r>
    </w:p>
    <w:p w:rsidR="00A36633" w:rsidRPr="00D17F06" w:rsidRDefault="00A36633" w:rsidP="00D17F06">
      <w:pPr>
        <w:shd w:val="clear" w:color="auto" w:fill="FFFFFF"/>
        <w:spacing w:before="284"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Рабочая программа по биологии для консультаций в рамках государственной итоговой аттестации выпускников 9 класса составлена на основе следующих документов: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303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1"/>
          <w:sz w:val="28"/>
          <w:szCs w:val="28"/>
        </w:rPr>
        <w:t>Обязательный минимум содержания основного общего образования по биологии</w:t>
      </w:r>
      <w:r w:rsidRPr="00D17F06">
        <w:rPr>
          <w:color w:val="000000"/>
          <w:spacing w:val="-1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(приложение к Приказу Министерства образования России от 19.05</w:t>
      </w:r>
      <w:r w:rsidR="00263819">
        <w:rPr>
          <w:color w:val="000000"/>
          <w:spacing w:val="-4"/>
          <w:sz w:val="28"/>
          <w:szCs w:val="28"/>
        </w:rPr>
        <w:t>.</w:t>
      </w:r>
      <w:r w:rsidRPr="00D17F06">
        <w:rPr>
          <w:color w:val="000000"/>
          <w:spacing w:val="-4"/>
          <w:sz w:val="28"/>
          <w:szCs w:val="28"/>
        </w:rPr>
        <w:t>1998г № 1236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9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Федеральный компонент государственного стандарта общего образования (приказ</w:t>
      </w:r>
      <w:r w:rsidRPr="00D17F06">
        <w:rPr>
          <w:color w:val="000000"/>
          <w:spacing w:val="-3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Минобразования России от 05.03.2004г № 1089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shd w:val="clear" w:color="auto" w:fill="FFFFFF"/>
        <w:ind w:left="1134" w:right="394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rPr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Рабочая программа включает пять разделов: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75"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пояснительную записку;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учебно-тематическое планирование;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требования к уровню подготовки обучающихся по данной программе;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перечень учебно-методического обеспечения: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>список литературы.</w:t>
      </w:r>
    </w:p>
    <w:p w:rsidR="00A36633" w:rsidRPr="00D17F06" w:rsidRDefault="00A36633" w:rsidP="00D17F06">
      <w:pPr>
        <w:shd w:val="clear" w:color="auto" w:fill="FFFFFF"/>
        <w:spacing w:before="284"/>
        <w:ind w:left="1134" w:right="394"/>
        <w:rPr>
          <w:sz w:val="28"/>
          <w:szCs w:val="28"/>
        </w:rPr>
      </w:pPr>
      <w:r w:rsidRPr="00D17F06">
        <w:rPr>
          <w:b/>
          <w:bCs/>
          <w:color w:val="000000"/>
          <w:spacing w:val="-10"/>
          <w:sz w:val="28"/>
          <w:szCs w:val="28"/>
        </w:rPr>
        <w:t xml:space="preserve">     Цель</w:t>
      </w:r>
    </w:p>
    <w:p w:rsidR="00A36633" w:rsidRPr="00D17F06" w:rsidRDefault="00A36633" w:rsidP="00D17F06">
      <w:pPr>
        <w:numPr>
          <w:ilvl w:val="0"/>
          <w:numId w:val="2"/>
        </w:numPr>
        <w:shd w:val="clear" w:color="auto" w:fill="FFFFFF"/>
        <w:tabs>
          <w:tab w:val="left" w:pos="732"/>
        </w:tabs>
        <w:spacing w:before="10" w:line="279" w:lineRule="exact"/>
        <w:ind w:left="1134" w:right="394" w:firstLine="361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>подготовка выпускников 9 класса к государственной итоговой аттестации</w:t>
      </w:r>
      <w:r w:rsidRPr="00D17F06">
        <w:rPr>
          <w:color w:val="000000"/>
          <w:spacing w:val="-5"/>
          <w:sz w:val="28"/>
          <w:szCs w:val="28"/>
        </w:rPr>
        <w:br/>
      </w:r>
      <w:r w:rsidRPr="00D17F06">
        <w:rPr>
          <w:b/>
          <w:bCs/>
          <w:color w:val="000000"/>
          <w:spacing w:val="-8"/>
          <w:sz w:val="28"/>
          <w:szCs w:val="28"/>
        </w:rPr>
        <w:t xml:space="preserve">    Задачи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отработка и закрепление знаний базового уровня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0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2"/>
          <w:sz w:val="28"/>
          <w:szCs w:val="28"/>
        </w:rPr>
        <w:t>повышение качества знаний учащихся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9" w:line="275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обеспечение благоприятных условий для успешной сдачи ГИА</w:t>
      </w:r>
    </w:p>
    <w:p w:rsidR="00A36633" w:rsidRPr="00D17F06" w:rsidRDefault="00A36633" w:rsidP="00D17F06">
      <w:p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 xml:space="preserve">Рабочая программа по консультации предусматривает системное повторение основных </w:t>
      </w:r>
      <w:r w:rsidRPr="00D17F06">
        <w:rPr>
          <w:color w:val="000000"/>
          <w:spacing w:val="3"/>
          <w:sz w:val="28"/>
          <w:szCs w:val="28"/>
        </w:rPr>
        <w:t xml:space="preserve">вопросов изучаемых в курсе биологии 5- 9 классов, и направлена на достижение </w:t>
      </w:r>
      <w:r w:rsidRPr="00D17F06">
        <w:rPr>
          <w:color w:val="000000"/>
          <w:spacing w:val="-6"/>
          <w:sz w:val="28"/>
          <w:szCs w:val="28"/>
        </w:rPr>
        <w:t>следующих целей: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>освоение знаний о живой природе и присущих ей закономерностях;</w:t>
      </w:r>
      <w:r w:rsidR="00B82339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z w:val="28"/>
          <w:szCs w:val="28"/>
        </w:rPr>
        <w:t xml:space="preserve">строении, </w:t>
      </w:r>
      <w:r w:rsidRPr="00D17F06">
        <w:rPr>
          <w:color w:val="000000"/>
          <w:spacing w:val="3"/>
          <w:sz w:val="28"/>
          <w:szCs w:val="28"/>
        </w:rPr>
        <w:t xml:space="preserve">жизнедеятельности и средообразующей роли живых организмов; человеке как </w:t>
      </w:r>
      <w:r w:rsidRPr="00D17F06">
        <w:rPr>
          <w:color w:val="000000"/>
          <w:sz w:val="28"/>
          <w:szCs w:val="28"/>
        </w:rPr>
        <w:t xml:space="preserve">биосоциальном существе; о роли биологической науки в практической деятельности </w:t>
      </w:r>
      <w:r w:rsidRPr="00D17F06">
        <w:rPr>
          <w:color w:val="000000"/>
          <w:spacing w:val="-4"/>
          <w:sz w:val="28"/>
          <w:szCs w:val="28"/>
        </w:rPr>
        <w:t>людей; методах познания живой природы;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pacing w:val="2"/>
          <w:sz w:val="28"/>
          <w:szCs w:val="28"/>
        </w:rPr>
        <w:t>овладение умениями применять биологические знания для объяснения процессов и</w:t>
      </w:r>
      <w:r w:rsidR="00D17F06" w:rsidRPr="00D17F06">
        <w:rPr>
          <w:color w:val="000000"/>
          <w:spacing w:val="2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явлений  живой  природы,  жизнедеятельности  собственного  организма;  использовать</w:t>
      </w:r>
      <w:r w:rsidR="00D17F06" w:rsidRPr="00D17F06">
        <w:rPr>
          <w:color w:val="000000"/>
          <w:spacing w:val="-1"/>
          <w:sz w:val="28"/>
          <w:szCs w:val="28"/>
        </w:rPr>
        <w:t xml:space="preserve"> </w:t>
      </w:r>
      <w:r w:rsidRPr="00D17F06">
        <w:rPr>
          <w:color w:val="000000"/>
          <w:spacing w:val="1"/>
          <w:sz w:val="28"/>
          <w:szCs w:val="28"/>
        </w:rPr>
        <w:t xml:space="preserve">информацию о современных достижениях в области </w:t>
      </w:r>
      <w:r w:rsidRPr="00D17F06">
        <w:rPr>
          <w:color w:val="000000"/>
          <w:spacing w:val="1"/>
          <w:sz w:val="28"/>
          <w:szCs w:val="28"/>
        </w:rPr>
        <w:lastRenderedPageBreak/>
        <w:t>биологии и экологии, о факторах</w:t>
      </w:r>
      <w:r w:rsidR="00D17F06">
        <w:rPr>
          <w:color w:val="000000"/>
          <w:spacing w:val="1"/>
          <w:sz w:val="28"/>
          <w:szCs w:val="28"/>
        </w:rPr>
        <w:t xml:space="preserve"> </w:t>
      </w:r>
      <w:r w:rsidRPr="00D17F06">
        <w:rPr>
          <w:color w:val="000000"/>
          <w:spacing w:val="-5"/>
          <w:sz w:val="28"/>
          <w:szCs w:val="28"/>
        </w:rPr>
        <w:t>здоровья и риска; работать с биологическими приборами, инструментами, справочниками;</w:t>
      </w:r>
      <w:r w:rsidR="00D17F06" w:rsidRPr="00D17F06">
        <w:rPr>
          <w:color w:val="000000"/>
          <w:spacing w:val="-5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проводить  наблюдения  за  биологическими  объектами  и  состоянием     собственного</w:t>
      </w:r>
      <w:r w:rsidRPr="00D17F06">
        <w:rPr>
          <w:color w:val="000000"/>
          <w:spacing w:val="-4"/>
          <w:sz w:val="28"/>
          <w:szCs w:val="28"/>
        </w:rPr>
        <w:t>организма, биологические эксперименты;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</w:t>
      </w:r>
      <w:r w:rsidR="00D17F06" w:rsidRPr="00D17F06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pacing w:val="-3"/>
          <w:sz w:val="28"/>
          <w:szCs w:val="28"/>
        </w:rPr>
        <w:t>процессе     проведения     наблюдений     за     живыми     организмами,     биологических</w:t>
      </w:r>
      <w:r w:rsidR="00D17F06" w:rsidRPr="00D17F06">
        <w:rPr>
          <w:color w:val="000000"/>
          <w:spacing w:val="-3"/>
          <w:sz w:val="28"/>
          <w:szCs w:val="28"/>
        </w:rPr>
        <w:t xml:space="preserve"> </w:t>
      </w:r>
      <w:r w:rsidRPr="00D17F06">
        <w:rPr>
          <w:color w:val="000000"/>
          <w:spacing w:val="-4"/>
          <w:sz w:val="28"/>
          <w:szCs w:val="28"/>
        </w:rPr>
        <w:t>экспериментов, работы с различными источниками информации;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2"/>
          <w:sz w:val="28"/>
          <w:szCs w:val="28"/>
        </w:rPr>
        <w:t xml:space="preserve">воспитание позитивного ценностного отношения к живой природе, собственному </w:t>
      </w:r>
      <w:r w:rsidRPr="00D17F06">
        <w:rPr>
          <w:color w:val="000000"/>
          <w:spacing w:val="-4"/>
          <w:sz w:val="28"/>
          <w:szCs w:val="28"/>
        </w:rPr>
        <w:t xml:space="preserve">здоровью и здоровью других людей, культуры поведения в природе, </w:t>
      </w:r>
      <w:r w:rsidRPr="00D17F06">
        <w:rPr>
          <w:spacing w:val="2"/>
          <w:sz w:val="28"/>
          <w:szCs w:val="28"/>
        </w:rPr>
        <w:t>использование приобретенных знаний и умений в повседневной жизни для ухода за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растениями, домашними животными, заботы о собств</w:t>
      </w:r>
      <w:r w:rsidR="00D17F06" w:rsidRPr="00D17F06">
        <w:rPr>
          <w:sz w:val="28"/>
          <w:szCs w:val="28"/>
        </w:rPr>
        <w:t xml:space="preserve">енном здоровье, оказания первой </w:t>
      </w:r>
      <w:r w:rsidRPr="00D17F06">
        <w:rPr>
          <w:sz w:val="28"/>
          <w:szCs w:val="28"/>
        </w:rPr>
        <w:t>помощи себе и окружающим, оценки последствий своей деятельности по отношению к</w:t>
      </w:r>
      <w:r w:rsidR="00D17F06" w:rsidRPr="00D17F06">
        <w:rPr>
          <w:sz w:val="28"/>
          <w:szCs w:val="28"/>
        </w:rPr>
        <w:t xml:space="preserve"> </w:t>
      </w:r>
      <w:r w:rsidRPr="00D17F06">
        <w:rPr>
          <w:spacing w:val="2"/>
          <w:sz w:val="28"/>
          <w:szCs w:val="28"/>
        </w:rPr>
        <w:t>природной среде, собственному организму, здоров</w:t>
      </w:r>
      <w:r w:rsidR="00D17F06" w:rsidRPr="00D17F06">
        <w:rPr>
          <w:spacing w:val="2"/>
          <w:sz w:val="28"/>
          <w:szCs w:val="28"/>
        </w:rPr>
        <w:t xml:space="preserve">ью других людей, для соблюдения </w:t>
      </w:r>
      <w:r w:rsidRPr="00D17F06">
        <w:rPr>
          <w:spacing w:val="2"/>
          <w:sz w:val="28"/>
          <w:szCs w:val="28"/>
        </w:rPr>
        <w:t>правил поведения в окружающей среде, норм здорового образа жизни, профилактики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заболеваний, травматизма и стрессов, вредных привычек, ВИЧ-инфекции.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        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 xml:space="preserve">На учебно-тематическое планирование рабочей программы для консультаций отведено 34 </w:t>
      </w:r>
      <w:r w:rsidRPr="00D17F06">
        <w:rPr>
          <w:color w:val="000000"/>
          <w:spacing w:val="-4"/>
          <w:sz w:val="28"/>
          <w:szCs w:val="28"/>
        </w:rPr>
        <w:t>часа (1 час в неделю).</w:t>
      </w: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C69B2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lastRenderedPageBreak/>
        <w:t>Учебно-тематический план</w:t>
      </w:r>
    </w:p>
    <w:p w:rsidR="00A36633" w:rsidRPr="00D17F06" w:rsidRDefault="00A36633" w:rsidP="00F30A91">
      <w:pPr>
        <w:shd w:val="clear" w:color="auto" w:fill="FFFFFF"/>
        <w:ind w:left="43"/>
        <w:jc w:val="center"/>
        <w:rPr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 xml:space="preserve"> </w:t>
      </w:r>
    </w:p>
    <w:tbl>
      <w:tblPr>
        <w:tblW w:w="14708" w:type="dxa"/>
        <w:jc w:val="center"/>
        <w:tblInd w:w="-3323" w:type="dxa"/>
        <w:tblCellMar>
          <w:left w:w="40" w:type="dxa"/>
          <w:right w:w="40" w:type="dxa"/>
        </w:tblCellMar>
        <w:tblLook w:val="00A0"/>
      </w:tblPr>
      <w:tblGrid>
        <w:gridCol w:w="1525"/>
        <w:gridCol w:w="1276"/>
        <w:gridCol w:w="6908"/>
        <w:gridCol w:w="1701"/>
        <w:gridCol w:w="1649"/>
        <w:gridCol w:w="1649"/>
      </w:tblGrid>
      <w:tr w:rsidR="00D17F06" w:rsidRPr="00D17F06" w:rsidTr="005C5E5D">
        <w:trPr>
          <w:trHeight w:hRule="exact" w:val="709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</w:t>
            </w:r>
            <w:r w:rsidR="00D17F06" w:rsidRPr="005C5E5D">
              <w:rPr>
                <w:b/>
                <w:sz w:val="28"/>
                <w:szCs w:val="28"/>
              </w:rPr>
              <w:t xml:space="preserve"> </w:t>
            </w:r>
            <w:r w:rsidRPr="005C5E5D">
              <w:rPr>
                <w:b/>
                <w:sz w:val="28"/>
                <w:szCs w:val="28"/>
              </w:rPr>
              <w:t>п</w:t>
            </w:r>
            <w:r w:rsidR="00D17F06" w:rsidRPr="005C5E5D">
              <w:rPr>
                <w:b/>
                <w:sz w:val="28"/>
                <w:szCs w:val="28"/>
              </w:rPr>
              <w:t>/п</w:t>
            </w:r>
          </w:p>
          <w:p w:rsidR="00D17F06" w:rsidRPr="005C5E5D" w:rsidRDefault="00D17F06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D17F06" w:rsidRPr="00D17F06" w:rsidTr="005C5E5D">
        <w:trPr>
          <w:trHeight w:hRule="exact" w:val="503"/>
          <w:jc w:val="center"/>
        </w:trPr>
        <w:tc>
          <w:tcPr>
            <w:tcW w:w="14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F06" w:rsidRPr="005C5E5D" w:rsidRDefault="00D17F06" w:rsidP="005C5E5D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>Блок №1 Биологи как наука 2ч</w:t>
            </w:r>
          </w:p>
        </w:tc>
      </w:tr>
      <w:tr w:rsidR="00D17F06" w:rsidRPr="00D17F06" w:rsidTr="005C5E5D">
        <w:trPr>
          <w:trHeight w:hRule="exact" w:val="83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Роль биологии в формировании современного мира и практической деятельности людей.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17F06" w:rsidRPr="005C5E5D">
              <w:rPr>
                <w:sz w:val="28"/>
                <w:szCs w:val="28"/>
              </w:rPr>
              <w:t>.09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3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 xml:space="preserve">Основные открытия в области биологии.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7F06" w:rsidRPr="005C5E5D">
              <w:rPr>
                <w:sz w:val="28"/>
                <w:szCs w:val="28"/>
              </w:rPr>
              <w:t>.09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5C5E5D">
        <w:trPr>
          <w:trHeight w:hRule="exact" w:val="555"/>
          <w:jc w:val="center"/>
        </w:trPr>
        <w:tc>
          <w:tcPr>
            <w:tcW w:w="14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5C5E5D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>Блок № 2 Признаки живых систем 10ч</w:t>
            </w:r>
          </w:p>
        </w:tc>
      </w:tr>
      <w:tr w:rsidR="00D17F06" w:rsidRPr="00D17F06" w:rsidTr="005C5E5D">
        <w:trPr>
          <w:trHeight w:hRule="exact" w:val="607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Клетка. Строение прокариотической и эукариотической клеток.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17F06" w:rsidRPr="005C5E5D">
              <w:rPr>
                <w:sz w:val="28"/>
                <w:szCs w:val="28"/>
              </w:rPr>
              <w:t>.09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373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Гены и хромосомы.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17F06" w:rsidRPr="005C5E5D">
              <w:rPr>
                <w:sz w:val="28"/>
                <w:szCs w:val="28"/>
              </w:rPr>
              <w:t>.09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36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Наследственность и изменчивость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17F06" w:rsidRPr="005C5E5D">
              <w:rPr>
                <w:sz w:val="28"/>
                <w:szCs w:val="28"/>
              </w:rPr>
              <w:t>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2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Обмен веществ. Вирусы неклеточной формы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17F06" w:rsidRPr="005C5E5D">
              <w:rPr>
                <w:sz w:val="28"/>
                <w:szCs w:val="28"/>
              </w:rPr>
              <w:t>.10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704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Организмы одноклеточные и многоклеточные. Свойства организмов.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17F06" w:rsidRPr="005C5E5D">
              <w:rPr>
                <w:sz w:val="28"/>
                <w:szCs w:val="28"/>
              </w:rPr>
              <w:t>.10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997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6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Формы размножения как бесполое и половое, самовоспроизведение. Работа по заполнению бланков № 1,2.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17F06" w:rsidRPr="005C5E5D">
              <w:rPr>
                <w:sz w:val="28"/>
                <w:szCs w:val="28"/>
              </w:rPr>
              <w:t>.10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30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7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263819" w:rsidRDefault="002079A4" w:rsidP="005C5E5D">
            <w:pPr>
              <w:rPr>
                <w:b/>
                <w:sz w:val="28"/>
                <w:szCs w:val="28"/>
              </w:rPr>
            </w:pPr>
            <w:r w:rsidRPr="00263819">
              <w:rPr>
                <w:b/>
                <w:sz w:val="28"/>
                <w:szCs w:val="28"/>
              </w:rPr>
              <w:t xml:space="preserve">Работа с </w:t>
            </w:r>
            <w:r w:rsidR="00263819" w:rsidRPr="00263819">
              <w:rPr>
                <w:b/>
                <w:sz w:val="28"/>
                <w:szCs w:val="28"/>
              </w:rPr>
              <w:t>демоверсией 2011</w:t>
            </w:r>
            <w:r w:rsidR="00263819">
              <w:rPr>
                <w:b/>
                <w:sz w:val="28"/>
                <w:szCs w:val="28"/>
              </w:rPr>
              <w:t xml:space="preserve"> - </w:t>
            </w:r>
            <w:r w:rsidR="00263819" w:rsidRPr="00263819">
              <w:rPr>
                <w:b/>
                <w:sz w:val="28"/>
                <w:szCs w:val="28"/>
              </w:rPr>
              <w:t xml:space="preserve"> 2012г.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17F06" w:rsidRPr="005C5E5D">
              <w:rPr>
                <w:sz w:val="28"/>
                <w:szCs w:val="28"/>
              </w:rPr>
              <w:t>.11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05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8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Организм как единое целое.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17F06" w:rsidRPr="005C5E5D">
              <w:rPr>
                <w:sz w:val="28"/>
                <w:szCs w:val="28"/>
              </w:rPr>
              <w:t>.11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0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9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Работа по варианту № 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17F06" w:rsidRPr="005C5E5D">
              <w:rPr>
                <w:sz w:val="28"/>
                <w:szCs w:val="28"/>
              </w:rPr>
              <w:t>.11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731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10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Признаки организмов и проявление их у растений, животных , бактерий и грибов.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29720C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17F06" w:rsidRPr="005C5E5D">
              <w:rPr>
                <w:sz w:val="28"/>
                <w:szCs w:val="28"/>
              </w:rPr>
              <w:t>.12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5C5E5D">
        <w:trPr>
          <w:trHeight w:hRule="exact" w:val="651"/>
          <w:jc w:val="center"/>
        </w:trPr>
        <w:tc>
          <w:tcPr>
            <w:tcW w:w="14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5C5E5D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lastRenderedPageBreak/>
              <w:t>Блок № 3 Система многообразия и эволюции живой природы  5ч</w:t>
            </w:r>
          </w:p>
        </w:tc>
      </w:tr>
      <w:tr w:rsidR="00D17F06" w:rsidRPr="00D17F06" w:rsidTr="00D17F06">
        <w:trPr>
          <w:trHeight w:hRule="exact" w:val="420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right="303"/>
              <w:rPr>
                <w:b/>
                <w:bCs/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>Систематика живой природы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17F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17F06" w:rsidRPr="00D17F06">
              <w:rPr>
                <w:sz w:val="28"/>
                <w:szCs w:val="28"/>
              </w:rPr>
              <w:t>.12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425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right="482" w:hanging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Царства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живых организмов.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17F06" w:rsidRPr="00D17F06">
              <w:rPr>
                <w:sz w:val="28"/>
                <w:szCs w:val="28"/>
              </w:rPr>
              <w:t>.12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414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7"/>
                <w:sz w:val="28"/>
                <w:szCs w:val="28"/>
              </w:rPr>
              <w:t>Царство грибов.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Царство растений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17F06" w:rsidRPr="00D17F06">
              <w:rPr>
                <w:sz w:val="28"/>
                <w:szCs w:val="28"/>
              </w:rPr>
              <w:t>.12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452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  <w:r w:rsidRPr="00D17F06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>Работа по варианту № 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17F06" w:rsidRPr="00D17F06">
              <w:rPr>
                <w:sz w:val="28"/>
                <w:szCs w:val="28"/>
              </w:rPr>
              <w:t>.01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559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right="703" w:hanging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7"/>
                <w:sz w:val="28"/>
                <w:szCs w:val="28"/>
              </w:rPr>
              <w:t>Царство животные.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 Эволюция органического мира.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17F06" w:rsidRPr="00D17F06">
              <w:rPr>
                <w:sz w:val="28"/>
                <w:szCs w:val="28"/>
              </w:rPr>
              <w:t>.01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C5E5D" w:rsidRPr="00D17F06" w:rsidTr="005C5E5D">
        <w:trPr>
          <w:trHeight w:hRule="exact" w:val="497"/>
          <w:jc w:val="center"/>
        </w:trPr>
        <w:tc>
          <w:tcPr>
            <w:tcW w:w="14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5C5E5D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C5E5D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Блок № 4 Человек и здоровье  </w:t>
            </w:r>
            <w:r w:rsidRPr="005C5E5D">
              <w:rPr>
                <w:b/>
                <w:bCs/>
                <w:i/>
                <w:color w:val="000000"/>
                <w:sz w:val="28"/>
                <w:szCs w:val="28"/>
              </w:rPr>
              <w:t>15ч</w:t>
            </w:r>
          </w:p>
        </w:tc>
      </w:tr>
      <w:tr w:rsidR="00D17F06" w:rsidRPr="00D17F06" w:rsidTr="00D17F06">
        <w:trPr>
          <w:trHeight w:hRule="exact" w:val="797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Происхождение человека.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Общая организация </w:t>
            </w:r>
            <w:r w:rsidRPr="00D17F06">
              <w:rPr>
                <w:color w:val="000000"/>
                <w:spacing w:val="-4"/>
                <w:sz w:val="28"/>
                <w:szCs w:val="28"/>
              </w:rPr>
              <w:t>организма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17F06" w:rsidRPr="00D17F06">
              <w:rPr>
                <w:sz w:val="28"/>
                <w:szCs w:val="28"/>
              </w:rPr>
              <w:t>.01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424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Ткани, органы,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системы органов.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C5E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17F06" w:rsidRPr="00D1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607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1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right="246" w:hanging="14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Высшая нервная деятельность. </w:t>
            </w:r>
            <w:r w:rsidRPr="00D17F06">
              <w:rPr>
                <w:color w:val="000000"/>
                <w:spacing w:val="-7"/>
                <w:sz w:val="28"/>
                <w:szCs w:val="28"/>
              </w:rPr>
              <w:t>Особенности психики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17F06" w:rsidRPr="00D17F06">
              <w:rPr>
                <w:sz w:val="28"/>
                <w:szCs w:val="28"/>
              </w:rPr>
              <w:t>.02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480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2079A4" w:rsidP="00431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263819">
              <w:rPr>
                <w:b/>
                <w:sz w:val="28"/>
                <w:szCs w:val="28"/>
              </w:rPr>
              <w:t>демоверсиями  2013-2014</w:t>
            </w:r>
            <w:r w:rsidR="00A36633" w:rsidRPr="00D17F0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17F06" w:rsidRPr="00D17F06">
              <w:rPr>
                <w:sz w:val="28"/>
                <w:szCs w:val="28"/>
              </w:rPr>
              <w:t>.02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651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12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left="10" w:right="1141" w:firstLine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Нейрогуморальная регуляция. Нервная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система и ее строение.</w:t>
            </w: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 Внутренняя среда организма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17F06" w:rsidRPr="00D1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703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ind w:left="260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 w:rsidP="005C5E5D">
            <w:pPr>
              <w:shd w:val="clear" w:color="auto" w:fill="FFFFFF"/>
              <w:spacing w:line="275" w:lineRule="exact"/>
              <w:ind w:left="5" w:right="342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Виды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иммунитета.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>Транспорт веществ.</w:t>
            </w: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 Значение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кровообращения.</w:t>
            </w:r>
          </w:p>
          <w:p w:rsidR="00A36633" w:rsidRPr="00D17F06" w:rsidRDefault="00A36633">
            <w:pPr>
              <w:shd w:val="clear" w:color="auto" w:fill="FFFFFF"/>
              <w:spacing w:line="275" w:lineRule="exact"/>
              <w:ind w:left="5" w:right="342" w:firstLine="5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A36633" w:rsidRPr="00D17F06" w:rsidRDefault="00A36633">
            <w:pPr>
              <w:shd w:val="clear" w:color="auto" w:fill="FFFFFF"/>
              <w:spacing w:line="275" w:lineRule="exact"/>
              <w:ind w:left="5" w:right="342" w:firstLine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17F06" w:rsidRPr="00D17F06">
              <w:rPr>
                <w:sz w:val="28"/>
                <w:szCs w:val="28"/>
              </w:rPr>
              <w:t>.03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30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ind w:left="260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left="10" w:right="809" w:firstLine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D17F06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>Работа по варианту № 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17F06" w:rsidRPr="00D17F06">
              <w:rPr>
                <w:sz w:val="28"/>
                <w:szCs w:val="28"/>
              </w:rPr>
              <w:t>.03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22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ind w:left="255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left="5" w:right="588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Дыхание. Системы органов дыхания.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17F06" w:rsidRPr="00D17F06">
              <w:rPr>
                <w:sz w:val="28"/>
                <w:szCs w:val="28"/>
              </w:rPr>
              <w:t>.03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D17F06">
        <w:trPr>
          <w:trHeight w:hRule="exact" w:val="56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ind w:left="255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97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left="5" w:right="660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Питание и пищеварение. Строение и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функции органов пищеварения.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3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17F06" w:rsidRPr="00D1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A35FAF">
        <w:trPr>
          <w:trHeight w:hRule="exact" w:val="635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C7388A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right="10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>Обмен веществ.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 Органы выделения. </w:t>
            </w: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Размножение и развитие организма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>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32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10"/>
                <w:sz w:val="28"/>
                <w:szCs w:val="28"/>
              </w:rPr>
              <w:t xml:space="preserve">  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17F06" w:rsidRPr="00D17F06">
              <w:rPr>
                <w:sz w:val="28"/>
                <w:szCs w:val="28"/>
              </w:rPr>
              <w:t>.04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563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ind w:left="250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59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right="140"/>
              <w:rPr>
                <w:color w:val="000000"/>
                <w:spacing w:val="-6"/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Опора и движение. </w:t>
            </w:r>
          </w:p>
          <w:p w:rsidR="00A36633" w:rsidRPr="00D17F06" w:rsidRDefault="00A36633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8"/>
                <w:szCs w:val="28"/>
              </w:rPr>
            </w:pPr>
            <w:r w:rsidRPr="00D17F06">
              <w:rPr>
                <w:b/>
                <w:bCs/>
                <w:i/>
                <w:iCs/>
                <w:sz w:val="28"/>
                <w:szCs w:val="28"/>
              </w:rPr>
              <w:t>Работа по варианту № 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3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17F06" w:rsidRPr="00D17F06">
              <w:rPr>
                <w:sz w:val="28"/>
                <w:szCs w:val="28"/>
              </w:rPr>
              <w:t>.04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734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ind w:left="250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right="154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>Сенсорные системы их роль в жизни человека.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Взаимодействие органов чувств.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37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17F06" w:rsidRPr="00D17F06">
              <w:rPr>
                <w:sz w:val="28"/>
                <w:szCs w:val="28"/>
              </w:rPr>
              <w:t>.04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852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ind w:left="255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right="414" w:hanging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Правила здорового образа жизни. Предупреждение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инфекционных заболеваний.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42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17F06" w:rsidRPr="00D1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16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ind w:left="246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D17F06">
              <w:rPr>
                <w:sz w:val="28"/>
                <w:szCs w:val="28"/>
              </w:rPr>
              <w:t>14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5" w:lineRule="exact"/>
              <w:ind w:right="212" w:hanging="14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Приемы оказания первой доврачебной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>помощи.</w:t>
            </w:r>
            <w:r w:rsidRPr="00D17F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42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17F06" w:rsidRPr="00D1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989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ind w:left="246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 w:rsidRPr="00D17F06">
              <w:rPr>
                <w:sz w:val="28"/>
                <w:szCs w:val="28"/>
              </w:rPr>
              <w:t>15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right="342" w:hanging="5"/>
              <w:rPr>
                <w:color w:val="000000"/>
                <w:spacing w:val="-6"/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Среды жизни. Факторы среды. </w:t>
            </w: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Приспособление организмов к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экологическим факторам. </w:t>
            </w:r>
          </w:p>
          <w:p w:rsidR="00A36633" w:rsidRPr="00D17F06" w:rsidRDefault="00A36633">
            <w:pPr>
              <w:shd w:val="clear" w:color="auto" w:fill="FFFFFF"/>
              <w:spacing w:line="279" w:lineRule="exact"/>
              <w:ind w:right="342" w:hanging="5"/>
              <w:rPr>
                <w:b/>
                <w:bCs/>
                <w:i/>
                <w:iCs/>
                <w:sz w:val="28"/>
                <w:szCs w:val="28"/>
              </w:rPr>
            </w:pPr>
            <w:r w:rsidRPr="00D17F06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>Работа по варианту №9,10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42"/>
              <w:jc w:val="righ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17F06" w:rsidRPr="00D17F06">
              <w:rPr>
                <w:sz w:val="28"/>
                <w:szCs w:val="28"/>
              </w:rPr>
              <w:t>.05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C5E5D" w:rsidRPr="00D17F06" w:rsidTr="005C5E5D">
        <w:trPr>
          <w:trHeight w:hRule="exact" w:val="723"/>
          <w:jc w:val="center"/>
        </w:trPr>
        <w:tc>
          <w:tcPr>
            <w:tcW w:w="14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5C5E5D">
            <w:pPr>
              <w:shd w:val="clear" w:color="auto" w:fill="FFFFFF"/>
              <w:spacing w:line="284" w:lineRule="exact"/>
              <w:ind w:right="419" w:hanging="14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C5E5D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Блок № 5 Взаимосвязи организмов и </w:t>
            </w:r>
            <w:r w:rsidRPr="005C5E5D">
              <w:rPr>
                <w:b/>
                <w:bCs/>
                <w:i/>
                <w:color w:val="000000"/>
                <w:spacing w:val="3"/>
                <w:sz w:val="28"/>
                <w:szCs w:val="28"/>
              </w:rPr>
              <w:t xml:space="preserve">окружающей среды </w:t>
            </w:r>
            <w:r w:rsidRPr="005C5E5D">
              <w:rPr>
                <w:b/>
                <w:bCs/>
                <w:i/>
                <w:color w:val="000000"/>
                <w:sz w:val="28"/>
                <w:szCs w:val="28"/>
              </w:rPr>
              <w:t>2ч</w:t>
            </w:r>
          </w:p>
        </w:tc>
      </w:tr>
      <w:tr w:rsidR="00D17F06" w:rsidRPr="00D17F06" w:rsidTr="005C5E5D">
        <w:trPr>
          <w:trHeight w:hRule="exact" w:val="688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5C5E5D" w:rsidP="005C5E5D">
            <w:pPr>
              <w:shd w:val="clear" w:color="auto" w:fill="FFFFFF"/>
              <w:ind w:left="24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A36633" w:rsidRPr="00D17F0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5C5E5D" w:rsidP="005C5E5D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</w:t>
            </w:r>
            <w:r w:rsidR="00A36633" w:rsidRPr="00D17F06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spacing w:line="279" w:lineRule="exact"/>
              <w:ind w:left="5"/>
              <w:rPr>
                <w:color w:val="000000"/>
                <w:spacing w:val="-6"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Экосистемы. </w:t>
            </w:r>
            <w:r w:rsidR="005C5E5D">
              <w:rPr>
                <w:color w:val="000000"/>
                <w:spacing w:val="-6"/>
                <w:sz w:val="28"/>
                <w:szCs w:val="28"/>
              </w:rPr>
              <w:t xml:space="preserve">Биосфера. 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Роль</w:t>
            </w:r>
          </w:p>
          <w:p w:rsidR="00A36633" w:rsidRPr="00D17F06" w:rsidRDefault="00A36633" w:rsidP="004316FD">
            <w:pPr>
              <w:shd w:val="clear" w:color="auto" w:fill="FFFFFF"/>
              <w:spacing w:line="279" w:lineRule="exact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человека в биосфере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, Экологические проблемы.</w:t>
            </w:r>
          </w:p>
          <w:p w:rsidR="00A36633" w:rsidRPr="00D17F06" w:rsidRDefault="00A36633">
            <w:pPr>
              <w:shd w:val="clear" w:color="auto" w:fill="FFFFFF"/>
              <w:spacing w:line="284" w:lineRule="exact"/>
              <w:ind w:right="419" w:hanging="1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ind w:right="732"/>
              <w:jc w:val="right"/>
              <w:rPr>
                <w:bCs/>
                <w:sz w:val="28"/>
                <w:szCs w:val="28"/>
              </w:rPr>
            </w:pPr>
            <w:r w:rsidRPr="00D17F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17F06" w:rsidRPr="00D17F06" w:rsidTr="005C5E5D">
        <w:trPr>
          <w:trHeight w:hRule="exact" w:val="432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5C5E5D">
            <w:pPr>
              <w:shd w:val="clear" w:color="auto" w:fill="FFFFFF"/>
              <w:spacing w:before="24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34</w:t>
            </w:r>
          </w:p>
          <w:p w:rsidR="00A36633" w:rsidRPr="00D17F06" w:rsidRDefault="00A36633" w:rsidP="005C5E5D">
            <w:pPr>
              <w:spacing w:before="2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pacing w:before="24"/>
              <w:rPr>
                <w:color w:val="000000"/>
                <w:sz w:val="28"/>
                <w:szCs w:val="28"/>
              </w:rPr>
            </w:pPr>
            <w:r w:rsidRPr="00D17F06">
              <w:rPr>
                <w:b/>
                <w:bCs/>
                <w:color w:val="000000"/>
                <w:sz w:val="28"/>
                <w:szCs w:val="28"/>
              </w:rPr>
              <w:t xml:space="preserve">Работа </w:t>
            </w:r>
            <w:r w:rsidR="00263819">
              <w:rPr>
                <w:b/>
                <w:bCs/>
                <w:color w:val="000000"/>
                <w:sz w:val="28"/>
                <w:szCs w:val="28"/>
              </w:rPr>
              <w:t>с демоверсией 2015</w:t>
            </w:r>
            <w:r w:rsidRPr="00D17F06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  <w:p w:rsidR="00A36633" w:rsidRPr="00D17F06" w:rsidRDefault="00A3663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A36633" w:rsidRPr="00D17F06" w:rsidRDefault="00A3663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A36633" w:rsidRPr="00D17F06" w:rsidRDefault="00A3663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A36633" w:rsidRPr="00D17F06" w:rsidRDefault="00A3663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A36633" w:rsidRPr="00D17F06" w:rsidRDefault="00A36633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</w:p>
          <w:p w:rsidR="00A36633" w:rsidRPr="00D17F06" w:rsidRDefault="00A36633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297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</w:tbl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pStyle w:val="a3"/>
        <w:ind w:left="709"/>
        <w:jc w:val="both"/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Pr="00D17F06" w:rsidRDefault="00A36633" w:rsidP="00F30A91">
      <w:pPr>
        <w:rPr>
          <w:sz w:val="28"/>
          <w:szCs w:val="28"/>
        </w:rPr>
      </w:pPr>
    </w:p>
    <w:p w:rsidR="00A36633" w:rsidRDefault="00A36633" w:rsidP="00F30A91">
      <w:pPr>
        <w:shd w:val="clear" w:color="auto" w:fill="FFFFFF"/>
        <w:ind w:left="567"/>
        <w:jc w:val="center"/>
        <w:rPr>
          <w:b/>
          <w:bCs/>
          <w:color w:val="000000"/>
          <w:spacing w:val="-6"/>
          <w:sz w:val="25"/>
          <w:szCs w:val="25"/>
        </w:rPr>
      </w:pPr>
    </w:p>
    <w:p w:rsidR="00A36633" w:rsidRPr="005C5E5D" w:rsidRDefault="00A36633" w:rsidP="005C5E5D">
      <w:pPr>
        <w:jc w:val="center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 xml:space="preserve">Требования к уровню подготовки выпускников, </w:t>
      </w:r>
      <w:r w:rsidR="005C5E5D">
        <w:rPr>
          <w:b/>
          <w:sz w:val="28"/>
          <w:szCs w:val="28"/>
        </w:rPr>
        <w:t>обучающихся по данной программе</w:t>
      </w:r>
    </w:p>
    <w:p w:rsidR="005C5E5D" w:rsidRDefault="005C5E5D" w:rsidP="005C5E5D">
      <w:pPr>
        <w:jc w:val="both"/>
        <w:rPr>
          <w:sz w:val="28"/>
          <w:szCs w:val="28"/>
        </w:rPr>
      </w:pPr>
    </w:p>
    <w:p w:rsidR="00A36633" w:rsidRPr="005C5E5D" w:rsidRDefault="00A36633" w:rsidP="005C5E5D">
      <w:pPr>
        <w:jc w:val="center"/>
        <w:rPr>
          <w:sz w:val="28"/>
          <w:szCs w:val="28"/>
        </w:rPr>
      </w:pPr>
      <w:r w:rsidRPr="005C5E5D">
        <w:rPr>
          <w:sz w:val="28"/>
          <w:szCs w:val="28"/>
        </w:rPr>
        <w:t>В результате изучения биологии выпускник 9 класса должен</w:t>
      </w: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>знать/понимать:</w:t>
      </w:r>
    </w:p>
    <w:p w:rsidR="00A36633" w:rsidRPr="005C5E5D" w:rsidRDefault="00A36633" w:rsidP="005C5E5D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признаки биологических объектов: живых организмов; генов и хромосом; клеток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организмов   растений,    животных,   грибов   и   бактерий;    популяций;    экосистем  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агроэкосистем; биосферы; растений, животных и грибов своего региона;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сущность биологических процессов: обмен веществ и превращения энергии, питание,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дыхание, выделение, транспорт веществ, рост, развитие, размножение, наследственность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изменчивость,   регуляция   жизнедеятельности   организма,   раздражимость,   круговорот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веществ и превращения энергии в экосистемах;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особенности    организма человека, его строения, жизнедеятельности, высшей нервной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деятельности и поведения;</w:t>
      </w:r>
    </w:p>
    <w:p w:rsidR="005C5E5D" w:rsidRDefault="005C5E5D" w:rsidP="005C5E5D">
      <w:pPr>
        <w:ind w:left="567" w:right="394"/>
        <w:jc w:val="both"/>
        <w:rPr>
          <w:b/>
          <w:sz w:val="28"/>
          <w:szCs w:val="28"/>
        </w:rPr>
      </w:pP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>уметь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объяснять: роль биологии в формировании современной естественнонаучной картины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мира,   в  практической   деятельности  людей  и   самого  ученика;   родство,   общность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происхождения и эволюцию растений и животных (на примере сопоставления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групп); роль различных организмов в жизни человека и собственной деятельности;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взаимосвязи   организмов   и   окружающей   среды;   биологического   разнообразия   в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сохранении биосферы; необходимость защиты окружающей среды; родство человека с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млекопитающими животными, место и роль человека в природе; взаимосвязи человека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окружающей  среды;  зависимость  собственного  здоровья  от  состояния 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среды;    причины   наследственности   и   изменчивости,    проявления   наследственных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заболеваний, иммунитета у человека; роль гормонов и витаминов в организме;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изучать    биологические объекты и процессы:  ставить биологические эксперименты,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описывать и объяснять результаты опытов; наблюдать за ростом и развитием растений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животных, поведением животных, сезонными изменениями в природе; рассматривать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готовых микропрепаратах и описывать биологические объекты;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распознавать и описывать: на таблицах основные части и органоиды клетки, органы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системы органов человека; на живых объектах и таблицах органы цветкового растения,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органы и системы органов животных, растения разных отделов, животных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 xml:space="preserve">типов и классов; наиболее распространенные растения и </w:t>
      </w:r>
      <w:r w:rsidRPr="005C5E5D">
        <w:rPr>
          <w:sz w:val="28"/>
          <w:szCs w:val="28"/>
        </w:rPr>
        <w:lastRenderedPageBreak/>
        <w:t>животных своей местности,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культурные растения и домашних животных, съедобные и ядовитые грибы, опасные для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человека растения и животные;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выявлять изменчивость организмов, приспособления организмов к среде обитания, типы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взаимодействия разных видов в экосистеме;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сравнивать   биологические   объекты   (клетки,   ткани,   органы   и   системы   органов,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организмы, представителей отдельных систематических групп) и делать выводы на основе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сравнения;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определять принадлежность биологических объектов к определенной систематической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группе (классификация);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анализировать и оценивать воздействие факторов окружающей среды, факторов риска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здоровье,   последствий  деятельности  человека в  экосистемах,   влияние  собственных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поступков на живые организмы и экосистемы;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проводить   самостоятельный  поиск  биологической   информации:   находить  в  тексте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учебника отличительные признаки основных систематических групп; в биологических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словарях и справочниках значения биологических терминов; в различных источниках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необходимую   информацию   о   живых   организмах   (в   том   числе   с   использованием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информационных технологий);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использовать   приобретенные   знания   и   умения   в   практической   деятельности  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повседневной жизни для: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соблюдения  мер  профилактики  заболеваний,   вызываемых  растениями,   животными,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бактериями,  грибами и вирусами;     травматизма,  стрессов,  ВИЧ-инфекции, вредных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привычек   (курение,   алкоголизм,   наркомания);   нарушения   осанки,   зрения,   слуха,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инфекционных и простудных заболеваний;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оказания первой  помощи  при  отравлении  ядовитыми  грибами,  растениями,  укусах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животных; при простудных заболеваниях, ожогах, обморожениях, травмах, спасении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утопающего;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рациональной организации труда и отдыха, соблюдения правил поведения в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выращивания и размножения культурных растений и домашних животных, ухода за ними;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проведения наблюдений за состоянием собственного организма.</w:t>
      </w:r>
    </w:p>
    <w:p w:rsidR="005C5E5D" w:rsidRDefault="005C5E5D" w:rsidP="00995727">
      <w:pPr>
        <w:shd w:val="clear" w:color="auto" w:fill="FFFFFF"/>
        <w:spacing w:line="544" w:lineRule="exact"/>
        <w:ind w:left="567" w:right="394" w:firstLine="1926"/>
        <w:rPr>
          <w:b/>
          <w:bCs/>
          <w:color w:val="000000"/>
          <w:spacing w:val="-6"/>
          <w:sz w:val="25"/>
          <w:szCs w:val="25"/>
        </w:rPr>
      </w:pPr>
    </w:p>
    <w:p w:rsidR="005C5E5D" w:rsidRDefault="005C5E5D" w:rsidP="00F30A91">
      <w:pPr>
        <w:shd w:val="clear" w:color="auto" w:fill="FFFFFF"/>
        <w:spacing w:line="544" w:lineRule="exact"/>
        <w:ind w:left="567" w:right="1445" w:firstLine="1926"/>
        <w:rPr>
          <w:b/>
          <w:bCs/>
          <w:color w:val="000000"/>
          <w:spacing w:val="-6"/>
          <w:sz w:val="25"/>
          <w:szCs w:val="25"/>
        </w:rPr>
      </w:pPr>
    </w:p>
    <w:p w:rsidR="005C5E5D" w:rsidRDefault="005C5E5D" w:rsidP="00F30A91">
      <w:pPr>
        <w:shd w:val="clear" w:color="auto" w:fill="FFFFFF"/>
        <w:spacing w:line="544" w:lineRule="exact"/>
        <w:ind w:left="567" w:right="1445" w:firstLine="1926"/>
        <w:rPr>
          <w:b/>
          <w:bCs/>
          <w:color w:val="000000"/>
          <w:spacing w:val="-6"/>
          <w:sz w:val="25"/>
          <w:szCs w:val="25"/>
        </w:rPr>
      </w:pPr>
    </w:p>
    <w:p w:rsidR="005C5E5D" w:rsidRDefault="005C5E5D" w:rsidP="00F30A91">
      <w:pPr>
        <w:shd w:val="clear" w:color="auto" w:fill="FFFFFF"/>
        <w:spacing w:line="544" w:lineRule="exact"/>
        <w:ind w:left="567" w:right="1445" w:firstLine="1926"/>
        <w:rPr>
          <w:b/>
          <w:bCs/>
          <w:color w:val="000000"/>
          <w:spacing w:val="-6"/>
          <w:sz w:val="25"/>
          <w:szCs w:val="25"/>
        </w:rPr>
      </w:pPr>
    </w:p>
    <w:p w:rsidR="005C5E5D" w:rsidRDefault="005C5E5D" w:rsidP="00F30A91">
      <w:pPr>
        <w:shd w:val="clear" w:color="auto" w:fill="FFFFFF"/>
        <w:spacing w:line="544" w:lineRule="exact"/>
        <w:ind w:left="567" w:right="1445" w:firstLine="1926"/>
        <w:rPr>
          <w:b/>
          <w:bCs/>
          <w:color w:val="000000"/>
          <w:spacing w:val="-6"/>
          <w:sz w:val="25"/>
          <w:szCs w:val="25"/>
        </w:rPr>
      </w:pPr>
    </w:p>
    <w:p w:rsidR="00A36633" w:rsidRPr="00995727" w:rsidRDefault="00A36633" w:rsidP="002079A4">
      <w:pPr>
        <w:shd w:val="clear" w:color="auto" w:fill="FFFFFF"/>
        <w:spacing w:line="544" w:lineRule="exact"/>
        <w:ind w:left="567" w:right="1445" w:firstLine="1926"/>
        <w:jc w:val="center"/>
        <w:rPr>
          <w:sz w:val="28"/>
          <w:szCs w:val="28"/>
        </w:rPr>
      </w:pPr>
      <w:r w:rsidRPr="00995727">
        <w:rPr>
          <w:b/>
          <w:bCs/>
          <w:color w:val="000000"/>
          <w:spacing w:val="-6"/>
          <w:sz w:val="28"/>
          <w:szCs w:val="28"/>
        </w:rPr>
        <w:lastRenderedPageBreak/>
        <w:t xml:space="preserve">Перечень </w:t>
      </w:r>
      <w:r w:rsidR="002079A4">
        <w:rPr>
          <w:b/>
          <w:bCs/>
          <w:color w:val="000000"/>
          <w:spacing w:val="-6"/>
          <w:sz w:val="28"/>
          <w:szCs w:val="28"/>
        </w:rPr>
        <w:t>учебно-методического обеспечения по данной программе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натуральные объекты, модели,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муляжи,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приборы,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лабораторное оборудование,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учебник,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таблицы,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биологический словарь,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словарь терминов.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гербария: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предназначен для использования при изучении тем: « Общее знакомство цветковыми растениями», «Корень», «Побег», «Цветок и плод»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микропрепаратов: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используется как раздаточный материал. Набор содержит ткани и органы изучаемых растений, мицелий гриба мукора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объемные разборные модели.    Демонстрационные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печатных пособий: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таблицы на печатной основе используются для демонстрации при объяснении учителя, проверке знаний. Рабочая тетрадь предназначена для индивидуального пользования учащихся продержит задания различного типа.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коллекций: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коллекции используются как раздаточный материал при проведении лабораторных работ в комплексе с печатными таблицами и экранными пособиями.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скелетов: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включает демонстрационные и раздаточные пособия. Раздаточные материалы по скелетам позвоночных животных представляют собой отдельные части скелета, смонтированные на планшетах.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lastRenderedPageBreak/>
        <w:t>Комплект пособий печатных: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входят две серии таблиц, иллюстрирующих: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а)</w:t>
      </w:r>
      <w:r w:rsidRPr="00995727">
        <w:rPr>
          <w:sz w:val="28"/>
          <w:szCs w:val="28"/>
        </w:rPr>
        <w:tab/>
        <w:t>внешнее и внутреннее строение основных групп животных;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б)</w:t>
      </w:r>
      <w:r w:rsidRPr="00995727">
        <w:rPr>
          <w:sz w:val="28"/>
          <w:szCs w:val="28"/>
        </w:rPr>
        <w:tab/>
        <w:t>разнообразие животных.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микропрепаратов: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набор микропрепаратов содержит различные ткани органов млекопитающих. Микропрепараты используют как раздаточный материал для проведения лабораторных работ в комплексе с печатными таблицами.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Комплект модели</w:t>
      </w: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крупногабаритные объемные и рельефные модели используют как демонстрационные, раздаточные - для проведения лабораторных работ.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Рельефные модели. Демонстрационные</w:t>
      </w:r>
    </w:p>
    <w:p w:rsidR="00A36633" w:rsidRPr="00995727" w:rsidRDefault="00A36633" w:rsidP="00995727">
      <w:pPr>
        <w:pStyle w:val="a3"/>
        <w:numPr>
          <w:ilvl w:val="0"/>
          <w:numId w:val="4"/>
        </w:numPr>
        <w:ind w:left="1701" w:right="394"/>
        <w:rPr>
          <w:sz w:val="28"/>
          <w:szCs w:val="28"/>
        </w:rPr>
      </w:pPr>
      <w:r w:rsidRPr="00995727">
        <w:rPr>
          <w:sz w:val="28"/>
          <w:szCs w:val="28"/>
        </w:rPr>
        <w:t>рельефные таблицы представляют собой цветные изображения систем органов</w:t>
      </w:r>
      <w:r w:rsidRPr="00995727">
        <w:rPr>
          <w:spacing w:val="-4"/>
          <w:sz w:val="28"/>
          <w:szCs w:val="28"/>
        </w:rPr>
        <w:t>.</w:t>
      </w:r>
    </w:p>
    <w:p w:rsidR="00A36633" w:rsidRPr="00995727" w:rsidRDefault="00A36633" w:rsidP="00995727">
      <w:pPr>
        <w:pStyle w:val="a3"/>
        <w:ind w:left="1701" w:right="394"/>
        <w:rPr>
          <w:spacing w:val="-6"/>
          <w:sz w:val="28"/>
          <w:szCs w:val="28"/>
        </w:rPr>
      </w:pPr>
    </w:p>
    <w:p w:rsidR="00A36633" w:rsidRPr="00995727" w:rsidRDefault="00A36633" w:rsidP="00995727">
      <w:pPr>
        <w:pStyle w:val="a3"/>
        <w:ind w:left="1701" w:right="394"/>
        <w:rPr>
          <w:sz w:val="28"/>
          <w:szCs w:val="28"/>
        </w:rPr>
      </w:pPr>
      <w:r w:rsidRPr="00995727">
        <w:rPr>
          <w:spacing w:val="-6"/>
          <w:sz w:val="28"/>
          <w:szCs w:val="28"/>
        </w:rPr>
        <w:t xml:space="preserve">     ОБОРУДОВАНИЕ ОБЩЕЕ ЛАБОРАТОРНОЕ</w:t>
      </w:r>
    </w:p>
    <w:p w:rsidR="00A36633" w:rsidRPr="00995727" w:rsidRDefault="00A36633" w:rsidP="00995727">
      <w:pPr>
        <w:pStyle w:val="a3"/>
        <w:ind w:left="1701" w:right="394"/>
        <w:rPr>
          <w:spacing w:val="-26"/>
          <w:sz w:val="28"/>
          <w:szCs w:val="28"/>
        </w:rPr>
      </w:pPr>
      <w:r w:rsidRPr="00995727">
        <w:rPr>
          <w:spacing w:val="-2"/>
          <w:sz w:val="28"/>
          <w:szCs w:val="28"/>
        </w:rPr>
        <w:t>1.Комплект приборов оптических</w:t>
      </w:r>
    </w:p>
    <w:p w:rsidR="00A36633" w:rsidRPr="00995727" w:rsidRDefault="00A36633" w:rsidP="00995727">
      <w:pPr>
        <w:pStyle w:val="a3"/>
        <w:ind w:left="1701" w:right="394"/>
        <w:rPr>
          <w:spacing w:val="-13"/>
          <w:sz w:val="28"/>
          <w:szCs w:val="28"/>
        </w:rPr>
      </w:pPr>
      <w:r w:rsidRPr="00995727">
        <w:rPr>
          <w:sz w:val="28"/>
          <w:szCs w:val="28"/>
        </w:rPr>
        <w:t>2.Комплект включает раздаточные приборы (школьный микроскоп, лупы),</w:t>
      </w:r>
      <w:r w:rsidRPr="00995727">
        <w:rPr>
          <w:sz w:val="28"/>
          <w:szCs w:val="28"/>
        </w:rPr>
        <w:br/>
        <w:t>демонстрационную насадку для микропроекции.</w:t>
      </w:r>
    </w:p>
    <w:p w:rsidR="00A36633" w:rsidRPr="00995727" w:rsidRDefault="00A36633" w:rsidP="00995727">
      <w:pPr>
        <w:pStyle w:val="a3"/>
        <w:ind w:left="851"/>
        <w:rPr>
          <w:sz w:val="28"/>
          <w:szCs w:val="28"/>
        </w:rPr>
      </w:pPr>
    </w:p>
    <w:p w:rsidR="00A36633" w:rsidRDefault="00A36633" w:rsidP="004316FD">
      <w:pPr>
        <w:jc w:val="both"/>
      </w:pPr>
    </w:p>
    <w:p w:rsidR="00995727" w:rsidRDefault="00A36633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995727" w:rsidRDefault="00995727" w:rsidP="00EF0A01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2079A4" w:rsidRDefault="002079A4" w:rsidP="00995727">
      <w:pPr>
        <w:shd w:val="clear" w:color="auto" w:fill="FFFFFF"/>
        <w:ind w:left="2894"/>
        <w:jc w:val="center"/>
        <w:rPr>
          <w:b/>
          <w:bCs/>
          <w:color w:val="000000"/>
          <w:sz w:val="24"/>
          <w:szCs w:val="24"/>
        </w:rPr>
      </w:pPr>
    </w:p>
    <w:p w:rsidR="002079A4" w:rsidRDefault="002079A4" w:rsidP="00995727">
      <w:pPr>
        <w:shd w:val="clear" w:color="auto" w:fill="FFFFFF"/>
        <w:ind w:left="2894"/>
        <w:jc w:val="center"/>
        <w:rPr>
          <w:b/>
          <w:bCs/>
          <w:color w:val="000000"/>
          <w:sz w:val="24"/>
          <w:szCs w:val="24"/>
        </w:rPr>
      </w:pPr>
    </w:p>
    <w:p w:rsidR="002079A4" w:rsidRDefault="002079A4" w:rsidP="00995727">
      <w:pPr>
        <w:shd w:val="clear" w:color="auto" w:fill="FFFFFF"/>
        <w:ind w:left="2894"/>
        <w:jc w:val="center"/>
        <w:rPr>
          <w:b/>
          <w:bCs/>
          <w:color w:val="000000"/>
          <w:sz w:val="24"/>
          <w:szCs w:val="24"/>
        </w:rPr>
      </w:pPr>
    </w:p>
    <w:p w:rsidR="002079A4" w:rsidRDefault="002079A4" w:rsidP="002079A4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</w:t>
      </w:r>
    </w:p>
    <w:p w:rsidR="002079A4" w:rsidRDefault="002079A4" w:rsidP="002079A4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2079A4" w:rsidRDefault="002079A4" w:rsidP="002079A4">
      <w:pPr>
        <w:shd w:val="clear" w:color="auto" w:fill="FFFFFF"/>
        <w:ind w:left="2894"/>
        <w:rPr>
          <w:b/>
          <w:bCs/>
          <w:color w:val="000000"/>
          <w:sz w:val="24"/>
          <w:szCs w:val="24"/>
        </w:rPr>
      </w:pPr>
    </w:p>
    <w:p w:rsidR="00A36633" w:rsidRPr="00995727" w:rsidRDefault="002079A4" w:rsidP="002079A4">
      <w:pPr>
        <w:shd w:val="clear" w:color="auto" w:fill="FFFFFF"/>
        <w:ind w:left="2894"/>
        <w:rPr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A36633" w:rsidRPr="00995727">
        <w:rPr>
          <w:b/>
          <w:bCs/>
          <w:color w:val="000000"/>
          <w:sz w:val="28"/>
          <w:szCs w:val="28"/>
        </w:rPr>
        <w:t>Список литературы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before="275" w:line="360" w:lineRule="auto"/>
        <w:ind w:left="1701" w:hanging="284"/>
        <w:rPr>
          <w:color w:val="000000"/>
          <w:spacing w:val="-24"/>
          <w:sz w:val="28"/>
          <w:szCs w:val="28"/>
        </w:rPr>
      </w:pPr>
      <w:r w:rsidRPr="00995727">
        <w:rPr>
          <w:color w:val="000000"/>
          <w:spacing w:val="-3"/>
          <w:sz w:val="28"/>
          <w:szCs w:val="28"/>
        </w:rPr>
        <w:t>Анашкина   Е.Н   «Веселая   ботаника,   викторины,   ребусы,   кроссворды»   -</w:t>
      </w:r>
      <w:r w:rsidR="00995727">
        <w:rPr>
          <w:color w:val="000000"/>
          <w:spacing w:val="-3"/>
          <w:sz w:val="28"/>
          <w:szCs w:val="28"/>
        </w:rPr>
        <w:t xml:space="preserve"> </w:t>
      </w:r>
      <w:r w:rsidRPr="00995727">
        <w:rPr>
          <w:color w:val="000000"/>
          <w:spacing w:val="-5"/>
          <w:sz w:val="28"/>
          <w:szCs w:val="28"/>
        </w:rPr>
        <w:t>«Академия К».,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5"/>
          <w:sz w:val="28"/>
          <w:szCs w:val="28"/>
        </w:rPr>
      </w:pPr>
      <w:r w:rsidRPr="00995727">
        <w:rPr>
          <w:color w:val="000000"/>
          <w:spacing w:val="-3"/>
          <w:sz w:val="28"/>
          <w:szCs w:val="28"/>
        </w:rPr>
        <w:t>Балабанова В.В. «Открытые уроки по биологии» - М, 2003г.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1"/>
          <w:sz w:val="28"/>
          <w:szCs w:val="28"/>
        </w:rPr>
      </w:pPr>
      <w:r w:rsidRPr="00995727">
        <w:rPr>
          <w:color w:val="000000"/>
          <w:sz w:val="28"/>
          <w:szCs w:val="28"/>
        </w:rPr>
        <w:t>Евдокимова Р.М. «Внеклассная работа по биологии» - «Лицей» - 2005г.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3"/>
          <w:sz w:val="28"/>
          <w:szCs w:val="28"/>
        </w:rPr>
      </w:pPr>
      <w:r w:rsidRPr="00995727">
        <w:rPr>
          <w:color w:val="000000"/>
          <w:spacing w:val="5"/>
          <w:sz w:val="28"/>
          <w:szCs w:val="28"/>
        </w:rPr>
        <w:t>Задорожный К.Н. «Предметная неделя биологии в школе» - Ростов - на -</w:t>
      </w:r>
      <w:r w:rsidR="00995727">
        <w:rPr>
          <w:color w:val="000000"/>
          <w:spacing w:val="5"/>
          <w:sz w:val="28"/>
          <w:szCs w:val="28"/>
        </w:rPr>
        <w:t xml:space="preserve"> </w:t>
      </w:r>
      <w:r w:rsidRPr="00995727">
        <w:rPr>
          <w:color w:val="000000"/>
          <w:spacing w:val="-5"/>
          <w:sz w:val="28"/>
          <w:szCs w:val="28"/>
        </w:rPr>
        <w:t>Дону» 2007г.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1"/>
          <w:sz w:val="28"/>
          <w:szCs w:val="28"/>
        </w:rPr>
      </w:pPr>
      <w:r w:rsidRPr="00995727">
        <w:rPr>
          <w:color w:val="000000"/>
          <w:sz w:val="28"/>
          <w:szCs w:val="28"/>
        </w:rPr>
        <w:t>Иванова Н.Г. «Библиотечка Первое сентября» - М., 2006г.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5"/>
          <w:sz w:val="28"/>
          <w:szCs w:val="28"/>
        </w:rPr>
      </w:pPr>
      <w:r w:rsidRPr="00995727">
        <w:rPr>
          <w:color w:val="000000"/>
          <w:spacing w:val="4"/>
          <w:sz w:val="28"/>
          <w:szCs w:val="28"/>
        </w:rPr>
        <w:t>Калинина А.А. «Поурочные разработки по биологии» - «Учитель АСТ» -</w:t>
      </w:r>
      <w:r w:rsidR="00995727">
        <w:rPr>
          <w:color w:val="000000"/>
          <w:spacing w:val="4"/>
          <w:sz w:val="28"/>
          <w:szCs w:val="28"/>
        </w:rPr>
        <w:t xml:space="preserve"> </w:t>
      </w:r>
      <w:r w:rsidRPr="00995727">
        <w:rPr>
          <w:color w:val="000000"/>
          <w:spacing w:val="-7"/>
          <w:sz w:val="28"/>
          <w:szCs w:val="28"/>
        </w:rPr>
        <w:t>2002г.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4"/>
          <w:sz w:val="28"/>
          <w:szCs w:val="28"/>
        </w:rPr>
      </w:pPr>
      <w:r w:rsidRPr="00995727">
        <w:rPr>
          <w:color w:val="000000"/>
          <w:spacing w:val="3"/>
          <w:sz w:val="28"/>
          <w:szCs w:val="28"/>
        </w:rPr>
        <w:t>Касаткина Н.А. «Нестандартные уроки и внеклассные мероприятия» - В.,</w:t>
      </w:r>
      <w:r w:rsidR="00995727">
        <w:rPr>
          <w:color w:val="000000"/>
          <w:spacing w:val="3"/>
          <w:sz w:val="28"/>
          <w:szCs w:val="28"/>
        </w:rPr>
        <w:t xml:space="preserve"> </w:t>
      </w:r>
      <w:r w:rsidRPr="00995727">
        <w:rPr>
          <w:color w:val="000000"/>
          <w:spacing w:val="-7"/>
          <w:sz w:val="28"/>
          <w:szCs w:val="28"/>
        </w:rPr>
        <w:t>2007г.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5"/>
          <w:sz w:val="28"/>
          <w:szCs w:val="28"/>
        </w:rPr>
      </w:pPr>
      <w:r w:rsidRPr="00995727">
        <w:rPr>
          <w:color w:val="000000"/>
          <w:sz w:val="28"/>
          <w:szCs w:val="28"/>
        </w:rPr>
        <w:t>Козлова Т. А. « Биология в таблицах» - М.,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3"/>
          <w:sz w:val="28"/>
          <w:szCs w:val="28"/>
        </w:rPr>
      </w:pPr>
      <w:r w:rsidRPr="00995727">
        <w:rPr>
          <w:color w:val="000000"/>
          <w:spacing w:val="-3"/>
          <w:sz w:val="28"/>
          <w:szCs w:val="28"/>
        </w:rPr>
        <w:t>Кучменко В.С. «Биология сборник тестов, задач и заданий» - М..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4"/>
          <w:sz w:val="28"/>
          <w:szCs w:val="28"/>
        </w:rPr>
        <w:t>Никишов А.И. «Биология в таблицах» - М.. 1997г.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3"/>
          <w:sz w:val="28"/>
          <w:szCs w:val="28"/>
        </w:rPr>
        <w:t>Резанов А.Г. «Зоология тесты» - М.,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4"/>
          <w:sz w:val="28"/>
          <w:szCs w:val="28"/>
        </w:rPr>
        <w:t>Резанова Е. А. «Биология человека в таблицах и схемах» - М.,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4"/>
          <w:sz w:val="28"/>
          <w:szCs w:val="28"/>
        </w:rPr>
        <w:t>Рохлов В. С. 2Школьный практикум. Биология человека» - М., 1998г.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5"/>
          <w:sz w:val="28"/>
          <w:szCs w:val="28"/>
        </w:rPr>
        <w:t>Сухова Т.С. «Контрольные и проверочные работы по биологии 6-8 кла</w:t>
      </w:r>
      <w:r w:rsidR="00995727">
        <w:rPr>
          <w:color w:val="000000"/>
          <w:spacing w:val="-5"/>
          <w:sz w:val="28"/>
          <w:szCs w:val="28"/>
        </w:rPr>
        <w:t xml:space="preserve">ссы» </w:t>
      </w:r>
      <w:r w:rsidRPr="00995727">
        <w:rPr>
          <w:color w:val="000000"/>
          <w:spacing w:val="-5"/>
          <w:sz w:val="28"/>
          <w:szCs w:val="28"/>
        </w:rPr>
        <w:t>-М., 1997г.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pacing w:val="-5"/>
          <w:sz w:val="28"/>
          <w:szCs w:val="28"/>
        </w:rPr>
        <w:t>Сухова Т. С. «Контрольные и проверочные ра</w:t>
      </w:r>
      <w:r w:rsidR="00995727">
        <w:rPr>
          <w:color w:val="000000"/>
          <w:spacing w:val="-5"/>
          <w:sz w:val="28"/>
          <w:szCs w:val="28"/>
        </w:rPr>
        <w:t xml:space="preserve">боты по биологии 9-11 классы» - </w:t>
      </w:r>
      <w:r w:rsidRPr="00995727">
        <w:rPr>
          <w:color w:val="000000"/>
          <w:spacing w:val="-5"/>
          <w:sz w:val="28"/>
          <w:szCs w:val="28"/>
        </w:rPr>
        <w:t>М.. 1997г.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 w:rsidRPr="00995727">
        <w:rPr>
          <w:color w:val="000000"/>
          <w:sz w:val="28"/>
          <w:szCs w:val="28"/>
        </w:rPr>
        <w:t>Узлова Е.Е. «1000 экзаменационных билетов и ответов 9 класс» - М., 1999г.</w:t>
      </w:r>
    </w:p>
    <w:p w:rsidR="00A36633" w:rsidRPr="00995727" w:rsidRDefault="00A36633" w:rsidP="00995727">
      <w:pPr>
        <w:pStyle w:val="a4"/>
        <w:numPr>
          <w:ilvl w:val="0"/>
          <w:numId w:val="5"/>
        </w:numPr>
        <w:shd w:val="clear" w:color="auto" w:fill="FFFFFF"/>
        <w:tabs>
          <w:tab w:val="left" w:pos="1843"/>
        </w:tabs>
        <w:spacing w:before="82" w:line="360" w:lineRule="auto"/>
        <w:ind w:left="1701" w:right="10" w:hanging="284"/>
        <w:rPr>
          <w:sz w:val="28"/>
          <w:szCs w:val="28"/>
        </w:rPr>
      </w:pPr>
      <w:r w:rsidRPr="00995727">
        <w:rPr>
          <w:color w:val="000000"/>
          <w:spacing w:val="-2"/>
          <w:sz w:val="28"/>
          <w:szCs w:val="28"/>
        </w:rPr>
        <w:t xml:space="preserve"> Щербаков   Ю.В.   «Занимательная   биология   на   уроках   и   внеклассных </w:t>
      </w:r>
      <w:r w:rsidRPr="00995727">
        <w:rPr>
          <w:color w:val="000000"/>
          <w:spacing w:val="-4"/>
          <w:sz w:val="28"/>
          <w:szCs w:val="28"/>
        </w:rPr>
        <w:t>мероприятиях» - М., 2008</w:t>
      </w:r>
    </w:p>
    <w:sectPr w:rsidR="00A36633" w:rsidRPr="00995727" w:rsidSect="00D17F06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33" w:rsidRDefault="00FD0133" w:rsidP="004316FD">
      <w:r>
        <w:separator/>
      </w:r>
    </w:p>
  </w:endnote>
  <w:endnote w:type="continuationSeparator" w:id="1">
    <w:p w:rsidR="00FD0133" w:rsidRDefault="00FD0133" w:rsidP="0043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33" w:rsidRDefault="00377453">
    <w:pPr>
      <w:pStyle w:val="a8"/>
      <w:jc w:val="right"/>
    </w:pPr>
    <w:fldSimple w:instr=" PAGE   \* MERGEFORMAT ">
      <w:r w:rsidR="00B82339">
        <w:rPr>
          <w:noProof/>
        </w:rPr>
        <w:t>2</w:t>
      </w:r>
    </w:fldSimple>
  </w:p>
  <w:p w:rsidR="00A36633" w:rsidRDefault="00A36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33" w:rsidRDefault="00FD0133" w:rsidP="004316FD">
      <w:r>
        <w:separator/>
      </w:r>
    </w:p>
  </w:footnote>
  <w:footnote w:type="continuationSeparator" w:id="1">
    <w:p w:rsidR="00FD0133" w:rsidRDefault="00FD0133" w:rsidP="0043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A2C4E"/>
    <w:lvl w:ilvl="0">
      <w:numFmt w:val="bullet"/>
      <w:lvlText w:val="*"/>
      <w:lvlJc w:val="left"/>
    </w:lvl>
  </w:abstractNum>
  <w:abstractNum w:abstractNumId="1">
    <w:nsid w:val="09A07F59"/>
    <w:multiLevelType w:val="hybridMultilevel"/>
    <w:tmpl w:val="7BA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06FF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A91"/>
    <w:rsid w:val="000343E7"/>
    <w:rsid w:val="000B2CF9"/>
    <w:rsid w:val="000C1D96"/>
    <w:rsid w:val="001A4994"/>
    <w:rsid w:val="002079A4"/>
    <w:rsid w:val="00263819"/>
    <w:rsid w:val="0029720C"/>
    <w:rsid w:val="002D7E01"/>
    <w:rsid w:val="00351EEF"/>
    <w:rsid w:val="00377453"/>
    <w:rsid w:val="003B4A4A"/>
    <w:rsid w:val="004316FD"/>
    <w:rsid w:val="00485623"/>
    <w:rsid w:val="005C5E5D"/>
    <w:rsid w:val="006800A5"/>
    <w:rsid w:val="006C69B2"/>
    <w:rsid w:val="00807545"/>
    <w:rsid w:val="008817B0"/>
    <w:rsid w:val="00890887"/>
    <w:rsid w:val="00992D73"/>
    <w:rsid w:val="00995727"/>
    <w:rsid w:val="00A35FAF"/>
    <w:rsid w:val="00A36633"/>
    <w:rsid w:val="00AB56CE"/>
    <w:rsid w:val="00B82339"/>
    <w:rsid w:val="00B96656"/>
    <w:rsid w:val="00BF4FC3"/>
    <w:rsid w:val="00C1118E"/>
    <w:rsid w:val="00C7388A"/>
    <w:rsid w:val="00C771F5"/>
    <w:rsid w:val="00CB0491"/>
    <w:rsid w:val="00D17F06"/>
    <w:rsid w:val="00D54780"/>
    <w:rsid w:val="00D76612"/>
    <w:rsid w:val="00E10F9D"/>
    <w:rsid w:val="00EF0A01"/>
    <w:rsid w:val="00EF3C74"/>
    <w:rsid w:val="00F30A91"/>
    <w:rsid w:val="00F86DFF"/>
    <w:rsid w:val="00FD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30A91"/>
    <w:pPr>
      <w:ind w:left="720"/>
    </w:pPr>
  </w:style>
  <w:style w:type="table" w:styleId="a5">
    <w:name w:val="Table Grid"/>
    <w:basedOn w:val="a1"/>
    <w:uiPriority w:val="99"/>
    <w:rsid w:val="00F30A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31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31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316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</cp:lastModifiedBy>
  <cp:revision>19</cp:revision>
  <cp:lastPrinted>2013-09-26T17:27:00Z</cp:lastPrinted>
  <dcterms:created xsi:type="dcterms:W3CDTF">2011-11-14T18:28:00Z</dcterms:created>
  <dcterms:modified xsi:type="dcterms:W3CDTF">2014-09-20T05:21:00Z</dcterms:modified>
</cp:coreProperties>
</file>