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47" w:rsidRPr="00D43F20" w:rsidRDefault="00D43F20" w:rsidP="002E2A67">
      <w:pPr>
        <w:jc w:val="both"/>
        <w:rPr>
          <w:rFonts w:ascii="Times New Roman" w:hAnsi="Times New Roman" w:cs="Times New Roman"/>
          <w:b/>
          <w:sz w:val="24"/>
          <w:szCs w:val="24"/>
        </w:rPr>
      </w:pPr>
      <w:r w:rsidRPr="00D43F20">
        <w:rPr>
          <w:rFonts w:ascii="Times New Roman" w:hAnsi="Times New Roman" w:cs="Times New Roman"/>
          <w:b/>
          <w:sz w:val="24"/>
          <w:szCs w:val="24"/>
        </w:rPr>
        <w:t>1. Общие положения</w:t>
      </w:r>
      <w:r>
        <w:rPr>
          <w:rFonts w:ascii="Times New Roman" w:hAnsi="Times New Roman" w:cs="Times New Roman"/>
          <w:b/>
          <w:sz w:val="24"/>
          <w:szCs w:val="24"/>
        </w:rPr>
        <w:t>.</w:t>
      </w:r>
    </w:p>
    <w:p w:rsidR="009D1C2E" w:rsidRDefault="009D1C2E" w:rsidP="002E2A67">
      <w:pPr>
        <w:jc w:val="both"/>
        <w:rPr>
          <w:rFonts w:ascii="Times New Roman" w:hAnsi="Times New Roman" w:cs="Times New Roman"/>
          <w:sz w:val="24"/>
          <w:szCs w:val="24"/>
        </w:rPr>
      </w:pPr>
    </w:p>
    <w:p w:rsidR="00E02BF2" w:rsidRPr="009D1C2E" w:rsidRDefault="00265F07" w:rsidP="002E2A67">
      <w:pPr>
        <w:jc w:val="both"/>
        <w:rPr>
          <w:rFonts w:ascii="Times New Roman" w:hAnsi="Times New Roman" w:cs="Times New Roman"/>
          <w:sz w:val="24"/>
          <w:szCs w:val="24"/>
        </w:rPr>
      </w:pPr>
      <w:proofErr w:type="gramStart"/>
      <w:r w:rsidRPr="009D1C2E">
        <w:rPr>
          <w:rFonts w:ascii="Times New Roman" w:hAnsi="Times New Roman" w:cs="Times New Roman"/>
          <w:sz w:val="24"/>
          <w:szCs w:val="24"/>
        </w:rPr>
        <w:t>1.1.</w:t>
      </w:r>
      <w:r w:rsidR="00D41F48" w:rsidRPr="009D1C2E">
        <w:rPr>
          <w:rFonts w:ascii="Times New Roman" w:hAnsi="Times New Roman" w:cs="Times New Roman"/>
          <w:sz w:val="24"/>
          <w:szCs w:val="24"/>
        </w:rPr>
        <w:t>Муниципальное бюджетное образовательное учреждение дополнительного образования детей «Туранская детско-юношеская спортивная школа» (далее – Учреждение)</w:t>
      </w:r>
      <w:r w:rsidR="00D41F48" w:rsidRPr="009D1C2E">
        <w:rPr>
          <w:rFonts w:ascii="Times New Roman" w:hAnsi="Times New Roman" w:cs="Times New Roman"/>
          <w:b/>
          <w:sz w:val="24"/>
          <w:szCs w:val="24"/>
        </w:rPr>
        <w:t xml:space="preserve"> </w:t>
      </w:r>
      <w:r w:rsidR="00D41F48" w:rsidRPr="009D1C2E">
        <w:rPr>
          <w:rFonts w:ascii="Times New Roman" w:hAnsi="Times New Roman" w:cs="Times New Roman"/>
          <w:sz w:val="24"/>
          <w:szCs w:val="24"/>
        </w:rPr>
        <w:t xml:space="preserve">создано путем изменения типа  существовавшего МОУ ДОД Пий-Хемского кожууна </w:t>
      </w:r>
      <w:r w:rsidR="00E4451C" w:rsidRPr="009D1C2E">
        <w:rPr>
          <w:rFonts w:ascii="Times New Roman" w:hAnsi="Times New Roman" w:cs="Times New Roman"/>
          <w:sz w:val="24"/>
          <w:szCs w:val="24"/>
        </w:rPr>
        <w:t>Туранская</w:t>
      </w:r>
      <w:r w:rsidR="00D41F48" w:rsidRPr="009D1C2E">
        <w:rPr>
          <w:rFonts w:ascii="Times New Roman" w:hAnsi="Times New Roman" w:cs="Times New Roman"/>
          <w:sz w:val="24"/>
          <w:szCs w:val="24"/>
        </w:rPr>
        <w:t xml:space="preserve"> ДЮСШ на основании постановления администрации Пий-Хемского кожууна  от 10. 10 2011 г. № 946 « Об изменении типа существующих муниципальных образовательных учреждений, муниципальных дошкольных образовательных учреждений, муниципальных учреждений дополнительного образования детей, муниципального учреждения здравоохранения, муниципальных учреждений культуры, муниципальных</w:t>
      </w:r>
      <w:proofErr w:type="gramEnd"/>
      <w:r w:rsidR="00D41F48" w:rsidRPr="009D1C2E">
        <w:rPr>
          <w:rFonts w:ascii="Times New Roman" w:hAnsi="Times New Roman" w:cs="Times New Roman"/>
          <w:sz w:val="24"/>
          <w:szCs w:val="24"/>
        </w:rPr>
        <w:t xml:space="preserve"> бюджетных учреждений Пий - Хемского кожууна Республики Тыва». </w:t>
      </w:r>
      <w:r w:rsidR="00E02BF2" w:rsidRPr="009D1C2E">
        <w:rPr>
          <w:rFonts w:ascii="Times New Roman" w:hAnsi="Times New Roman" w:cs="Times New Roman"/>
          <w:sz w:val="24"/>
          <w:szCs w:val="24"/>
        </w:rPr>
        <w:t xml:space="preserve">                                                                               </w:t>
      </w:r>
      <w:r w:rsidR="00D41F48" w:rsidRPr="009D1C2E">
        <w:rPr>
          <w:rFonts w:ascii="Times New Roman" w:hAnsi="Times New Roman" w:cs="Times New Roman"/>
          <w:sz w:val="24"/>
          <w:szCs w:val="24"/>
        </w:rPr>
        <w:t xml:space="preserve">  </w:t>
      </w: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1.2. Полное наименование Учреждения: Муниципальное бюджетное  образовательное учреждение дополнительного образования де</w:t>
      </w:r>
      <w:r w:rsidR="000A0DAB" w:rsidRPr="009D1C2E">
        <w:rPr>
          <w:rFonts w:ascii="Times New Roman" w:hAnsi="Times New Roman" w:cs="Times New Roman"/>
          <w:sz w:val="24"/>
          <w:szCs w:val="24"/>
        </w:rPr>
        <w:t>тей «Туранская детско-юношеская</w:t>
      </w:r>
      <w:r w:rsidRPr="009D1C2E">
        <w:rPr>
          <w:rFonts w:ascii="Times New Roman" w:hAnsi="Times New Roman" w:cs="Times New Roman"/>
          <w:sz w:val="24"/>
          <w:szCs w:val="24"/>
        </w:rPr>
        <w:t xml:space="preserve"> спортивная </w:t>
      </w:r>
      <w:r w:rsidR="00265F07" w:rsidRPr="009D1C2E">
        <w:rPr>
          <w:rFonts w:ascii="Times New Roman" w:hAnsi="Times New Roman" w:cs="Times New Roman"/>
          <w:sz w:val="24"/>
          <w:szCs w:val="24"/>
        </w:rPr>
        <w:t xml:space="preserve">             </w:t>
      </w:r>
      <w:r w:rsidRPr="009D1C2E">
        <w:rPr>
          <w:rFonts w:ascii="Times New Roman" w:hAnsi="Times New Roman" w:cs="Times New Roman"/>
          <w:sz w:val="24"/>
          <w:szCs w:val="24"/>
        </w:rPr>
        <w:t>шко</w:t>
      </w:r>
      <w:r w:rsidR="00E02BF2" w:rsidRPr="009D1C2E">
        <w:rPr>
          <w:rFonts w:ascii="Times New Roman" w:hAnsi="Times New Roman" w:cs="Times New Roman"/>
          <w:sz w:val="24"/>
          <w:szCs w:val="24"/>
        </w:rPr>
        <w:t>ла».</w:t>
      </w:r>
      <w:r w:rsidRPr="009D1C2E">
        <w:rPr>
          <w:rFonts w:ascii="Times New Roman" w:hAnsi="Times New Roman" w:cs="Times New Roman"/>
          <w:sz w:val="24"/>
          <w:szCs w:val="24"/>
        </w:rPr>
        <w:t xml:space="preserve"> Официальное сокращённое наименование Учреж</w:t>
      </w:r>
      <w:r w:rsidR="000A0DAB" w:rsidRPr="009D1C2E">
        <w:rPr>
          <w:rFonts w:ascii="Times New Roman" w:hAnsi="Times New Roman" w:cs="Times New Roman"/>
          <w:sz w:val="24"/>
          <w:szCs w:val="24"/>
        </w:rPr>
        <w:t>дения: МБОУ ДОД  Туранская ДЮСШ</w:t>
      </w:r>
      <w:r w:rsidRPr="009D1C2E">
        <w:rPr>
          <w:rFonts w:ascii="Times New Roman" w:hAnsi="Times New Roman" w:cs="Times New Roman"/>
          <w:sz w:val="24"/>
          <w:szCs w:val="24"/>
        </w:rPr>
        <w:t>.</w:t>
      </w: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1.3. Место нахождения Учреждения: Российская Федерация, 668510, Республика Тыва, Пий-Хемский кожуун, г</w:t>
      </w:r>
      <w:proofErr w:type="gramStart"/>
      <w:r w:rsidRPr="009D1C2E">
        <w:rPr>
          <w:rFonts w:ascii="Times New Roman" w:hAnsi="Times New Roman" w:cs="Times New Roman"/>
          <w:sz w:val="24"/>
          <w:szCs w:val="24"/>
        </w:rPr>
        <w:t>.Т</w:t>
      </w:r>
      <w:proofErr w:type="gramEnd"/>
      <w:r w:rsidRPr="009D1C2E">
        <w:rPr>
          <w:rFonts w:ascii="Times New Roman" w:hAnsi="Times New Roman" w:cs="Times New Roman"/>
          <w:sz w:val="24"/>
          <w:szCs w:val="24"/>
        </w:rPr>
        <w:t>уран улица Щетинкина, дом 2.</w:t>
      </w:r>
    </w:p>
    <w:p w:rsidR="00265F07" w:rsidRPr="009D1C2E" w:rsidRDefault="00265F07" w:rsidP="002E2A67">
      <w:pPr>
        <w:pStyle w:val="a6"/>
        <w:jc w:val="both"/>
        <w:rPr>
          <w:rFonts w:ascii="Times New Roman" w:hAnsi="Times New Roman" w:cs="Times New Roman"/>
          <w:sz w:val="24"/>
          <w:szCs w:val="24"/>
        </w:rPr>
      </w:pP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1.4. Статус Учреждения: учреждение дополнительного образования детей, вид – школа.</w:t>
      </w:r>
    </w:p>
    <w:p w:rsidR="00265F07" w:rsidRPr="009D1C2E" w:rsidRDefault="00265F07" w:rsidP="002E2A67">
      <w:pPr>
        <w:pStyle w:val="a6"/>
        <w:jc w:val="both"/>
        <w:rPr>
          <w:rFonts w:ascii="Times New Roman" w:hAnsi="Times New Roman" w:cs="Times New Roman"/>
          <w:sz w:val="24"/>
          <w:szCs w:val="24"/>
        </w:rPr>
      </w:pP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1.5. Собственником имущества Учреждения является муниципальное образование «Пий-Хемский кожуун  Республики Тыва» (далее – Собственник).</w:t>
      </w:r>
    </w:p>
    <w:p w:rsidR="00265F07" w:rsidRPr="009D1C2E" w:rsidRDefault="00265F07" w:rsidP="002E2A67">
      <w:pPr>
        <w:pStyle w:val="a6"/>
        <w:jc w:val="both"/>
        <w:rPr>
          <w:rFonts w:ascii="Times New Roman" w:hAnsi="Times New Roman" w:cs="Times New Roman"/>
          <w:sz w:val="24"/>
          <w:szCs w:val="24"/>
        </w:rPr>
      </w:pP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1.6. Функции и полномочия Учредителя Учреждения осуществляет администрация  Пий-Хемского кожууна (далее – Учредитель).</w:t>
      </w:r>
    </w:p>
    <w:p w:rsidR="00E02BF2"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 xml:space="preserve"> </w:t>
      </w:r>
    </w:p>
    <w:p w:rsidR="00D41F48" w:rsidRPr="009D1C2E" w:rsidRDefault="00D41F48" w:rsidP="002E2A67">
      <w:pPr>
        <w:pStyle w:val="a6"/>
        <w:jc w:val="both"/>
        <w:rPr>
          <w:rFonts w:ascii="Times New Roman" w:eastAsia="Times New Roman" w:hAnsi="Times New Roman" w:cs="Times New Roman"/>
          <w:sz w:val="24"/>
          <w:szCs w:val="24"/>
        </w:rPr>
      </w:pPr>
      <w:r w:rsidRPr="009D1C2E">
        <w:rPr>
          <w:rFonts w:ascii="Times New Roman" w:hAnsi="Times New Roman" w:cs="Times New Roman"/>
          <w:sz w:val="24"/>
          <w:szCs w:val="24"/>
        </w:rPr>
        <w:t xml:space="preserve">1.7 </w:t>
      </w:r>
      <w:r w:rsidRPr="009D1C2E">
        <w:rPr>
          <w:rFonts w:ascii="Times New Roman" w:eastAsia="Times New Roman" w:hAnsi="Times New Roman" w:cs="Times New Roman"/>
          <w:sz w:val="24"/>
          <w:szCs w:val="24"/>
        </w:rPr>
        <w:t xml:space="preserve">Координацию, регулирование и </w:t>
      </w:r>
      <w:proofErr w:type="gramStart"/>
      <w:r w:rsidRPr="009D1C2E">
        <w:rPr>
          <w:rFonts w:ascii="Times New Roman" w:eastAsia="Times New Roman" w:hAnsi="Times New Roman" w:cs="Times New Roman"/>
          <w:sz w:val="24"/>
          <w:szCs w:val="24"/>
        </w:rPr>
        <w:t>контроль за</w:t>
      </w:r>
      <w:proofErr w:type="gramEnd"/>
      <w:r w:rsidRPr="009D1C2E">
        <w:rPr>
          <w:rFonts w:ascii="Times New Roman" w:eastAsia="Times New Roman" w:hAnsi="Times New Roman" w:cs="Times New Roman"/>
          <w:sz w:val="24"/>
          <w:szCs w:val="24"/>
        </w:rPr>
        <w:t xml:space="preserve"> деятельностью Учреждения осуществляет  муниципальное казенное учреждение Управление образованием администрации Пий - Хемского кожууна (далее МКУ УО)</w:t>
      </w:r>
    </w:p>
    <w:p w:rsidR="002E2A67" w:rsidRPr="009D1C2E" w:rsidRDefault="002E2A67" w:rsidP="002E2A67">
      <w:pPr>
        <w:pStyle w:val="a6"/>
        <w:jc w:val="both"/>
        <w:rPr>
          <w:rFonts w:ascii="Times New Roman" w:eastAsia="Times New Roman" w:hAnsi="Times New Roman" w:cs="Times New Roman"/>
          <w:sz w:val="24"/>
          <w:szCs w:val="24"/>
        </w:rPr>
      </w:pP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xml:space="preserve">1.8. </w:t>
      </w:r>
      <w:r w:rsidRPr="009D1C2E">
        <w:rPr>
          <w:rFonts w:ascii="Times New Roman" w:eastAsia="Times New Roman" w:hAnsi="Times New Roman" w:cs="Times New Roman"/>
          <w:sz w:val="24"/>
          <w:szCs w:val="24"/>
        </w:rPr>
        <w:t>Учреждение является юридическим лицом, имеет самостоятельный баланс, лицевой счет в территориальном органе Федерального казначейства по Республике Тыва,  печать с полным</w:t>
      </w:r>
      <w:r w:rsidRPr="009D1C2E">
        <w:rPr>
          <w:rFonts w:ascii="Times New Roman" w:hAnsi="Times New Roman" w:cs="Times New Roman"/>
          <w:sz w:val="24"/>
          <w:szCs w:val="24"/>
        </w:rPr>
        <w:t xml:space="preserve"> наименованием Учреждения, бланки и штампы со своим наименованием.</w:t>
      </w:r>
    </w:p>
    <w:p w:rsidR="00D41F48" w:rsidRPr="009D1C2E" w:rsidRDefault="00D41F48" w:rsidP="002E2A67">
      <w:pPr>
        <w:pStyle w:val="a3"/>
        <w:spacing w:after="0"/>
        <w:jc w:val="both"/>
      </w:pPr>
      <w:r w:rsidRPr="009D1C2E">
        <w:t>1.9. Учреждение является некоммерческой организацией – муниципальным учреждением, создано для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 детей.</w:t>
      </w:r>
    </w:p>
    <w:p w:rsidR="00D41F48" w:rsidRPr="009D1C2E" w:rsidRDefault="00D41F48" w:rsidP="002E2A67">
      <w:pPr>
        <w:pStyle w:val="a3"/>
        <w:spacing w:after="0"/>
        <w:jc w:val="both"/>
      </w:pPr>
      <w:r w:rsidRPr="009D1C2E">
        <w:t xml:space="preserve">1.10. </w:t>
      </w:r>
      <w:proofErr w:type="gramStart"/>
      <w:r w:rsidRPr="009D1C2E">
        <w:t>Учреждение отвечает по своим обязательствам всем находящимся у него на праве оперативного управления имуществом как закреплённым за ним, так и приобретённым за счет доходов, полученных от приносящей доход деятельности, за исключением особо ценного движимого имущества, закреплённого за ним Учредителем или приобретённого Учреждением за счёт выделенных ему Учредителем средств, а также недвижимого имущества.</w:t>
      </w:r>
      <w:proofErr w:type="gramEnd"/>
    </w:p>
    <w:p w:rsidR="002E2A67" w:rsidRPr="009D1C2E" w:rsidRDefault="002E2A67" w:rsidP="002E2A67">
      <w:pPr>
        <w:pStyle w:val="a3"/>
        <w:spacing w:after="0"/>
        <w:jc w:val="both"/>
      </w:pPr>
    </w:p>
    <w:p w:rsidR="00D41F48" w:rsidRPr="009D1C2E" w:rsidRDefault="00D41F48" w:rsidP="002E2A67">
      <w:pPr>
        <w:jc w:val="both"/>
        <w:rPr>
          <w:rFonts w:ascii="Times New Roman" w:eastAsia="Times New Roman" w:hAnsi="Times New Roman" w:cs="Times New Roman"/>
          <w:sz w:val="24"/>
          <w:szCs w:val="24"/>
        </w:rPr>
      </w:pPr>
      <w:r w:rsidRPr="009D1C2E">
        <w:rPr>
          <w:rFonts w:ascii="Times New Roman" w:hAnsi="Times New Roman" w:cs="Times New Roman"/>
          <w:sz w:val="24"/>
          <w:szCs w:val="24"/>
        </w:rPr>
        <w:t xml:space="preserve">1.11. </w:t>
      </w:r>
      <w:r w:rsidRPr="009D1C2E">
        <w:rPr>
          <w:rFonts w:ascii="Times New Roman" w:eastAsia="Times New Roman" w:hAnsi="Times New Roman" w:cs="Times New Roman"/>
          <w:sz w:val="24"/>
          <w:szCs w:val="24"/>
        </w:rPr>
        <w:t>Учредитель не несет ответственность по обязательствам бюджетного учреждения. Бюджетное учреждение не несет ответственность по обязатель</w:t>
      </w:r>
      <w:r w:rsidR="002E2A67" w:rsidRPr="009D1C2E">
        <w:rPr>
          <w:rFonts w:ascii="Times New Roman" w:eastAsia="Times New Roman" w:hAnsi="Times New Roman" w:cs="Times New Roman"/>
          <w:sz w:val="24"/>
          <w:szCs w:val="24"/>
        </w:rPr>
        <w:t xml:space="preserve">ства </w:t>
      </w:r>
      <w:r w:rsidRPr="009D1C2E">
        <w:rPr>
          <w:rFonts w:ascii="Times New Roman" w:eastAsia="Times New Roman" w:hAnsi="Times New Roman" w:cs="Times New Roman"/>
          <w:sz w:val="24"/>
          <w:szCs w:val="24"/>
        </w:rPr>
        <w:t>Учредителя.</w:t>
      </w:r>
      <w:r w:rsidR="002E2A67" w:rsidRPr="009D1C2E">
        <w:rPr>
          <w:rFonts w:ascii="Times New Roman" w:eastAsia="Times New Roman" w:hAnsi="Times New Roman" w:cs="Times New Roman"/>
          <w:sz w:val="24"/>
          <w:szCs w:val="24"/>
        </w:rPr>
        <w:t xml:space="preserve">                                                                                                                                       </w:t>
      </w:r>
      <w:r w:rsidRPr="009D1C2E">
        <w:rPr>
          <w:rFonts w:ascii="Times New Roman" w:hAnsi="Times New Roman" w:cs="Times New Roman"/>
          <w:sz w:val="24"/>
          <w:szCs w:val="24"/>
        </w:rPr>
        <w:t xml:space="preserve">1.12. </w:t>
      </w:r>
      <w:proofErr w:type="gramStart"/>
      <w:r w:rsidRPr="009D1C2E">
        <w:rPr>
          <w:rFonts w:ascii="Times New Roman" w:eastAsia="Times New Roman" w:hAnsi="Times New Roman" w:cs="Times New Roman"/>
          <w:sz w:val="24"/>
          <w:szCs w:val="24"/>
        </w:rPr>
        <w:t xml:space="preserve">Учреждение действует на основании Конституции Российской Федерации, закона </w:t>
      </w:r>
      <w:r w:rsidRPr="009D1C2E">
        <w:rPr>
          <w:rFonts w:ascii="Times New Roman" w:eastAsia="Times New Roman" w:hAnsi="Times New Roman" w:cs="Times New Roman"/>
          <w:sz w:val="24"/>
          <w:szCs w:val="24"/>
        </w:rPr>
        <w:lastRenderedPageBreak/>
        <w:t xml:space="preserve">Российской Федерации «Об образовании» от 10 июля 1992 года № 3266-1, федерального закона от 12 января 1996 </w:t>
      </w:r>
      <w:r w:rsidR="002E2A67" w:rsidRPr="009D1C2E">
        <w:rPr>
          <w:rFonts w:ascii="Times New Roman" w:eastAsia="Times New Roman" w:hAnsi="Times New Roman" w:cs="Times New Roman"/>
          <w:sz w:val="24"/>
          <w:szCs w:val="24"/>
        </w:rPr>
        <w:t xml:space="preserve">                                                                </w:t>
      </w:r>
      <w:r w:rsidRPr="009D1C2E">
        <w:rPr>
          <w:rFonts w:ascii="Times New Roman" w:eastAsia="Times New Roman" w:hAnsi="Times New Roman" w:cs="Times New Roman"/>
          <w:sz w:val="24"/>
          <w:szCs w:val="24"/>
        </w:rPr>
        <w:t xml:space="preserve">года № 7-ФЗ «О некоммерческих организациях», федерального закона от 04.12.2007 года № 329-ФЗ «О физической культуре и спорте Российской Федерации», руководствуется Типовым положением об образовательном учреждении дополнительного образования детей, утверждённым постановлением Правительства Российской Федерации от 7 марта </w:t>
      </w:r>
      <w:smartTag w:uri="urn:schemas-microsoft-com:office:smarttags" w:element="metricconverter">
        <w:smartTagPr>
          <w:attr w:name="ProductID" w:val="1995 г"/>
        </w:smartTagPr>
        <w:r w:rsidRPr="009D1C2E">
          <w:rPr>
            <w:rFonts w:ascii="Times New Roman" w:eastAsia="Times New Roman" w:hAnsi="Times New Roman" w:cs="Times New Roman"/>
            <w:sz w:val="24"/>
            <w:szCs w:val="24"/>
          </w:rPr>
          <w:t>1995</w:t>
        </w:r>
        <w:proofErr w:type="gramEnd"/>
        <w:r w:rsidRPr="009D1C2E">
          <w:rPr>
            <w:rFonts w:ascii="Times New Roman" w:eastAsia="Times New Roman" w:hAnsi="Times New Roman" w:cs="Times New Roman"/>
            <w:sz w:val="24"/>
            <w:szCs w:val="24"/>
          </w:rPr>
          <w:t xml:space="preserve"> года</w:t>
        </w:r>
      </w:smartTag>
      <w:r w:rsidRPr="009D1C2E">
        <w:rPr>
          <w:rFonts w:ascii="Times New Roman" w:eastAsia="Times New Roman" w:hAnsi="Times New Roman" w:cs="Times New Roman"/>
          <w:sz w:val="24"/>
          <w:szCs w:val="24"/>
        </w:rPr>
        <w:t xml:space="preserve"> № 233, нормативными правовыми актами Российской Федерации, Республики Тыва, муниципальными правовыми актами и настоящим уставом.                                                                                                                          </w:t>
      </w:r>
    </w:p>
    <w:p w:rsidR="00D41F48" w:rsidRPr="009D1C2E" w:rsidRDefault="00D41F48" w:rsidP="002E2A67">
      <w:pPr>
        <w:jc w:val="both"/>
        <w:rPr>
          <w:rFonts w:ascii="Times New Roman" w:eastAsia="Times New Roman" w:hAnsi="Times New Roman" w:cs="Times New Roman"/>
          <w:sz w:val="24"/>
          <w:szCs w:val="24"/>
        </w:rPr>
      </w:pPr>
      <w:r w:rsidRPr="009D1C2E">
        <w:rPr>
          <w:rFonts w:ascii="Times New Roman" w:hAnsi="Times New Roman" w:cs="Times New Roman"/>
          <w:sz w:val="24"/>
          <w:szCs w:val="24"/>
        </w:rPr>
        <w:t xml:space="preserve">1.13. Учреждение от своего имени приобретает имущественные и личные неимущественные права и </w:t>
      </w:r>
      <w:proofErr w:type="gramStart"/>
      <w:r w:rsidRPr="009D1C2E">
        <w:rPr>
          <w:rFonts w:ascii="Times New Roman" w:hAnsi="Times New Roman" w:cs="Times New Roman"/>
          <w:sz w:val="24"/>
          <w:szCs w:val="24"/>
        </w:rPr>
        <w:t>несёт обязанности</w:t>
      </w:r>
      <w:proofErr w:type="gramEnd"/>
      <w:r w:rsidRPr="009D1C2E">
        <w:rPr>
          <w:rFonts w:ascii="Times New Roman" w:hAnsi="Times New Roman" w:cs="Times New Roman"/>
          <w:sz w:val="24"/>
          <w:szCs w:val="24"/>
        </w:rPr>
        <w:t>, выступает истцом и ответчиком в судах общей юрисдикции и арбитражных судах в соответствии с действующим законодательством Российской Федерации.</w:t>
      </w: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1.14. ДЮСШ может иметь филиалы (отделения), структурные подразделения, которые не являются юридическими лицами и действуют на основании Положения, утверждённого директором ДЮСШ.</w:t>
      </w:r>
    </w:p>
    <w:p w:rsidR="00D41F48" w:rsidRPr="009D1C2E" w:rsidRDefault="00D41F48" w:rsidP="002E2A67">
      <w:pPr>
        <w:pStyle w:val="a3"/>
        <w:spacing w:after="0"/>
        <w:jc w:val="both"/>
      </w:pPr>
    </w:p>
    <w:p w:rsidR="002E2A67" w:rsidRPr="009D1C2E" w:rsidRDefault="00D41F48" w:rsidP="002E2A67">
      <w:pPr>
        <w:shd w:val="clear" w:color="auto" w:fill="FFFFFF"/>
        <w:tabs>
          <w:tab w:val="left" w:pos="720"/>
        </w:tabs>
        <w:spacing w:line="302" w:lineRule="exact"/>
        <w:ind w:right="-6" w:firstLine="567"/>
        <w:jc w:val="both"/>
        <w:rPr>
          <w:rFonts w:ascii="Times New Roman" w:hAnsi="Times New Roman" w:cs="Times New Roman"/>
          <w:b/>
          <w:sz w:val="24"/>
          <w:szCs w:val="24"/>
        </w:rPr>
      </w:pPr>
      <w:r w:rsidRPr="009D1C2E">
        <w:rPr>
          <w:rFonts w:ascii="Times New Roman" w:hAnsi="Times New Roman" w:cs="Times New Roman"/>
          <w:b/>
          <w:sz w:val="24"/>
          <w:szCs w:val="24"/>
        </w:rPr>
        <w:t>2. Цели</w:t>
      </w:r>
      <w:r w:rsidR="00265F07" w:rsidRPr="009D1C2E">
        <w:rPr>
          <w:rFonts w:ascii="Times New Roman" w:hAnsi="Times New Roman" w:cs="Times New Roman"/>
          <w:b/>
          <w:sz w:val="24"/>
          <w:szCs w:val="24"/>
        </w:rPr>
        <w:t>, задачи</w:t>
      </w:r>
      <w:r w:rsidR="00D001AC" w:rsidRPr="009D1C2E">
        <w:rPr>
          <w:rFonts w:ascii="Times New Roman" w:hAnsi="Times New Roman" w:cs="Times New Roman"/>
          <w:b/>
          <w:sz w:val="24"/>
          <w:szCs w:val="24"/>
        </w:rPr>
        <w:t xml:space="preserve"> и виды  деятельности Учреждения                                                                  </w:t>
      </w:r>
    </w:p>
    <w:p w:rsidR="00D41F48" w:rsidRPr="009D1C2E" w:rsidRDefault="00D41F48" w:rsidP="002E2A67">
      <w:pPr>
        <w:shd w:val="clear" w:color="auto" w:fill="FFFFFF"/>
        <w:tabs>
          <w:tab w:val="left" w:pos="720"/>
        </w:tabs>
        <w:spacing w:line="302" w:lineRule="exact"/>
        <w:ind w:right="-6" w:firstLine="567"/>
        <w:jc w:val="both"/>
        <w:rPr>
          <w:rFonts w:ascii="Times New Roman" w:hAnsi="Times New Roman" w:cs="Times New Roman"/>
          <w:sz w:val="24"/>
          <w:szCs w:val="24"/>
        </w:rPr>
      </w:pPr>
      <w:r w:rsidRPr="009D1C2E">
        <w:rPr>
          <w:rFonts w:ascii="Times New Roman" w:hAnsi="Times New Roman" w:cs="Times New Roman"/>
          <w:sz w:val="24"/>
          <w:szCs w:val="24"/>
        </w:rPr>
        <w:t>2.1. Учреждение осуществляет свою деятельность в соответствии с предметом и целями деятельности, определяемыми законодательством Российской Федерации, Республики Тыва, муниципальными правовыми актами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 детей.</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2.2. Цели деятельности Учреждения:</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развитие мотивации личности и всестороннего удовлетворения физкультурно-спортивной направленности, реализация дополнительных образовательных программ и услуг в интересах личности, общества, государства;</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развитие творческих способностей детей по видам спорта, культивируемым в Учреждении;</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ведение работы по привлечению учащихся к систематическим занятиям физической культурой и спортом;</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создание оптимальных условий развития личности способной к самоутверждению, самооценке и саморазвитию в существующем социуме;</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создание условий для физического, спортивного и духовного совершенствования подростков и молодежи путем проведения на регулярной основе учебно-тренировочных занятий, спортивно-массовых мероприятий, организации спортивно-оздоровительной и методической работы.</w:t>
      </w:r>
    </w:p>
    <w:p w:rsidR="00D41F48" w:rsidRPr="009D1C2E" w:rsidRDefault="00D41F48" w:rsidP="002E2A67">
      <w:pPr>
        <w:spacing w:after="0"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2.3. Основные задачи Учреждения:</w:t>
      </w:r>
    </w:p>
    <w:p w:rsidR="00D41F48" w:rsidRPr="009D1C2E" w:rsidRDefault="00D41F48" w:rsidP="002E2A67">
      <w:pPr>
        <w:spacing w:after="0" w:line="240" w:lineRule="auto"/>
        <w:jc w:val="both"/>
        <w:rPr>
          <w:rFonts w:ascii="Times New Roman" w:eastAsia="Times New Roman" w:hAnsi="Times New Roman" w:cs="Times New Roman"/>
          <w:sz w:val="24"/>
          <w:szCs w:val="24"/>
        </w:rPr>
      </w:pPr>
    </w:p>
    <w:p w:rsidR="00D41F48" w:rsidRPr="009D1C2E" w:rsidRDefault="00D41F48" w:rsidP="002E2A67">
      <w:pPr>
        <w:spacing w:after="0"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lastRenderedPageBreak/>
        <w:t>- обеспечение необходимых условий для личностного развития, укрепления здоровья, профессионального самоопределения  детей  в возрасте преимущественно от 6 до 18 лет;</w:t>
      </w:r>
    </w:p>
    <w:p w:rsidR="00D41F48" w:rsidRPr="009D1C2E" w:rsidRDefault="00D41F48" w:rsidP="002E2A67">
      <w:pPr>
        <w:spacing w:after="0" w:line="240" w:lineRule="auto"/>
        <w:jc w:val="both"/>
        <w:rPr>
          <w:rFonts w:ascii="Times New Roman" w:eastAsia="Times New Roman" w:hAnsi="Times New Roman" w:cs="Times New Roman"/>
          <w:sz w:val="24"/>
          <w:szCs w:val="24"/>
        </w:rPr>
      </w:pPr>
    </w:p>
    <w:p w:rsidR="00D41F48" w:rsidRPr="009D1C2E" w:rsidRDefault="00D41F48" w:rsidP="002E2A67">
      <w:pPr>
        <w:spacing w:after="0"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 адаптация их к жизни в обществе;</w:t>
      </w:r>
    </w:p>
    <w:p w:rsidR="00D41F48" w:rsidRPr="009D1C2E" w:rsidRDefault="00D41F48" w:rsidP="002E2A67">
      <w:pPr>
        <w:spacing w:after="0"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 формирование общей культуры;</w:t>
      </w:r>
    </w:p>
    <w:p w:rsidR="00D41F48" w:rsidRPr="009D1C2E" w:rsidRDefault="00D41F48" w:rsidP="002E2A67">
      <w:pPr>
        <w:spacing w:after="0"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 организация содержательного досуга;</w:t>
      </w:r>
    </w:p>
    <w:p w:rsidR="00D41F48" w:rsidRPr="009D1C2E" w:rsidRDefault="00D41F48" w:rsidP="002E2A67">
      <w:pPr>
        <w:spacing w:after="0"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 удовлетворение потребности детей в занятиях физической культурой и спортом;</w:t>
      </w:r>
    </w:p>
    <w:p w:rsidR="00D41F48" w:rsidRPr="009D1C2E" w:rsidRDefault="00D41F48" w:rsidP="002E2A67">
      <w:pPr>
        <w:spacing w:after="0"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 xml:space="preserve">- повышение уровня физической подготовленности и спортивных </w:t>
      </w:r>
      <w:proofErr w:type="gramStart"/>
      <w:r w:rsidRPr="009D1C2E">
        <w:rPr>
          <w:rFonts w:ascii="Times New Roman" w:eastAsia="Times New Roman" w:hAnsi="Times New Roman" w:cs="Times New Roman"/>
          <w:sz w:val="24"/>
          <w:szCs w:val="24"/>
        </w:rPr>
        <w:t>результатов</w:t>
      </w:r>
      <w:proofErr w:type="gramEnd"/>
      <w:r w:rsidRPr="009D1C2E">
        <w:rPr>
          <w:rFonts w:ascii="Times New Roman" w:eastAsia="Times New Roman" w:hAnsi="Times New Roman" w:cs="Times New Roman"/>
          <w:sz w:val="24"/>
          <w:szCs w:val="24"/>
        </w:rPr>
        <w:t xml:space="preserve"> обучающихся с учетом индивидуальных особенностей и требований программ по видам спорта;</w:t>
      </w:r>
    </w:p>
    <w:p w:rsidR="00D41F48" w:rsidRPr="009D1C2E" w:rsidRDefault="00D41F48" w:rsidP="002E2A67">
      <w:pPr>
        <w:tabs>
          <w:tab w:val="left" w:pos="0"/>
        </w:tabs>
        <w:ind w:right="-6"/>
        <w:jc w:val="both"/>
        <w:rPr>
          <w:rFonts w:ascii="Times New Roman" w:hAnsi="Times New Roman" w:cs="Times New Roman"/>
          <w:sz w:val="24"/>
          <w:szCs w:val="24"/>
        </w:rPr>
      </w:pP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2.4. Для достижения целей и реализации поставленных задач, Учреждение осуществляет  в установленном законодательством Российской Федерации порядке следующие виды деятельности:</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2.4.1. Основные виды деятельности:</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реализация образовательных программ физкультурно-спортивной направленности по видам спорта:</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Лыжные гонки;</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           Борьба вольная</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оказание бесплатных образовательных (учебно-тренировочных) услуг по обучению, тренировке детей, для чего формируются группы: спортивно-оздоровительные, группы начальной подготовки, учебно-тренировочные, группы спортивного совершенствования;</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является организационно-методическим центром и оказывает всестороннюю помощь общеобразовательным учреждениям в организации внеклассной и внешкольной работы по физической культуре и спорту;</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организация и проведение спортивно-массовых, спортивных мероприятий, учебно-тренировочных сборов  и других мероприятий;</w:t>
      </w:r>
    </w:p>
    <w:p w:rsidR="00D41F48" w:rsidRPr="009D1C2E" w:rsidRDefault="00D41F48" w:rsidP="002E2A67">
      <w:pPr>
        <w:tabs>
          <w:tab w:val="left" w:pos="0"/>
        </w:tabs>
        <w:ind w:right="-6"/>
        <w:jc w:val="both"/>
        <w:rPr>
          <w:rFonts w:ascii="Times New Roman" w:hAnsi="Times New Roman" w:cs="Times New Roman"/>
          <w:iCs/>
          <w:sz w:val="24"/>
          <w:szCs w:val="24"/>
        </w:rPr>
      </w:pPr>
      <w:r w:rsidRPr="009D1C2E">
        <w:rPr>
          <w:rFonts w:ascii="Times New Roman" w:hAnsi="Times New Roman" w:cs="Times New Roman"/>
          <w:sz w:val="24"/>
          <w:szCs w:val="24"/>
        </w:rPr>
        <w:t>- создание оптимальных условий для осуществления образовательного процесса, содержания детей, укрепление физического и нравственного здоровья обучающихся, охраны их здоровья, а так же улучшение условий труда работников, успешной реализации других уставных задач, в том числе за счет привлечения внебюджетных средств.</w:t>
      </w:r>
    </w:p>
    <w:p w:rsidR="00D41F48" w:rsidRPr="009D1C2E" w:rsidRDefault="00D41F48" w:rsidP="002E2A67">
      <w:pPr>
        <w:pStyle w:val="a3"/>
        <w:spacing w:after="0"/>
        <w:jc w:val="both"/>
      </w:pPr>
      <w:r w:rsidRPr="009D1C2E">
        <w:t>2.5. Муниципальные задания для Учреждения формируются и утверждаются Учредителем Учреждения в порядке, определённом администрацией Пий-Хемского кожууна, в соответствии с предусмотренными настоящим уставом основными видами деятельности Учреждения.</w:t>
      </w:r>
    </w:p>
    <w:p w:rsidR="00D41F48" w:rsidRPr="009D1C2E" w:rsidRDefault="00D41F48" w:rsidP="002E2A67">
      <w:pPr>
        <w:pStyle w:val="a3"/>
        <w:spacing w:after="0"/>
        <w:jc w:val="both"/>
      </w:pPr>
      <w:r w:rsidRPr="009D1C2E">
        <w:t>Учреждение не вправе отказаться от выполнения муниципального задания.</w:t>
      </w:r>
    </w:p>
    <w:p w:rsidR="00D41F48" w:rsidRPr="009D1C2E" w:rsidRDefault="00D41F48" w:rsidP="002E2A67">
      <w:pPr>
        <w:pStyle w:val="a3"/>
        <w:spacing w:after="0"/>
        <w:jc w:val="both"/>
      </w:pPr>
      <w:r w:rsidRPr="009D1C2E">
        <w:t>2</w:t>
      </w:r>
      <w:r w:rsidR="00870547" w:rsidRPr="009D1C2E">
        <w:t>.6</w:t>
      </w:r>
      <w:r w:rsidRPr="009D1C2E">
        <w:t xml:space="preserve">. </w:t>
      </w:r>
      <w:proofErr w:type="gramStart"/>
      <w:r w:rsidRPr="009D1C2E">
        <w:t xml:space="preserve">Учреждение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оказывать услуги, относящиеся к его основным видам деятельности, указанным в пункте 2.4.1. настоящего устава, для граждан и юридических лиц за плату и на одинаковых при оказании одних и тех же услуг (выполнении работ) </w:t>
      </w:r>
      <w:r w:rsidR="009D1C2E">
        <w:t xml:space="preserve">                                                     </w:t>
      </w:r>
      <w:r w:rsidRPr="009D1C2E">
        <w:lastRenderedPageBreak/>
        <w:t>условиях.</w:t>
      </w:r>
      <w:proofErr w:type="gramEnd"/>
      <w:r w:rsidRPr="009D1C2E">
        <w:t xml:space="preserve"> Порядок определения указанной платы устанавливается Учредителем, если иное не предусмотрено федеральным законом.</w:t>
      </w:r>
    </w:p>
    <w:p w:rsidR="00D41F48" w:rsidRPr="009D1C2E" w:rsidRDefault="00870547" w:rsidP="002E2A67">
      <w:pPr>
        <w:pStyle w:val="a3"/>
        <w:spacing w:after="0"/>
        <w:jc w:val="both"/>
      </w:pPr>
      <w:r w:rsidRPr="009D1C2E">
        <w:t>2.7</w:t>
      </w:r>
      <w:r w:rsidR="00D41F48" w:rsidRPr="009D1C2E">
        <w:t>. Право Учреждения осуществлять деятельность, на которую в соответствии с законодательством Российской Федерации требуется лицензия, возникает у Учреждения с момента её получения или в указанный в ней срок и прекращается по истечении срока её действия, если иное не установлено федеральным законодательством.</w:t>
      </w:r>
    </w:p>
    <w:p w:rsidR="00D41F48" w:rsidRPr="009D1C2E" w:rsidRDefault="00D41F48" w:rsidP="002E2A67">
      <w:pPr>
        <w:pStyle w:val="a3"/>
        <w:spacing w:after="0"/>
        <w:jc w:val="both"/>
      </w:pPr>
    </w:p>
    <w:p w:rsidR="00D41F48" w:rsidRPr="009D1C2E" w:rsidRDefault="00D41F48" w:rsidP="002E2A67">
      <w:pPr>
        <w:pStyle w:val="a3"/>
        <w:spacing w:after="0"/>
        <w:jc w:val="both"/>
        <w:rPr>
          <w:b/>
        </w:rPr>
      </w:pPr>
      <w:r w:rsidRPr="009D1C2E">
        <w:rPr>
          <w:b/>
        </w:rPr>
        <w:t>3. Основные характеристики организации</w:t>
      </w:r>
    </w:p>
    <w:p w:rsidR="00D41F48" w:rsidRPr="009D1C2E" w:rsidRDefault="00D41F48" w:rsidP="002E2A67">
      <w:pPr>
        <w:pStyle w:val="a3"/>
        <w:spacing w:after="0"/>
        <w:jc w:val="both"/>
        <w:rPr>
          <w:b/>
        </w:rPr>
      </w:pPr>
      <w:r w:rsidRPr="009D1C2E">
        <w:rPr>
          <w:b/>
        </w:rPr>
        <w:t>образовательного процесса Учреждения</w:t>
      </w:r>
    </w:p>
    <w:p w:rsidR="00D41F48" w:rsidRPr="009D1C2E" w:rsidRDefault="00D41F48" w:rsidP="002E2A67">
      <w:pPr>
        <w:pStyle w:val="a3"/>
        <w:spacing w:after="0"/>
        <w:jc w:val="both"/>
      </w:pPr>
    </w:p>
    <w:p w:rsidR="00D41F48" w:rsidRPr="009D1C2E" w:rsidRDefault="00D41F48" w:rsidP="002E2A67">
      <w:pPr>
        <w:pStyle w:val="a3"/>
        <w:spacing w:after="0"/>
        <w:jc w:val="both"/>
      </w:pPr>
      <w:r w:rsidRPr="009D1C2E">
        <w:t xml:space="preserve">3.1. </w:t>
      </w:r>
      <w:proofErr w:type="gramStart"/>
      <w:r w:rsidRPr="009D1C2E">
        <w:t xml:space="preserve">Учреждение осуществляет образовательный процесс в соответствии с законом </w:t>
      </w:r>
      <w:r w:rsidRPr="009D1C2E">
        <w:rPr>
          <w:color w:val="000000"/>
          <w:spacing w:val="2"/>
        </w:rPr>
        <w:t>Рос</w:t>
      </w:r>
      <w:r w:rsidRPr="009D1C2E">
        <w:rPr>
          <w:color w:val="000000"/>
        </w:rPr>
        <w:t>сийской Федерации «Об образовании» от 10 июля 1992 года № 3266-1,</w:t>
      </w:r>
      <w:r w:rsidRPr="009D1C2E">
        <w:t xml:space="preserve"> </w:t>
      </w:r>
      <w:r w:rsidRPr="009D1C2E">
        <w:rPr>
          <w:color w:val="000000"/>
        </w:rPr>
        <w:t xml:space="preserve">Типовым положением об образовательном учреждении дополнительного образования детей, утверждённым </w:t>
      </w:r>
      <w:r w:rsidRPr="009D1C2E">
        <w:t xml:space="preserve">постановлением Правительства Российской Федерации от 7 марта </w:t>
      </w:r>
      <w:smartTag w:uri="urn:schemas-microsoft-com:office:smarttags" w:element="metricconverter">
        <w:smartTagPr>
          <w:attr w:name="ProductID" w:val="1995 г"/>
        </w:smartTagPr>
        <w:r w:rsidRPr="009D1C2E">
          <w:t>1995 года</w:t>
        </w:r>
      </w:smartTag>
      <w:r w:rsidRPr="009D1C2E">
        <w:t xml:space="preserve"> № 233, Положением о дополнительном образовании детей, типовыми и примерными учебными планами,  а также собственными разработанными учебными и образовательными программами, содержащими региональные, отраслевые требования и</w:t>
      </w:r>
      <w:proofErr w:type="gramEnd"/>
      <w:r w:rsidRPr="009D1C2E">
        <w:t xml:space="preserve"> обязательные компоненты содержания учебных программ.</w:t>
      </w:r>
    </w:p>
    <w:p w:rsidR="00D41F48" w:rsidRPr="009D1C2E" w:rsidRDefault="00D41F48" w:rsidP="002E2A67">
      <w:pPr>
        <w:pStyle w:val="a3"/>
        <w:spacing w:after="0"/>
        <w:jc w:val="both"/>
      </w:pPr>
      <w:r w:rsidRPr="009D1C2E">
        <w:t xml:space="preserve">3.2. Организация учебного процесса в Учреждении регламентируется </w:t>
      </w:r>
      <w:proofErr w:type="gramStart"/>
      <w:r w:rsidRPr="009D1C2E">
        <w:t>разработанными</w:t>
      </w:r>
      <w:proofErr w:type="gramEnd"/>
      <w:r w:rsidRPr="009D1C2E">
        <w:t xml:space="preserve"> и утверждёнными Учреждением самостоятельно: учебным планом, планом работы учреждения на учебный год, календарным планом проведения спортивно-массовых мероприятий и расписанием занятий.</w:t>
      </w:r>
    </w:p>
    <w:p w:rsidR="00D41F48" w:rsidRPr="009D1C2E" w:rsidRDefault="00D41F48" w:rsidP="002E2A67">
      <w:pPr>
        <w:pStyle w:val="a3"/>
        <w:spacing w:after="0"/>
        <w:jc w:val="both"/>
      </w:pPr>
      <w:r w:rsidRPr="009D1C2E">
        <w:t>3.3. Образовательный процесс в Учреждении ведется на русском языке.</w:t>
      </w:r>
    </w:p>
    <w:p w:rsidR="00D41F48" w:rsidRPr="009D1C2E" w:rsidRDefault="002E2A67" w:rsidP="002E2A67">
      <w:pPr>
        <w:tabs>
          <w:tab w:val="num" w:pos="0"/>
        </w:tabs>
        <w:ind w:right="-6"/>
        <w:jc w:val="both"/>
        <w:rPr>
          <w:rFonts w:ascii="Times New Roman" w:hAnsi="Times New Roman" w:cs="Times New Roman"/>
          <w:sz w:val="24"/>
          <w:szCs w:val="24"/>
        </w:rPr>
      </w:pPr>
      <w:r w:rsidRPr="009D1C2E">
        <w:rPr>
          <w:rFonts w:ascii="Times New Roman" w:hAnsi="Times New Roman" w:cs="Times New Roman"/>
          <w:sz w:val="24"/>
          <w:szCs w:val="24"/>
        </w:rPr>
        <w:t>3.4.</w:t>
      </w:r>
      <w:r w:rsidR="00D41F48" w:rsidRPr="009D1C2E">
        <w:rPr>
          <w:rFonts w:ascii="Times New Roman" w:hAnsi="Times New Roman" w:cs="Times New Roman"/>
          <w:sz w:val="24"/>
          <w:szCs w:val="24"/>
        </w:rPr>
        <w:t xml:space="preserve">Правила приема </w:t>
      </w:r>
      <w:proofErr w:type="gramStart"/>
      <w:r w:rsidR="00D41F48" w:rsidRPr="009D1C2E">
        <w:rPr>
          <w:rFonts w:ascii="Times New Roman" w:hAnsi="Times New Roman" w:cs="Times New Roman"/>
          <w:sz w:val="24"/>
          <w:szCs w:val="24"/>
        </w:rPr>
        <w:t>обучающихся</w:t>
      </w:r>
      <w:proofErr w:type="gramEnd"/>
      <w:r w:rsidR="00D41F48" w:rsidRPr="009D1C2E">
        <w:rPr>
          <w:rFonts w:ascii="Times New Roman" w:hAnsi="Times New Roman" w:cs="Times New Roman"/>
          <w:sz w:val="24"/>
          <w:szCs w:val="24"/>
        </w:rPr>
        <w:t>:</w:t>
      </w:r>
      <w:r w:rsidRPr="009D1C2E">
        <w:rPr>
          <w:rFonts w:ascii="Times New Roman" w:hAnsi="Times New Roman" w:cs="Times New Roman"/>
          <w:sz w:val="24"/>
          <w:szCs w:val="24"/>
        </w:rPr>
        <w:t xml:space="preserve">                                                                          </w:t>
      </w:r>
      <w:r w:rsidR="00D41F48" w:rsidRPr="009D1C2E">
        <w:rPr>
          <w:rFonts w:ascii="Times New Roman" w:hAnsi="Times New Roman" w:cs="Times New Roman"/>
          <w:sz w:val="24"/>
          <w:szCs w:val="24"/>
        </w:rPr>
        <w:t xml:space="preserve">3.4.1. </w:t>
      </w:r>
      <w:proofErr w:type="gramStart"/>
      <w:r w:rsidR="00D41F48" w:rsidRPr="009D1C2E">
        <w:rPr>
          <w:rFonts w:ascii="Times New Roman" w:hAnsi="Times New Roman" w:cs="Times New Roman"/>
          <w:sz w:val="24"/>
          <w:szCs w:val="24"/>
        </w:rPr>
        <w:t>Учреждение ежегодно самостоятельно формирует контингент обучающихся в пределах муниципального задания.</w:t>
      </w:r>
      <w:proofErr w:type="gramEnd"/>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3.4.2. Приём в Учреждение оформляется приказом директора Учреждения. Процедура приёма и отчисления, обучающихся и воспитанников, подробно регламентируется Правилами приёма и отчисления, обучающихся  и воспитанников, которые не могут противоречить закону РФ "Об образовании", Типовому положению об образовательном учреждении дополнительного образования детей и настоящему Уставу.</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3.4.3. При приёме гражданина в Учреждение  последнее обязано ознакомить его и (или) его родителей (законных представителей) с настоящим Уставом, лицензией на право образовательной деятельности и другими документами, регламентирующими организацию образовательного и воспитательного процесса.</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3.4.4. Для зачисления необходимы следующие документы:</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заявление родителей (законных представителей);</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свидетельство о рождении или паспорт (копия);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медицинское заключение о состоянии здоровья поступающего.</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3.4.5. Каждый обучающийся имеет право заниматься в нескольких группах, менять их. За </w:t>
      </w:r>
      <w:proofErr w:type="gramStart"/>
      <w:r w:rsidRPr="009D1C2E">
        <w:rPr>
          <w:rFonts w:ascii="Times New Roman" w:hAnsi="Times New Roman" w:cs="Times New Roman"/>
          <w:sz w:val="24"/>
          <w:szCs w:val="24"/>
        </w:rPr>
        <w:t>обучающимся</w:t>
      </w:r>
      <w:proofErr w:type="gramEnd"/>
      <w:r w:rsidRPr="009D1C2E">
        <w:rPr>
          <w:rFonts w:ascii="Times New Roman" w:hAnsi="Times New Roman" w:cs="Times New Roman"/>
          <w:sz w:val="24"/>
          <w:szCs w:val="24"/>
        </w:rPr>
        <w:t xml:space="preserve"> сохраняется место в Учреждении в случае его болезни или санаторно-курортного лечения.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3.5. Продолжительность обучения на каждом тренировочном этапе:</w:t>
      </w:r>
    </w:p>
    <w:p w:rsidR="00D41F48" w:rsidRPr="009D1C2E" w:rsidRDefault="00D41F48" w:rsidP="002E2A67">
      <w:pPr>
        <w:ind w:right="-6" w:firstLine="567"/>
        <w:jc w:val="both"/>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340"/>
      </w:tblGrid>
      <w:tr w:rsidR="00D41F48" w:rsidRPr="009D1C2E" w:rsidTr="009D6B69">
        <w:tc>
          <w:tcPr>
            <w:tcW w:w="4788"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спортивно-оздоровительный</w:t>
            </w:r>
          </w:p>
        </w:tc>
        <w:tc>
          <w:tcPr>
            <w:tcW w:w="2160"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весь период;</w:t>
            </w:r>
          </w:p>
        </w:tc>
        <w:tc>
          <w:tcPr>
            <w:tcW w:w="2340" w:type="dxa"/>
          </w:tcPr>
          <w:p w:rsidR="00D41F48" w:rsidRPr="009D1C2E" w:rsidRDefault="00D41F48" w:rsidP="002E2A67">
            <w:pPr>
              <w:tabs>
                <w:tab w:val="left" w:pos="0"/>
              </w:tabs>
              <w:ind w:right="-6"/>
              <w:jc w:val="both"/>
              <w:rPr>
                <w:rFonts w:ascii="Times New Roman" w:hAnsi="Times New Roman" w:cs="Times New Roman"/>
                <w:sz w:val="24"/>
                <w:szCs w:val="24"/>
                <w:highlight w:val="yellow"/>
              </w:rPr>
            </w:pPr>
            <w:r w:rsidRPr="009D1C2E">
              <w:rPr>
                <w:rFonts w:ascii="Times New Roman" w:hAnsi="Times New Roman" w:cs="Times New Roman"/>
                <w:sz w:val="24"/>
                <w:szCs w:val="24"/>
              </w:rPr>
              <w:t>с 6 до 18 лет</w:t>
            </w:r>
          </w:p>
        </w:tc>
      </w:tr>
      <w:tr w:rsidR="00D41F48" w:rsidRPr="009D1C2E" w:rsidTr="009D6B69">
        <w:tc>
          <w:tcPr>
            <w:tcW w:w="4788"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начальной подготовки</w:t>
            </w:r>
          </w:p>
        </w:tc>
        <w:tc>
          <w:tcPr>
            <w:tcW w:w="2160"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1-3 года;</w:t>
            </w:r>
          </w:p>
        </w:tc>
        <w:tc>
          <w:tcPr>
            <w:tcW w:w="2340"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с 9 до 12 лет</w:t>
            </w:r>
          </w:p>
        </w:tc>
      </w:tr>
      <w:tr w:rsidR="00D41F48" w:rsidRPr="009D1C2E" w:rsidTr="009D6B69">
        <w:tc>
          <w:tcPr>
            <w:tcW w:w="4788"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учебно-тренировочный </w:t>
            </w:r>
          </w:p>
        </w:tc>
        <w:tc>
          <w:tcPr>
            <w:tcW w:w="2160"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4-5 лет;</w:t>
            </w:r>
          </w:p>
        </w:tc>
        <w:tc>
          <w:tcPr>
            <w:tcW w:w="2340"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с 13 до 17 лет</w:t>
            </w:r>
          </w:p>
        </w:tc>
      </w:tr>
      <w:tr w:rsidR="00D41F48" w:rsidRPr="009D1C2E" w:rsidTr="009D6B69">
        <w:tc>
          <w:tcPr>
            <w:tcW w:w="4788"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Спортивного совершенствования</w:t>
            </w:r>
          </w:p>
        </w:tc>
        <w:tc>
          <w:tcPr>
            <w:tcW w:w="2160"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 До 3 лет</w:t>
            </w:r>
          </w:p>
        </w:tc>
        <w:tc>
          <w:tcPr>
            <w:tcW w:w="2340" w:type="dxa"/>
          </w:tcPr>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с 18 до 21 года</w:t>
            </w:r>
          </w:p>
        </w:tc>
      </w:tr>
    </w:tbl>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Возраст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 xml:space="preserve"> на каждом тренировочном этапе зависит от вида спорта в соответствии с установленными санитарными нормами и правилами.</w:t>
      </w:r>
    </w:p>
    <w:p w:rsidR="00D41F48" w:rsidRPr="009D1C2E" w:rsidRDefault="00870547"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3.5.1</w:t>
      </w:r>
      <w:r w:rsidR="00D41F48" w:rsidRPr="009D1C2E">
        <w:rPr>
          <w:rFonts w:ascii="Times New Roman" w:hAnsi="Times New Roman" w:cs="Times New Roman"/>
          <w:sz w:val="24"/>
          <w:szCs w:val="24"/>
        </w:rPr>
        <w:t xml:space="preserve">. При приеме детей раннего возраста для </w:t>
      </w:r>
      <w:proofErr w:type="gramStart"/>
      <w:r w:rsidR="00D41F48" w:rsidRPr="009D1C2E">
        <w:rPr>
          <w:rFonts w:ascii="Times New Roman" w:hAnsi="Times New Roman" w:cs="Times New Roman"/>
          <w:sz w:val="24"/>
          <w:szCs w:val="24"/>
        </w:rPr>
        <w:t>обучения по программам</w:t>
      </w:r>
      <w:proofErr w:type="gramEnd"/>
      <w:r w:rsidR="00D41F48" w:rsidRPr="009D1C2E">
        <w:rPr>
          <w:rFonts w:ascii="Times New Roman" w:hAnsi="Times New Roman" w:cs="Times New Roman"/>
          <w:sz w:val="24"/>
          <w:szCs w:val="24"/>
        </w:rPr>
        <w:t xml:space="preserve"> физкультурно-спортивной направленности в ДЮСШ должны быть соблюдены следующие условия:</w:t>
      </w: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 наличие в ДЮСШ раздела дополнительной образовательной программы, в которой изложена методика физического воспитания детей раннего возраста;</w:t>
      </w: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 сохранение ДЮСШ набора детей групп в возрастном диапазоне, рекомендованном образовательной программой;</w:t>
      </w: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 наличие у тренера – преподавателя, привлеченного к работе с детьми раннего возраста, квалификационной категории или свидетельства о прохождении специальных курсов повышения квалификации.</w:t>
      </w:r>
    </w:p>
    <w:p w:rsidR="00D41F48" w:rsidRPr="009D1C2E" w:rsidRDefault="00D41F48" w:rsidP="002E2A67">
      <w:pPr>
        <w:pStyle w:val="a6"/>
        <w:jc w:val="both"/>
        <w:rPr>
          <w:rFonts w:ascii="Times New Roman" w:hAnsi="Times New Roman" w:cs="Times New Roman"/>
          <w:sz w:val="24"/>
          <w:szCs w:val="24"/>
        </w:rPr>
      </w:pPr>
    </w:p>
    <w:p w:rsidR="00647384" w:rsidRPr="009D1C2E" w:rsidRDefault="00870547" w:rsidP="002E2A67">
      <w:pPr>
        <w:spacing w:after="0"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3.5.2</w:t>
      </w:r>
      <w:r w:rsidR="00647384" w:rsidRPr="009D1C2E">
        <w:rPr>
          <w:rFonts w:ascii="Times New Roman" w:eastAsia="Times New Roman" w:hAnsi="Times New Roman" w:cs="Times New Roman"/>
          <w:sz w:val="24"/>
          <w:szCs w:val="24"/>
        </w:rPr>
        <w:t>. Наполняемость учебных групп и объем учебно-тренировочной нагрузки определяется с учетом техники безопасности в соответствии с учебной программой:</w:t>
      </w:r>
    </w:p>
    <w:p w:rsidR="00647384" w:rsidRPr="009D1C2E" w:rsidRDefault="00647384" w:rsidP="002E2A67">
      <w:pPr>
        <w:spacing w:after="0" w:line="240" w:lineRule="auto"/>
        <w:jc w:val="both"/>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2"/>
        <w:gridCol w:w="1623"/>
        <w:gridCol w:w="1833"/>
        <w:gridCol w:w="1902"/>
        <w:gridCol w:w="1855"/>
      </w:tblGrid>
      <w:tr w:rsidR="00647384" w:rsidRPr="009D1C2E" w:rsidTr="009D6B69">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Этапы</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подготовки</w:t>
            </w:r>
          </w:p>
        </w:tc>
        <w:tc>
          <w:tcPr>
            <w:tcW w:w="1623"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Период обучения</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(лет)</w:t>
            </w:r>
          </w:p>
        </w:tc>
        <w:tc>
          <w:tcPr>
            <w:tcW w:w="1833"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Минимальная наполняемость группы</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(чел)</w:t>
            </w:r>
          </w:p>
        </w:tc>
        <w:tc>
          <w:tcPr>
            <w:tcW w:w="1902"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Максимальный количественный состав группы</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(чел)</w:t>
            </w:r>
          </w:p>
        </w:tc>
        <w:tc>
          <w:tcPr>
            <w:tcW w:w="1855"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Максимальный объем учебно-тренировочной нагрузки (час/нед)</w:t>
            </w:r>
          </w:p>
        </w:tc>
      </w:tr>
      <w:tr w:rsidR="00647384" w:rsidRPr="009D1C2E" w:rsidTr="009D6B69">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Спортивно-оздоровительный</w:t>
            </w:r>
          </w:p>
        </w:tc>
        <w:tc>
          <w:tcPr>
            <w:tcW w:w="1623"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весь период</w:t>
            </w:r>
          </w:p>
        </w:tc>
        <w:tc>
          <w:tcPr>
            <w:tcW w:w="1833"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15</w:t>
            </w:r>
          </w:p>
        </w:tc>
        <w:tc>
          <w:tcPr>
            <w:tcW w:w="1902"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30</w:t>
            </w:r>
          </w:p>
        </w:tc>
        <w:tc>
          <w:tcPr>
            <w:tcW w:w="1855"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6</w:t>
            </w:r>
          </w:p>
        </w:tc>
      </w:tr>
      <w:tr w:rsidR="00647384" w:rsidRPr="009D1C2E" w:rsidTr="009D6B69">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Начальной подготовки</w:t>
            </w:r>
          </w:p>
        </w:tc>
        <w:tc>
          <w:tcPr>
            <w:tcW w:w="1623"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первый год</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второй год</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третий год</w:t>
            </w:r>
          </w:p>
        </w:tc>
        <w:tc>
          <w:tcPr>
            <w:tcW w:w="1833"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15</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12</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12</w:t>
            </w:r>
          </w:p>
        </w:tc>
        <w:tc>
          <w:tcPr>
            <w:tcW w:w="1902"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30</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30</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30</w:t>
            </w:r>
          </w:p>
        </w:tc>
        <w:tc>
          <w:tcPr>
            <w:tcW w:w="1855" w:type="dxa"/>
            <w:tcBorders>
              <w:top w:val="outset" w:sz="6" w:space="0" w:color="auto"/>
              <w:left w:val="outset" w:sz="6" w:space="0" w:color="auto"/>
              <w:bottom w:val="outset" w:sz="6" w:space="0" w:color="auto"/>
              <w:right w:val="outset" w:sz="6" w:space="0" w:color="auto"/>
            </w:tcBorders>
            <w:hideMark/>
          </w:tcPr>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6</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9</w:t>
            </w:r>
          </w:p>
          <w:p w:rsidR="00647384" w:rsidRPr="009D1C2E" w:rsidRDefault="00647384"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9</w:t>
            </w:r>
          </w:p>
        </w:tc>
      </w:tr>
      <w:tr w:rsidR="009D6B69" w:rsidRPr="009D1C2E" w:rsidTr="009D6B69">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Учебно-тренировочный</w:t>
            </w:r>
          </w:p>
        </w:tc>
        <w:tc>
          <w:tcPr>
            <w:tcW w:w="1623"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первый год</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второй год</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третий год</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четвертый год</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пятый год</w:t>
            </w:r>
          </w:p>
        </w:tc>
        <w:tc>
          <w:tcPr>
            <w:tcW w:w="1833"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8</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8</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6</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6</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5</w:t>
            </w:r>
          </w:p>
        </w:tc>
        <w:tc>
          <w:tcPr>
            <w:tcW w:w="1902"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15</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15</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12</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10</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10</w:t>
            </w:r>
          </w:p>
        </w:tc>
        <w:tc>
          <w:tcPr>
            <w:tcW w:w="1855"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12</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12</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14</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16</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18</w:t>
            </w:r>
          </w:p>
        </w:tc>
      </w:tr>
      <w:tr w:rsidR="009D6B69" w:rsidRPr="009D1C2E" w:rsidTr="009D6B69">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Спортивного совершенствования</w:t>
            </w:r>
          </w:p>
        </w:tc>
        <w:tc>
          <w:tcPr>
            <w:tcW w:w="1623"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до года</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свыше года</w:t>
            </w:r>
          </w:p>
        </w:tc>
        <w:tc>
          <w:tcPr>
            <w:tcW w:w="1833"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4</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4</w:t>
            </w:r>
          </w:p>
        </w:tc>
        <w:tc>
          <w:tcPr>
            <w:tcW w:w="1902"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8</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8</w:t>
            </w:r>
          </w:p>
        </w:tc>
        <w:tc>
          <w:tcPr>
            <w:tcW w:w="1855" w:type="dxa"/>
            <w:tcBorders>
              <w:top w:val="outset" w:sz="6" w:space="0" w:color="auto"/>
              <w:left w:val="outset" w:sz="6" w:space="0" w:color="auto"/>
              <w:bottom w:val="outset" w:sz="6" w:space="0" w:color="auto"/>
              <w:right w:val="outset" w:sz="6" w:space="0" w:color="auto"/>
            </w:tcBorders>
            <w:hideMark/>
          </w:tcPr>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24</w:t>
            </w:r>
          </w:p>
          <w:p w:rsidR="009D6B69" w:rsidRPr="009D1C2E" w:rsidRDefault="009D6B69" w:rsidP="002E2A67">
            <w:pPr>
              <w:spacing w:before="100" w:beforeAutospacing="1" w:after="100" w:afterAutospacing="1" w:line="240" w:lineRule="auto"/>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28</w:t>
            </w:r>
          </w:p>
        </w:tc>
      </w:tr>
    </w:tbl>
    <w:p w:rsidR="00870547" w:rsidRPr="009D1C2E" w:rsidRDefault="00870547" w:rsidP="002E2A67">
      <w:pPr>
        <w:pStyle w:val="a6"/>
        <w:jc w:val="both"/>
        <w:rPr>
          <w:rFonts w:ascii="Times New Roman" w:hAnsi="Times New Roman" w:cs="Times New Roman"/>
          <w:sz w:val="24"/>
          <w:szCs w:val="24"/>
        </w:rPr>
      </w:pP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lastRenderedPageBreak/>
        <w:t>3.5</w:t>
      </w:r>
      <w:r w:rsidR="00870547" w:rsidRPr="009D1C2E">
        <w:rPr>
          <w:rFonts w:ascii="Times New Roman" w:hAnsi="Times New Roman" w:cs="Times New Roman"/>
          <w:sz w:val="24"/>
          <w:szCs w:val="24"/>
        </w:rPr>
        <w:t>.3</w:t>
      </w:r>
      <w:r w:rsidRPr="009D1C2E">
        <w:rPr>
          <w:rFonts w:ascii="Times New Roman" w:hAnsi="Times New Roman" w:cs="Times New Roman"/>
          <w:sz w:val="24"/>
          <w:szCs w:val="24"/>
        </w:rPr>
        <w:t xml:space="preserve"> Общий годовой объем учебно-тренировочной работы, предусмотренный указанными режимами работы, начиная с учебно-тренировочного этапа подготовки свыше двух лет,  может быть сокращен не более чем на 25%.                                                                                                        3.6. Порядок и основания отчисления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Обучающиеся на любом этапе многолетней подготовки могут быть отчислены:</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в случае ухудшения состояния здоровья на основании заключения врача;</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прекращения занятий по собственной инициативе;</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грубых и неоднократных нарушений Устава (о чем Учреждение должно информировать родителей (законных представителей);</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смена места жительства.</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Отчисление из Учреждения оформляется приказом директора Учреждения.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3.7. Учреждение самостоятельно в выборе системы и форм оценок обучающихся и воспитанников.</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3.8. Критерии оценки деятельности Учреждения на этапах многолетней спортивной подготовки:</w:t>
      </w:r>
    </w:p>
    <w:p w:rsidR="00D41F48" w:rsidRPr="009D1C2E" w:rsidRDefault="00D41F48" w:rsidP="002E2A67">
      <w:pPr>
        <w:ind w:right="-6"/>
        <w:jc w:val="both"/>
        <w:rPr>
          <w:rFonts w:ascii="Times New Roman" w:hAnsi="Times New Roman" w:cs="Times New Roman"/>
          <w:b/>
          <w:i/>
          <w:sz w:val="24"/>
          <w:szCs w:val="24"/>
        </w:rPr>
      </w:pPr>
      <w:r w:rsidRPr="009D1C2E">
        <w:rPr>
          <w:rFonts w:ascii="Times New Roman" w:hAnsi="Times New Roman" w:cs="Times New Roman"/>
          <w:i/>
          <w:sz w:val="24"/>
          <w:szCs w:val="24"/>
        </w:rPr>
        <w:tab/>
      </w:r>
      <w:r w:rsidRPr="009D1C2E">
        <w:rPr>
          <w:rFonts w:ascii="Times New Roman" w:hAnsi="Times New Roman" w:cs="Times New Roman"/>
          <w:i/>
          <w:sz w:val="24"/>
          <w:szCs w:val="24"/>
        </w:rPr>
        <w:tab/>
      </w:r>
      <w:r w:rsidRPr="009D1C2E">
        <w:rPr>
          <w:rFonts w:ascii="Times New Roman" w:hAnsi="Times New Roman" w:cs="Times New Roman"/>
          <w:b/>
          <w:i/>
          <w:sz w:val="24"/>
          <w:szCs w:val="24"/>
        </w:rPr>
        <w:t>Спортивно-оздоровительный:</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стабильное развитие общей физической подготовки обучающихся и воспитанников, наряду с основами технических навыков в избранном виде спорта, уровень освоения основ знаний в области гигиены и первой медицинской помощи, а также овладение теоретическими основами физической культуры и навыков самоконтроля;</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стабильность состава обучающихся</w:t>
      </w:r>
      <w:proofErr w:type="gramStart"/>
      <w:r w:rsidRPr="009D1C2E">
        <w:rPr>
          <w:rFonts w:ascii="Times New Roman" w:hAnsi="Times New Roman" w:cs="Times New Roman"/>
          <w:sz w:val="24"/>
          <w:szCs w:val="24"/>
        </w:rPr>
        <w:t xml:space="preserve"> ,</w:t>
      </w:r>
      <w:proofErr w:type="gramEnd"/>
      <w:r w:rsidRPr="009D1C2E">
        <w:rPr>
          <w:rFonts w:ascii="Times New Roman" w:hAnsi="Times New Roman" w:cs="Times New Roman"/>
          <w:sz w:val="24"/>
          <w:szCs w:val="24"/>
        </w:rPr>
        <w:t xml:space="preserve"> посещаемость ими тренировочных занятий.</w:t>
      </w:r>
    </w:p>
    <w:p w:rsidR="00D41F48" w:rsidRPr="009D1C2E" w:rsidRDefault="00D41F48" w:rsidP="002E2A67">
      <w:pPr>
        <w:tabs>
          <w:tab w:val="left" w:pos="0"/>
        </w:tabs>
        <w:ind w:right="-6"/>
        <w:jc w:val="both"/>
        <w:rPr>
          <w:rFonts w:ascii="Times New Roman" w:hAnsi="Times New Roman" w:cs="Times New Roman"/>
          <w:b/>
          <w:i/>
          <w:sz w:val="24"/>
          <w:szCs w:val="24"/>
        </w:rPr>
      </w:pPr>
      <w:r w:rsidRPr="009D1C2E">
        <w:rPr>
          <w:rFonts w:ascii="Times New Roman" w:hAnsi="Times New Roman" w:cs="Times New Roman"/>
          <w:i/>
          <w:sz w:val="24"/>
          <w:szCs w:val="24"/>
        </w:rPr>
        <w:tab/>
      </w:r>
      <w:r w:rsidRPr="009D1C2E">
        <w:rPr>
          <w:rFonts w:ascii="Times New Roman" w:hAnsi="Times New Roman" w:cs="Times New Roman"/>
          <w:i/>
          <w:sz w:val="24"/>
          <w:szCs w:val="24"/>
        </w:rPr>
        <w:tab/>
      </w:r>
      <w:r w:rsidRPr="009D1C2E">
        <w:rPr>
          <w:rFonts w:ascii="Times New Roman" w:hAnsi="Times New Roman" w:cs="Times New Roman"/>
          <w:b/>
          <w:i/>
          <w:sz w:val="24"/>
          <w:szCs w:val="24"/>
        </w:rPr>
        <w:t>Начальной подготовки:</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 стабильность состава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 Уровень потенциальных возможностей обучающихся  в избранном виде спорта;</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динамика прироста индивидуальных показателей физической подготовленности обучающихся</w:t>
      </w:r>
      <w:proofErr w:type="gramStart"/>
      <w:r w:rsidRPr="009D1C2E">
        <w:rPr>
          <w:rFonts w:ascii="Times New Roman" w:hAnsi="Times New Roman" w:cs="Times New Roman"/>
          <w:sz w:val="24"/>
          <w:szCs w:val="24"/>
        </w:rPr>
        <w:t xml:space="preserve"> ;</w:t>
      </w:r>
      <w:proofErr w:type="gramEnd"/>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уровень основ техники  в избранном виде спорта.</w:t>
      </w:r>
    </w:p>
    <w:p w:rsidR="00D41F48" w:rsidRPr="009D1C2E" w:rsidRDefault="00D41F48" w:rsidP="002E2A67">
      <w:pPr>
        <w:ind w:right="-6"/>
        <w:jc w:val="both"/>
        <w:rPr>
          <w:rFonts w:ascii="Times New Roman" w:hAnsi="Times New Roman" w:cs="Times New Roman"/>
          <w:b/>
          <w:i/>
          <w:sz w:val="24"/>
          <w:szCs w:val="24"/>
        </w:rPr>
      </w:pPr>
      <w:r w:rsidRPr="009D1C2E">
        <w:rPr>
          <w:rFonts w:ascii="Times New Roman" w:hAnsi="Times New Roman" w:cs="Times New Roman"/>
          <w:i/>
          <w:sz w:val="24"/>
          <w:szCs w:val="24"/>
        </w:rPr>
        <w:tab/>
      </w:r>
      <w:r w:rsidRPr="009D1C2E">
        <w:rPr>
          <w:rFonts w:ascii="Times New Roman" w:hAnsi="Times New Roman" w:cs="Times New Roman"/>
          <w:i/>
          <w:sz w:val="24"/>
          <w:szCs w:val="24"/>
        </w:rPr>
        <w:tab/>
      </w:r>
      <w:r w:rsidRPr="009D1C2E">
        <w:rPr>
          <w:rFonts w:ascii="Times New Roman" w:hAnsi="Times New Roman" w:cs="Times New Roman"/>
          <w:b/>
          <w:i/>
          <w:sz w:val="24"/>
          <w:szCs w:val="24"/>
        </w:rPr>
        <w:t>Учебно-тренировочный:</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 состояние здоровья, уровень физической подготовленности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динамика роста уровня специальной физической  и технико-тактической подготовленности обучающихся и воспитанников в соответствии с индивидуальными особенностями;</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уровень освоения объемов учебно-тренировочных нагрузок, предусмотренных программой спортивной подготовки по избранному виду спорта.</w:t>
      </w:r>
    </w:p>
    <w:p w:rsidR="00D41F48" w:rsidRPr="009D1C2E" w:rsidRDefault="00D41F48" w:rsidP="002E2A67">
      <w:pPr>
        <w:ind w:right="-6"/>
        <w:jc w:val="both"/>
        <w:rPr>
          <w:rFonts w:ascii="Times New Roman" w:hAnsi="Times New Roman" w:cs="Times New Roman"/>
          <w:i/>
          <w:sz w:val="24"/>
          <w:szCs w:val="24"/>
        </w:rPr>
      </w:pPr>
      <w:r w:rsidRPr="009D1C2E">
        <w:rPr>
          <w:rFonts w:ascii="Times New Roman" w:hAnsi="Times New Roman" w:cs="Times New Roman"/>
          <w:sz w:val="24"/>
          <w:szCs w:val="24"/>
        </w:rPr>
        <w:lastRenderedPageBreak/>
        <w:t>3.9. Перевод обучающихся и воспитанников по годам обучения на всех этапах многолетней подготовки осуществляется при условии положительной динамики прироста спортивных показателей и способных к освоению программы соответствующего года и этапа подготовки. Обучающиеся,  не подтвердившие требуемые для своего года обучения результаты, могут быть оставлены один раз повторно на том же году обучения.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3.10. Режим занятий:</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3.10.1. Организация образовательного процесса в Учреждении строится на основе учебного плана, разрабатываемого Учреждением самостоятельно в соответствии с нормативно-правовыми основами, регулирующими деятельность спортивных школ.</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3.10.2. Содержание тренировочного процесса определяется Педагогическим советом Учреждения, исходя из примерных учебных программ по видам спорта, определяющих минимум содержания, максимальный объем тренировочной работы, требования к уровню подготовленности.</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3.10.3. Учебно-тренировочные занятия в отделениях по видам спорта Учреждения проводятся в соответствии с годовым учебным планом, рассчитанным на 44 недели учебно-тренировочных занятий непосредственно в условиях Учреждения </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3.11. Режим занятий обучающихся: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Учебный год в Учреждении начинается 1 сентября.</w:t>
      </w:r>
      <w:r w:rsidRPr="009D1C2E">
        <w:rPr>
          <w:rFonts w:ascii="Times New Roman" w:hAnsi="Times New Roman" w:cs="Times New Roman"/>
          <w:color w:val="FF0000"/>
          <w:sz w:val="24"/>
          <w:szCs w:val="24"/>
        </w:rPr>
        <w:t xml:space="preserve"> </w:t>
      </w:r>
      <w:r w:rsidRPr="009D1C2E">
        <w:rPr>
          <w:rFonts w:ascii="Times New Roman" w:hAnsi="Times New Roman" w:cs="Times New Roman"/>
          <w:sz w:val="24"/>
          <w:szCs w:val="24"/>
        </w:rPr>
        <w:t>Учреждение организует работу с детьми в течение 44 недель.</w:t>
      </w: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 xml:space="preserve"> 3.11.1. Комплектование учебных групп всех этапов обучения осуществляется до 1 сентября. Комплектование спортивно-оздоровительных групп и групп начальной подготовки I года обучения осуществляется до 1 октября. Подача заявлений о приеме и прием детей в ДЮСШ производятся, как правило, до 15 сентября, н</w:t>
      </w:r>
      <w:r w:rsidR="002E2A67" w:rsidRPr="009D1C2E">
        <w:rPr>
          <w:rFonts w:ascii="Times New Roman" w:hAnsi="Times New Roman" w:cs="Times New Roman"/>
          <w:sz w:val="24"/>
          <w:szCs w:val="24"/>
        </w:rPr>
        <w:t>о могут осуществля</w:t>
      </w:r>
      <w:r w:rsidR="003E361A" w:rsidRPr="009D1C2E">
        <w:rPr>
          <w:rFonts w:ascii="Times New Roman" w:hAnsi="Times New Roman" w:cs="Times New Roman"/>
          <w:sz w:val="24"/>
          <w:szCs w:val="24"/>
        </w:rPr>
        <w:t>тся в течение</w:t>
      </w:r>
      <w:r w:rsidRPr="009D1C2E">
        <w:rPr>
          <w:rFonts w:ascii="Times New Roman" w:hAnsi="Times New Roman" w:cs="Times New Roman"/>
          <w:sz w:val="24"/>
          <w:szCs w:val="24"/>
        </w:rPr>
        <w:t xml:space="preserve"> всего календарного года.</w:t>
      </w:r>
    </w:p>
    <w:p w:rsidR="00D41F48" w:rsidRPr="009D1C2E" w:rsidRDefault="00D41F48" w:rsidP="002E2A67">
      <w:pPr>
        <w:ind w:right="-6"/>
        <w:jc w:val="both"/>
        <w:rPr>
          <w:rFonts w:ascii="Times New Roman" w:hAnsi="Times New Roman" w:cs="Times New Roman"/>
          <w:sz w:val="24"/>
          <w:szCs w:val="24"/>
        </w:rPr>
      </w:pP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3.11.2. Режим занятий в Учреждении определяется расписанием занятий по учебным группам, утвержденным директором Учреждения.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3.11.3. Продолжительность 1 учебного часа - 45 минут.</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3.11.4. </w:t>
      </w:r>
      <w:proofErr w:type="gramStart"/>
      <w:r w:rsidRPr="009D1C2E">
        <w:rPr>
          <w:rFonts w:ascii="Times New Roman" w:hAnsi="Times New Roman" w:cs="Times New Roman"/>
          <w:sz w:val="24"/>
          <w:szCs w:val="24"/>
        </w:rPr>
        <w:t xml:space="preserve">Продолжительность одного занятия (в рамках основной программы) в группах начальной подготовки первого года обучения не должна превышать двух академических часов в день (45 минут х 2 часа), в учебно-тренировочных - трех академических часов при не менее четырех разовых тренировочных занятиях в неделю; в группах, где нагрузка составляет 18 часов и более в неделю, - четырех академических часов. </w:t>
      </w:r>
      <w:proofErr w:type="gramEnd"/>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3.11.5. Расписание занятий составляется для создания наиболее благоприятного режима труда и отдыха детей администрацией Учреждения по представлению педагогических работников, возрастных особенностей и установленных санитарно-гигиенических норм.</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3.11.6. Основными формами учебно-тренировочного процесса являются: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групповые учебно-тренировочные занятия и теоретические занятия;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lastRenderedPageBreak/>
        <w:t>- работа по индивидуальным планам подготовки;</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медико-восстановительные (реабилитационные) мероприятия;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медицинский контроль;</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участие в соревнованиях и матчевых встречах, учебно-тренировочных сборах  перед вышестоящими по рангу соревнованиями;</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инструкторская  и судейская практика.</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3.12. Обучение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 xml:space="preserve"> в Учреждении осуществляется по этапам спортивной подготовки:</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3.12.1. Спортивно-оздоровительные группы и группы начальной подготовки комплектуются из учащихся младших классов общеобразовательных школ, желающих заниматься спортом</w:t>
      </w:r>
      <w:proofErr w:type="gramStart"/>
      <w:r w:rsidRPr="009D1C2E">
        <w:rPr>
          <w:rFonts w:ascii="Times New Roman" w:hAnsi="Times New Roman" w:cs="Times New Roman"/>
          <w:sz w:val="24"/>
          <w:szCs w:val="24"/>
        </w:rPr>
        <w:t xml:space="preserve"> ,</w:t>
      </w:r>
      <w:proofErr w:type="gramEnd"/>
      <w:r w:rsidRPr="009D1C2E">
        <w:rPr>
          <w:rFonts w:ascii="Times New Roman" w:hAnsi="Times New Roman" w:cs="Times New Roman"/>
          <w:sz w:val="24"/>
          <w:szCs w:val="24"/>
        </w:rPr>
        <w:t>а также санитарным нормам и правилам.</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3.12.2. Занятия в группе начальной подготовки первого года обучения засчитываются как целый год занятий независимо от даты зачисления в группу.</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3.12.3. Учебно-тренировочные группы комплектуются из числа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 xml:space="preserve">, прошедших этапы </w:t>
      </w:r>
      <w:r w:rsidRPr="009D1C2E">
        <w:rPr>
          <w:rFonts w:ascii="Times New Roman" w:hAnsi="Times New Roman" w:cs="Times New Roman"/>
          <w:color w:val="000000"/>
          <w:sz w:val="24"/>
          <w:szCs w:val="24"/>
        </w:rPr>
        <w:t>начальной подготовки и выполнивших контрольно-переводные нормативы по общефизической и специальной подготовке, а также выполнившие нормативы Единой Всероссийской спортивной классификации. В отдельных случаях перспективные спортсмены, не прошедшие этап начальной подготовки и не соответствующие этому этапу подготовки по возрасту, могут быть зачислены на учебно-тренировочный этап.</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3.13.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 а их количественный состав на этапе</w:t>
      </w:r>
      <w:proofErr w:type="gramStart"/>
      <w:r w:rsidRPr="009D1C2E">
        <w:rPr>
          <w:rFonts w:ascii="Times New Roman" w:hAnsi="Times New Roman" w:cs="Times New Roman"/>
          <w:sz w:val="24"/>
          <w:szCs w:val="24"/>
        </w:rPr>
        <w:t xml:space="preserve"> ;</w:t>
      </w:r>
      <w:proofErr w:type="gramEnd"/>
      <w:r w:rsidRPr="009D1C2E">
        <w:rPr>
          <w:rFonts w:ascii="Times New Roman" w:hAnsi="Times New Roman" w:cs="Times New Roman"/>
          <w:sz w:val="24"/>
          <w:szCs w:val="24"/>
        </w:rPr>
        <w:t xml:space="preserve"> на учебно-тренировочном – 16 человек (для занимающихся свыше двух лет) и 20 человек (для занимающихся до двух лет) с учетом правил техники безопасности на учебно-тренировочных занятиях.</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3.14. Промежуточная аттестация проводится в форме контрольных нормативов по общей и </w:t>
      </w:r>
      <w:proofErr w:type="gramStart"/>
      <w:r w:rsidRPr="009D1C2E">
        <w:rPr>
          <w:rFonts w:ascii="Times New Roman" w:hAnsi="Times New Roman" w:cs="Times New Roman"/>
          <w:sz w:val="24"/>
          <w:szCs w:val="24"/>
        </w:rPr>
        <w:t>специальной физической подготовке, установленных образовательными программами по видам спорта и проводится</w:t>
      </w:r>
      <w:proofErr w:type="gramEnd"/>
      <w:r w:rsidRPr="009D1C2E">
        <w:rPr>
          <w:rFonts w:ascii="Times New Roman" w:hAnsi="Times New Roman" w:cs="Times New Roman"/>
          <w:sz w:val="24"/>
          <w:szCs w:val="24"/>
        </w:rPr>
        <w:t xml:space="preserve">  в конце учебного года.</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3.15. Перевод учащихся в группу следующего года обучения фиксируется в Журнале учета групповых занятий спортивной школы и оформляется приказом. Перевод по годам обучения на этапе осуществляется при  условии положительной промежуточной аттестации и положительной динамики прироста спортивных  показателей.</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3.16. Обучающиеся, не выполнившие требований и несоответствующие нормативным показателям этого года обучения, на следующий учебный год не переводятся в группы более высокого уровня подготовки. Такие спортсмены могут продолжать обучение повторный год в этой же группе или переводятся в спортивно-оздоровительную группу (СОГ). </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xml:space="preserve">3.17. Возраст обучающихся в Учреждении с 6 до 18 лет. </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lastRenderedPageBreak/>
        <w:t>Рекомендованный максимальный возраст обучающихся – 18 лет (для учащейся молодежи 21 год)</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3.18. Возраст учащихся определяется годом рождения на начало учебного года.</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3.19. Выпускникам Учреждения выдается «Зачетная квалификационная книжка спортсмена» с указанием уровня их спортивного мастерства или справка о выполнении спортивного разряда.</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3.20. Учреждение обеспечивает образовательный процесс материально-техническими и учебно-методическими, информационными средствами, а также квалифицированными педагогическими кадрами в соответствии с общими требованиями к образовательному учреждению дополнительного образования детей.</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3.21. Учреждение организует и проводит воспитательную работу с учетом запросов учащихся, потребностей семьи, детских и юношеских организаций, особенностей социально-экономического развития региона и национально-культурных традиций, направленную на всестороннее развитие личности и осуществляет ее с учетом возрастных, индивидуальных особенностей и способностей, уровня спортивного мастерства учащихся.</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Воспитательная работа проводится в процессе учебно-тренировочных занятий, соревнований, в свободное время и должна формировать у учащихся потребность к получению знаний, занятиям спортом, постоянному пополнению своих знаний, умений и навыков и творческому применению их в практической деятельности.</w:t>
      </w:r>
    </w:p>
    <w:p w:rsidR="00D41F48" w:rsidRPr="009D1C2E" w:rsidRDefault="00D41F48" w:rsidP="002E2A67">
      <w:pPr>
        <w:ind w:right="-6"/>
        <w:jc w:val="both"/>
        <w:rPr>
          <w:rFonts w:ascii="Times New Roman" w:hAnsi="Times New Roman" w:cs="Times New Roman"/>
          <w:sz w:val="24"/>
          <w:szCs w:val="24"/>
        </w:rPr>
      </w:pPr>
      <w:r w:rsidRPr="009D1C2E">
        <w:rPr>
          <w:rFonts w:ascii="Times New Roman" w:hAnsi="Times New Roman" w:cs="Times New Roman"/>
          <w:sz w:val="24"/>
          <w:szCs w:val="24"/>
        </w:rPr>
        <w:t>3.22. Врачебный контроль в группах осуществляется специалистами детской поликлиники по месту нахождения Учреждения или медицинским персоналом Учреждения.</w:t>
      </w:r>
    </w:p>
    <w:p w:rsidR="00D41F48" w:rsidRPr="009D1C2E" w:rsidRDefault="00D41F48" w:rsidP="002E2A67">
      <w:pPr>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3.23. Перевод из Учреждения в другое образовательное учреждение производится по желанию родителей (законных представителей) и обучающихся или при изменении места жительства, а также определяется нормативно-правовыми основами, регулирующими деятельность спортивных школ.</w:t>
      </w:r>
    </w:p>
    <w:p w:rsidR="00D41F48" w:rsidRPr="009D1C2E" w:rsidRDefault="00D41F48" w:rsidP="002E2A67">
      <w:pPr>
        <w:pStyle w:val="a3"/>
        <w:spacing w:after="0"/>
        <w:jc w:val="both"/>
        <w:rPr>
          <w:b/>
        </w:rPr>
      </w:pPr>
    </w:p>
    <w:p w:rsidR="00D41F48" w:rsidRPr="009D1C2E" w:rsidRDefault="00D41F48" w:rsidP="002E2A67">
      <w:pPr>
        <w:pStyle w:val="a3"/>
        <w:tabs>
          <w:tab w:val="left" w:pos="0"/>
        </w:tabs>
        <w:spacing w:after="0"/>
        <w:jc w:val="both"/>
        <w:rPr>
          <w:b/>
        </w:rPr>
      </w:pPr>
      <w:r w:rsidRPr="009D1C2E">
        <w:rPr>
          <w:b/>
        </w:rPr>
        <w:t>4.  Имущество Учреждения  и  финансово-хозяйственная деятельность</w:t>
      </w:r>
    </w:p>
    <w:p w:rsidR="00D41F48" w:rsidRPr="009D1C2E" w:rsidRDefault="00D41F48" w:rsidP="002E2A67">
      <w:pPr>
        <w:pStyle w:val="a3"/>
        <w:tabs>
          <w:tab w:val="left" w:pos="0"/>
        </w:tabs>
        <w:spacing w:after="0"/>
        <w:jc w:val="both"/>
      </w:pPr>
    </w:p>
    <w:p w:rsidR="00D41F48" w:rsidRPr="009D1C2E" w:rsidRDefault="00D41F48" w:rsidP="002E2A67">
      <w:pPr>
        <w:pStyle w:val="a3"/>
        <w:tabs>
          <w:tab w:val="left" w:pos="0"/>
        </w:tabs>
        <w:spacing w:after="0"/>
        <w:jc w:val="both"/>
      </w:pPr>
      <w:r w:rsidRPr="009D1C2E">
        <w:t xml:space="preserve">4.1. Имущество Учреждения находится в собственности муниципального района «Пий-Хемский кожуун Республики Тыва», закреплено за Учреждением на праве оперативного управления, отражается на самостоятельном балансе Учреждения, и используется для достижения целей, определенных настоящим Уставом. </w:t>
      </w:r>
    </w:p>
    <w:p w:rsidR="00D41F48" w:rsidRPr="009D1C2E" w:rsidRDefault="00D41F48" w:rsidP="002E2A67">
      <w:pPr>
        <w:pStyle w:val="a3"/>
        <w:tabs>
          <w:tab w:val="left" w:pos="0"/>
        </w:tabs>
        <w:spacing w:after="0"/>
        <w:jc w:val="both"/>
      </w:pPr>
      <w:r w:rsidRPr="009D1C2E">
        <w:t xml:space="preserve">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 </w:t>
      </w:r>
    </w:p>
    <w:p w:rsidR="00D41F48" w:rsidRPr="009D1C2E" w:rsidRDefault="00D41F48" w:rsidP="002E2A67">
      <w:pPr>
        <w:pStyle w:val="a3"/>
        <w:tabs>
          <w:tab w:val="left" w:pos="0"/>
        </w:tabs>
        <w:spacing w:after="0"/>
        <w:jc w:val="both"/>
      </w:pPr>
      <w:r w:rsidRPr="009D1C2E">
        <w:t xml:space="preserve">Полномочия собственника имущества </w:t>
      </w:r>
      <w:r w:rsidR="003E361A" w:rsidRPr="009D1C2E">
        <w:t>Учреждения</w:t>
      </w:r>
      <w:r w:rsidRPr="009D1C2E">
        <w:rPr>
          <w:b/>
        </w:rPr>
        <w:t xml:space="preserve"> </w:t>
      </w:r>
      <w:r w:rsidRPr="009D1C2E">
        <w:t>от имени Учредителя - муниципального района «Пий-Хемский кожуун Республики Тыва» осуществляет Администрация Пий-Хемского кожуун</w:t>
      </w:r>
      <w:proofErr w:type="gramStart"/>
      <w:r w:rsidRPr="009D1C2E">
        <w:t>а(</w:t>
      </w:r>
      <w:proofErr w:type="gramEnd"/>
      <w:r w:rsidRPr="009D1C2E">
        <w:t xml:space="preserve"> далее –Администрация). </w:t>
      </w:r>
    </w:p>
    <w:p w:rsidR="00D41F48" w:rsidRPr="009D1C2E" w:rsidRDefault="003E361A" w:rsidP="002E2A67">
      <w:pPr>
        <w:pStyle w:val="a3"/>
        <w:tabs>
          <w:tab w:val="left" w:pos="0"/>
        </w:tabs>
        <w:spacing w:after="0"/>
        <w:jc w:val="both"/>
      </w:pPr>
      <w:r w:rsidRPr="009D1C2E">
        <w:t>Учреждение</w:t>
      </w:r>
      <w:r w:rsidRPr="009D1C2E">
        <w:rPr>
          <w:b/>
        </w:rPr>
        <w:t xml:space="preserve"> </w:t>
      </w:r>
      <w:r w:rsidR="00D41F48" w:rsidRPr="009D1C2E">
        <w:t>вправе владеть и пользоваться закрепленным за ней имуществом в соответствии с законодательством Российской Федерации, Республики Тыва, правовыми актами органов местного самоуправления муниципального района «Пий-Хемский кожуун Республики Тыва», настоящим Уставом.</w:t>
      </w:r>
    </w:p>
    <w:p w:rsidR="00D41F48" w:rsidRPr="009D1C2E" w:rsidRDefault="003E361A" w:rsidP="002E2A67">
      <w:pPr>
        <w:pStyle w:val="a3"/>
        <w:tabs>
          <w:tab w:val="left" w:pos="0"/>
        </w:tabs>
        <w:spacing w:after="0"/>
        <w:jc w:val="both"/>
      </w:pPr>
      <w:r w:rsidRPr="009D1C2E">
        <w:lastRenderedPageBreak/>
        <w:t>Учреждение</w:t>
      </w:r>
      <w:r w:rsidR="00D41F48" w:rsidRPr="009D1C2E">
        <w:t xml:space="preserve"> без согласия Администрации не вправе распоряжаться особо ценным движимым имуществом, закрепленным за </w:t>
      </w:r>
      <w:r w:rsidRPr="009D1C2E">
        <w:t>Учреждением</w:t>
      </w:r>
      <w:r w:rsidR="00D41F48" w:rsidRPr="009D1C2E">
        <w:t xml:space="preserve"> или приобретенным </w:t>
      </w:r>
      <w:r w:rsidRPr="009D1C2E">
        <w:t>Учреждением</w:t>
      </w:r>
      <w:r w:rsidR="00D41F48" w:rsidRPr="009D1C2E">
        <w:t xml:space="preserve"> за счет средств, выделенных ей Учредителем на приобретение такого имущества, а также недвижимым имуществом. </w:t>
      </w:r>
    </w:p>
    <w:p w:rsidR="00D41F48" w:rsidRPr="009D1C2E" w:rsidRDefault="00D41F48" w:rsidP="002E2A67">
      <w:pPr>
        <w:pStyle w:val="a3"/>
        <w:tabs>
          <w:tab w:val="left" w:pos="0"/>
        </w:tabs>
        <w:spacing w:after="0"/>
        <w:jc w:val="both"/>
      </w:pPr>
      <w:r w:rsidRPr="009D1C2E">
        <w:t xml:space="preserve">Остальным находящимся на праве оперативного управления имуществом </w:t>
      </w:r>
      <w:r w:rsidR="003E361A" w:rsidRPr="009D1C2E">
        <w:t>Учреждение</w:t>
      </w:r>
      <w:r w:rsidRPr="009D1C2E">
        <w:t xml:space="preserve"> вправе распоряжаться самостоятельно, если иное не предусмотрено пунктами 13 и 14 статьи 9.2 или абзацем третьим пункта 3 статьи 27 Федерального закона от 12.01.1996  № 7-ФЗ «О некоммерческих организациях».</w:t>
      </w:r>
    </w:p>
    <w:p w:rsidR="00D41F48" w:rsidRPr="009D1C2E" w:rsidRDefault="003E361A" w:rsidP="002E2A67">
      <w:pPr>
        <w:pStyle w:val="a3"/>
        <w:tabs>
          <w:tab w:val="left" w:pos="0"/>
        </w:tabs>
        <w:spacing w:after="0"/>
        <w:jc w:val="both"/>
      </w:pPr>
      <w:r w:rsidRPr="009D1C2E">
        <w:t>Учреждение</w:t>
      </w:r>
      <w:r w:rsidR="00D41F48" w:rsidRPr="009D1C2E">
        <w:t xml:space="preserve"> не вправе совершать сделки, возможным последствием которых является отчуждение или обременение имущества закрепленного за </w:t>
      </w:r>
      <w:r w:rsidRPr="009D1C2E">
        <w:t>Учреждением</w:t>
      </w:r>
      <w:r w:rsidR="00D41F48" w:rsidRPr="009D1C2E">
        <w:t xml:space="preserve">, или имущества, приобретенного за счет средств, выделенных </w:t>
      </w:r>
      <w:r w:rsidRPr="009D1C2E">
        <w:t>Учреждению</w:t>
      </w:r>
      <w:r w:rsidR="00D41F48" w:rsidRPr="009D1C2E">
        <w:t xml:space="preserve"> из бюджета муниципального района «Пий-Хемский кожуун Республики Тыва», если иное не установлено законодательством Российской Федерации. </w:t>
      </w:r>
    </w:p>
    <w:p w:rsidR="00D41F48" w:rsidRPr="009D1C2E" w:rsidRDefault="00D41F48" w:rsidP="002E2A67">
      <w:pPr>
        <w:pStyle w:val="a3"/>
        <w:tabs>
          <w:tab w:val="left" w:pos="0"/>
        </w:tabs>
        <w:spacing w:after="0"/>
        <w:jc w:val="both"/>
      </w:pPr>
      <w:r w:rsidRPr="009D1C2E">
        <w:t xml:space="preserve">  4.2. Источниками формирования имущества </w:t>
      </w:r>
      <w:r w:rsidR="003E361A" w:rsidRPr="009D1C2E">
        <w:t>Учреждения</w:t>
      </w:r>
      <w:r w:rsidRPr="009D1C2E">
        <w:t xml:space="preserve">, в том числе финансовых ресурсов, являются: </w:t>
      </w:r>
    </w:p>
    <w:p w:rsidR="00D41F48" w:rsidRPr="009D1C2E" w:rsidRDefault="00D41F48" w:rsidP="002E2A67">
      <w:pPr>
        <w:pStyle w:val="a3"/>
        <w:tabs>
          <w:tab w:val="left" w:pos="0"/>
        </w:tabs>
        <w:spacing w:after="0"/>
        <w:jc w:val="both"/>
      </w:pPr>
      <w:r w:rsidRPr="009D1C2E">
        <w:t xml:space="preserve">- денежные средства, выделяемые </w:t>
      </w:r>
      <w:r w:rsidR="00692285" w:rsidRPr="009D1C2E">
        <w:t>Учреждению</w:t>
      </w:r>
      <w:r w:rsidRPr="009D1C2E">
        <w:t xml:space="preserve"> в виде субсидий из бюджета муниципального района «Пий-Хемский кожуун Республики Тыва»; </w:t>
      </w:r>
    </w:p>
    <w:p w:rsidR="00D41F48" w:rsidRPr="009D1C2E" w:rsidRDefault="00D41F48" w:rsidP="002E2A67">
      <w:pPr>
        <w:pStyle w:val="a3"/>
        <w:tabs>
          <w:tab w:val="left" w:pos="0"/>
        </w:tabs>
        <w:spacing w:after="0"/>
        <w:jc w:val="both"/>
      </w:pPr>
      <w:r w:rsidRPr="009D1C2E">
        <w:t xml:space="preserve">- имущество, закрепленное за </w:t>
      </w:r>
      <w:r w:rsidR="00692285" w:rsidRPr="009D1C2E">
        <w:t>Учреждением</w:t>
      </w:r>
      <w:r w:rsidRPr="009D1C2E">
        <w:t xml:space="preserve"> на праве оперативного управления или приобретенное </w:t>
      </w:r>
      <w:r w:rsidR="00692285" w:rsidRPr="009D1C2E">
        <w:t>Учреждением</w:t>
      </w:r>
      <w:r w:rsidRPr="009D1C2E">
        <w:t xml:space="preserve"> за счет средств, выделенных </w:t>
      </w:r>
      <w:r w:rsidR="00692285" w:rsidRPr="009D1C2E">
        <w:t>Учреждению</w:t>
      </w:r>
      <w:r w:rsidRPr="009D1C2E">
        <w:t xml:space="preserve"> Учредителем на приобретение такого имущества; </w:t>
      </w:r>
    </w:p>
    <w:p w:rsidR="00D41F48" w:rsidRPr="009D1C2E" w:rsidRDefault="00D41F48" w:rsidP="002E2A67">
      <w:pPr>
        <w:pStyle w:val="a3"/>
        <w:tabs>
          <w:tab w:val="left" w:pos="0"/>
        </w:tabs>
        <w:spacing w:after="0"/>
        <w:jc w:val="both"/>
      </w:pPr>
      <w:r w:rsidRPr="009D1C2E">
        <w:t xml:space="preserve">- доходы от выполнения работ, оказания услуг, реализации продукции, при осуществлении приносящей доход деятельности, разрешенной настоящим Уставом; </w:t>
      </w:r>
    </w:p>
    <w:p w:rsidR="00D41F48" w:rsidRPr="009D1C2E" w:rsidRDefault="00D41F48" w:rsidP="002E2A67">
      <w:pPr>
        <w:pStyle w:val="a3"/>
        <w:tabs>
          <w:tab w:val="left" w:pos="0"/>
        </w:tabs>
        <w:spacing w:after="0"/>
        <w:jc w:val="both"/>
      </w:pPr>
      <w:r w:rsidRPr="009D1C2E">
        <w:t xml:space="preserve">- добровольные имущественные взносы и пожертвования; </w:t>
      </w:r>
    </w:p>
    <w:p w:rsidR="00D41F48" w:rsidRPr="009D1C2E" w:rsidRDefault="00D41F48" w:rsidP="002E2A67">
      <w:pPr>
        <w:pStyle w:val="a3"/>
        <w:tabs>
          <w:tab w:val="left" w:pos="0"/>
        </w:tabs>
        <w:spacing w:after="0"/>
        <w:jc w:val="both"/>
      </w:pPr>
      <w:r w:rsidRPr="009D1C2E">
        <w:t>- другие, не запрещенные законодательством Российской Федерации поступления.</w:t>
      </w:r>
    </w:p>
    <w:p w:rsidR="00D41F48" w:rsidRPr="009D1C2E" w:rsidRDefault="00D41F48" w:rsidP="002E2A67">
      <w:pPr>
        <w:pStyle w:val="a3"/>
        <w:tabs>
          <w:tab w:val="left" w:pos="0"/>
        </w:tabs>
        <w:spacing w:after="0"/>
        <w:jc w:val="both"/>
      </w:pPr>
      <w:r w:rsidRPr="009D1C2E">
        <w:t xml:space="preserve"> 4.3. </w:t>
      </w:r>
      <w:proofErr w:type="gramStart"/>
      <w:r w:rsidRPr="009D1C2E">
        <w:t xml:space="preserve">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w:t>
      </w:r>
      <w:r w:rsidR="00692285" w:rsidRPr="009D1C2E">
        <w:t>Учреждением</w:t>
      </w:r>
      <w:r w:rsidRPr="009D1C2E">
        <w:t>, или приобретенных</w:t>
      </w:r>
      <w:r w:rsidR="00692285" w:rsidRPr="009D1C2E">
        <w:t xml:space="preserve"> Учреждением</w:t>
      </w:r>
      <w:r w:rsidRPr="009D1C2E">
        <w:t xml:space="preserve"> за счет средств, выделенных </w:t>
      </w:r>
      <w:r w:rsidR="00692285" w:rsidRPr="009D1C2E">
        <w:t>Учреждению</w:t>
      </w:r>
      <w:r w:rsidRPr="009D1C2E">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D41F48" w:rsidRPr="009D1C2E" w:rsidRDefault="00692285" w:rsidP="002E2A67">
      <w:pPr>
        <w:pStyle w:val="a3"/>
        <w:tabs>
          <w:tab w:val="left" w:pos="0"/>
        </w:tabs>
        <w:spacing w:after="0"/>
        <w:jc w:val="both"/>
      </w:pPr>
      <w:proofErr w:type="gramStart"/>
      <w:r w:rsidRPr="009D1C2E">
        <w:t>Учреждение</w:t>
      </w:r>
      <w:r w:rsidR="00D41F48" w:rsidRPr="009D1C2E">
        <w:t xml:space="preserve"> ежегодно, не позднее первого сентября текущего года,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w:t>
      </w:r>
      <w:r w:rsidRPr="009D1C2E">
        <w:t>Учреждению</w:t>
      </w:r>
      <w:r w:rsidR="00D41F48" w:rsidRPr="009D1C2E">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D41F48" w:rsidRPr="009D1C2E" w:rsidRDefault="00D41F48" w:rsidP="002E2A67">
      <w:pPr>
        <w:pStyle w:val="a3"/>
        <w:tabs>
          <w:tab w:val="left" w:pos="0"/>
        </w:tabs>
        <w:spacing w:after="0"/>
        <w:jc w:val="both"/>
      </w:pPr>
      <w:r w:rsidRPr="009D1C2E">
        <w:t xml:space="preserve"> В случае сдачи в аренду с согласия  Учредителя недвижимого имущества и (или) особо ценного движимого имущества, закрепленных  за  </w:t>
      </w:r>
      <w:r w:rsidR="00692285" w:rsidRPr="009D1C2E">
        <w:t>Учреждением</w:t>
      </w:r>
      <w:r w:rsidRPr="009D1C2E">
        <w:t xml:space="preserve"> или приобретенных  </w:t>
      </w:r>
      <w:r w:rsidR="00692285" w:rsidRPr="009D1C2E">
        <w:t>Учреждением</w:t>
      </w:r>
      <w:r w:rsidRPr="009D1C2E">
        <w:t xml:space="preserve"> за счет средств, выделенных </w:t>
      </w:r>
      <w:r w:rsidR="00692285" w:rsidRPr="009D1C2E">
        <w:t xml:space="preserve">Учреждению </w:t>
      </w:r>
      <w:r w:rsidRPr="009D1C2E">
        <w:t xml:space="preserve">Учредителем на приобретение такого имущества, финансовое обеспечение содержания такого имущества Учредителем не осуществляется. </w:t>
      </w:r>
    </w:p>
    <w:p w:rsidR="00D41F48" w:rsidRPr="009D1C2E" w:rsidRDefault="00692285" w:rsidP="002E2A67">
      <w:pPr>
        <w:pStyle w:val="a3"/>
        <w:tabs>
          <w:tab w:val="left" w:pos="0"/>
        </w:tabs>
        <w:spacing w:after="0"/>
        <w:jc w:val="both"/>
      </w:pPr>
      <w:r w:rsidRPr="009D1C2E">
        <w:t>4</w:t>
      </w:r>
      <w:r w:rsidR="00D41F48" w:rsidRPr="009D1C2E">
        <w:t xml:space="preserve">.4. Закрепление имущества за </w:t>
      </w:r>
      <w:r w:rsidRPr="009D1C2E">
        <w:t xml:space="preserve">Учреждением </w:t>
      </w:r>
      <w:r w:rsidR="00D41F48" w:rsidRPr="009D1C2E">
        <w:t xml:space="preserve">и исключение из состава имущества, закрепленного за </w:t>
      </w:r>
      <w:r w:rsidRPr="009D1C2E">
        <w:t>Учреждением</w:t>
      </w:r>
      <w:r w:rsidR="00D41F48" w:rsidRPr="009D1C2E">
        <w:t xml:space="preserve"> на праве оперативного управления, оформляется путем издания правовых актов председателя администрации Пий-Хемского кожууна.</w:t>
      </w:r>
    </w:p>
    <w:p w:rsidR="00D41F48" w:rsidRPr="009D1C2E" w:rsidRDefault="00692285" w:rsidP="002E2A67">
      <w:pPr>
        <w:pStyle w:val="a3"/>
        <w:tabs>
          <w:tab w:val="left" w:pos="0"/>
        </w:tabs>
        <w:spacing w:after="0"/>
        <w:jc w:val="both"/>
      </w:pPr>
      <w:r w:rsidRPr="009D1C2E">
        <w:t>4.5.</w:t>
      </w:r>
      <w:r w:rsidR="00D41F48" w:rsidRPr="009D1C2E">
        <w:t xml:space="preserve"> Недвижимое имущество, закрепленное за </w:t>
      </w:r>
      <w:r w:rsidRPr="009D1C2E">
        <w:t xml:space="preserve">Учреждением </w:t>
      </w:r>
      <w:r w:rsidR="00D41F48" w:rsidRPr="009D1C2E">
        <w:t xml:space="preserve">или приобретенное </w:t>
      </w:r>
      <w:r w:rsidRPr="009D1C2E">
        <w:t xml:space="preserve">Учреждением </w:t>
      </w:r>
      <w:r w:rsidR="00D41F48" w:rsidRPr="009D1C2E">
        <w:t>за счет средств, выделенных</w:t>
      </w:r>
      <w:r w:rsidRPr="009D1C2E">
        <w:t xml:space="preserve"> Учреждению</w:t>
      </w:r>
      <w:r w:rsidR="00D41F48" w:rsidRPr="009D1C2E">
        <w:t xml:space="preserve"> Учредителем на приобретение такого имущества, а также находящееся у </w:t>
      </w:r>
      <w:r w:rsidRPr="009D1C2E">
        <w:t>Учреждения</w:t>
      </w:r>
      <w:r w:rsidR="00D41F48" w:rsidRPr="009D1C2E">
        <w:t xml:space="preserve"> особо ценное движимое имущество подлежит обособленному учету в установленном порядке. </w:t>
      </w:r>
    </w:p>
    <w:p w:rsidR="00D41F48" w:rsidRPr="009D1C2E" w:rsidRDefault="00692285" w:rsidP="002E2A67">
      <w:pPr>
        <w:pStyle w:val="a3"/>
        <w:tabs>
          <w:tab w:val="left" w:pos="0"/>
        </w:tabs>
        <w:spacing w:after="0"/>
        <w:jc w:val="both"/>
      </w:pPr>
      <w:r w:rsidRPr="009D1C2E">
        <w:rPr>
          <w:b/>
        </w:rPr>
        <w:t xml:space="preserve"> </w:t>
      </w:r>
      <w:r w:rsidRPr="009D1C2E">
        <w:t>4</w:t>
      </w:r>
      <w:r w:rsidR="00D41F48" w:rsidRPr="009D1C2E">
        <w:t>.6</w:t>
      </w:r>
      <w:r w:rsidRPr="009D1C2E">
        <w:t>.Учреждение</w:t>
      </w:r>
      <w:r w:rsidR="009D1C2E">
        <w:t xml:space="preserve"> обязано</w:t>
      </w:r>
      <w:r w:rsidR="00D41F48" w:rsidRPr="009D1C2E">
        <w:t xml:space="preserve">: </w:t>
      </w:r>
    </w:p>
    <w:p w:rsidR="00D41F48" w:rsidRPr="009D1C2E" w:rsidRDefault="00D41F48" w:rsidP="002E2A67">
      <w:pPr>
        <w:pStyle w:val="a3"/>
        <w:tabs>
          <w:tab w:val="left" w:pos="0"/>
        </w:tabs>
        <w:spacing w:after="0"/>
        <w:jc w:val="both"/>
      </w:pPr>
      <w:r w:rsidRPr="009D1C2E">
        <w:t xml:space="preserve">- использовать имущество строго по целевому назначению в соответствии с уставными целями деятельности </w:t>
      </w:r>
      <w:r w:rsidR="00692285" w:rsidRPr="009D1C2E">
        <w:t>Учреждения</w:t>
      </w:r>
      <w:r w:rsidRPr="009D1C2E">
        <w:t xml:space="preserve">, законодательством Российской Федерации, правовыми </w:t>
      </w:r>
      <w:r w:rsidRPr="009D1C2E">
        <w:lastRenderedPageBreak/>
        <w:t xml:space="preserve">актами органов местного самоуправления муниципального района  «Пий-Хемский кожуун Республики Тыва», указаниями Учредителя; </w:t>
      </w:r>
    </w:p>
    <w:p w:rsidR="00D41F48" w:rsidRPr="009D1C2E" w:rsidRDefault="00D41F48" w:rsidP="002E2A67">
      <w:pPr>
        <w:pStyle w:val="a3"/>
        <w:tabs>
          <w:tab w:val="left" w:pos="0"/>
        </w:tabs>
        <w:spacing w:after="0"/>
        <w:jc w:val="both"/>
      </w:pPr>
      <w:r w:rsidRPr="009D1C2E">
        <w:t xml:space="preserve">- эффективно использовать имущество; </w:t>
      </w:r>
    </w:p>
    <w:p w:rsidR="00D41F48" w:rsidRPr="009D1C2E" w:rsidRDefault="00D41F48" w:rsidP="002E2A67">
      <w:pPr>
        <w:pStyle w:val="a3"/>
        <w:tabs>
          <w:tab w:val="left" w:pos="0"/>
        </w:tabs>
        <w:spacing w:after="0"/>
        <w:jc w:val="both"/>
      </w:pPr>
      <w:r w:rsidRPr="009D1C2E">
        <w:t xml:space="preserve">- обеспечивать сохранность и надлежащее использование имущества; </w:t>
      </w:r>
    </w:p>
    <w:p w:rsidR="00D41F48" w:rsidRPr="009D1C2E" w:rsidRDefault="00D41F48" w:rsidP="002E2A67">
      <w:pPr>
        <w:pStyle w:val="a3"/>
        <w:tabs>
          <w:tab w:val="left" w:pos="0"/>
        </w:tabs>
        <w:spacing w:after="0"/>
        <w:jc w:val="both"/>
      </w:pPr>
      <w:r w:rsidRPr="009D1C2E">
        <w:t xml:space="preserve">- 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 </w:t>
      </w:r>
    </w:p>
    <w:p w:rsidR="00D41F48" w:rsidRPr="009D1C2E" w:rsidRDefault="00D41F48" w:rsidP="002E2A67">
      <w:pPr>
        <w:pStyle w:val="a3"/>
        <w:tabs>
          <w:tab w:val="left" w:pos="0"/>
        </w:tabs>
        <w:spacing w:after="0"/>
        <w:jc w:val="both"/>
      </w:pPr>
      <w:r w:rsidRPr="009D1C2E">
        <w:t xml:space="preserve">- производить капитальный и текущий ремонты имущества; </w:t>
      </w:r>
    </w:p>
    <w:p w:rsidR="00D41F48" w:rsidRPr="009D1C2E" w:rsidRDefault="00D41F48" w:rsidP="002E2A67">
      <w:pPr>
        <w:pStyle w:val="a3"/>
        <w:tabs>
          <w:tab w:val="left" w:pos="0"/>
        </w:tabs>
        <w:spacing w:after="0"/>
        <w:jc w:val="both"/>
      </w:pPr>
      <w:proofErr w:type="gramStart"/>
      <w:r w:rsidRPr="009D1C2E">
        <w:t xml:space="preserve">- предварительно в письменной форме согласовывать с  Учредителем крупные сделки, сделки по распоряжению особо ценным движимым имуществом, закрепленным за </w:t>
      </w:r>
      <w:r w:rsidR="00692285" w:rsidRPr="009D1C2E">
        <w:t>Учреждением</w:t>
      </w:r>
      <w:r w:rsidRPr="009D1C2E">
        <w:t xml:space="preserve"> или приобретенным </w:t>
      </w:r>
      <w:r w:rsidR="00692285" w:rsidRPr="009D1C2E">
        <w:t>Учреждением</w:t>
      </w:r>
      <w:r w:rsidRPr="009D1C2E">
        <w:t xml:space="preserve"> за счет средств, выделенных </w:t>
      </w:r>
      <w:r w:rsidR="00692285" w:rsidRPr="009D1C2E">
        <w:t xml:space="preserve">Учреждению </w:t>
      </w:r>
      <w:r w:rsidRPr="009D1C2E">
        <w:t>Учредителем на приобретение этого имущества и недвижимым имуществом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 или иные способы распоряжения имуществом</w:t>
      </w:r>
      <w:proofErr w:type="gramEnd"/>
      <w:r w:rsidRPr="009D1C2E">
        <w:t xml:space="preserve">, в том числе его продажу); </w:t>
      </w:r>
    </w:p>
    <w:p w:rsidR="00D41F48" w:rsidRPr="009D1C2E" w:rsidRDefault="00D41F48" w:rsidP="002E2A67">
      <w:pPr>
        <w:pStyle w:val="a3"/>
        <w:tabs>
          <w:tab w:val="left" w:pos="0"/>
        </w:tabs>
        <w:spacing w:after="0"/>
        <w:jc w:val="both"/>
      </w:pPr>
      <w:proofErr w:type="gramStart"/>
      <w:r w:rsidRPr="009D1C2E">
        <w:t xml:space="preserve">- представлять Учредителю сведения и соответствующие документы о приобретении имущества за счет доходов, полученных от приносящей доход деятельности, об имуществе, подаренном </w:t>
      </w:r>
      <w:r w:rsidR="00692285" w:rsidRPr="009D1C2E">
        <w:t>Учреждению</w:t>
      </w:r>
      <w:r w:rsidRPr="009D1C2E">
        <w:t xml:space="preserve"> третьими лицами, а также изменившиеся сведения об имуществе, находящемся в оперативном управлении учреждения, - для включения сведений в реестр объектов муниципальной собственности Пий-Хемского кожууна (сведения и документы о приобретенном имуществе должны быть представлены в течение 10 рабочих дней с момента</w:t>
      </w:r>
      <w:proofErr w:type="gramEnd"/>
      <w:r w:rsidRPr="009D1C2E">
        <w:t xml:space="preserve"> приобретения или дарения, изменившиеся сведения об имуществе, находящемся в оперативном управлении </w:t>
      </w:r>
      <w:r w:rsidR="00692285" w:rsidRPr="009D1C2E">
        <w:t>Учреждения</w:t>
      </w:r>
      <w:r w:rsidRPr="009D1C2E">
        <w:t xml:space="preserve">, представляются Учредителю ежемесячно). </w:t>
      </w:r>
    </w:p>
    <w:p w:rsidR="00D41F48" w:rsidRPr="009D1C2E" w:rsidRDefault="00D41F48" w:rsidP="002E2A67">
      <w:pPr>
        <w:pStyle w:val="a3"/>
        <w:tabs>
          <w:tab w:val="left" w:pos="0"/>
        </w:tabs>
        <w:spacing w:after="0"/>
        <w:jc w:val="both"/>
      </w:pPr>
      <w:r w:rsidRPr="009D1C2E">
        <w:t>Списание имущества и распоряжение списанным имуществом осуществляется в соответствии с законодательством Российской Федерации, правовым и актами органов местного самоуправления муниципального района «Пий-Хемский кожуун Республики Тыва».</w:t>
      </w:r>
    </w:p>
    <w:p w:rsidR="00D41F48" w:rsidRPr="009D1C2E" w:rsidRDefault="00F57D7E" w:rsidP="002E2A67">
      <w:pPr>
        <w:pStyle w:val="a3"/>
        <w:tabs>
          <w:tab w:val="left" w:pos="0"/>
        </w:tabs>
        <w:spacing w:after="0"/>
        <w:jc w:val="both"/>
      </w:pPr>
      <w:r w:rsidRPr="009D1C2E">
        <w:t xml:space="preserve"> 4</w:t>
      </w:r>
      <w:r w:rsidR="00D41F48" w:rsidRPr="009D1C2E">
        <w:t xml:space="preserve">.7. Крупная сделка может быть совершена только с предварительного письменного согласия  Учредителя. </w:t>
      </w:r>
    </w:p>
    <w:p w:rsidR="00D41F48" w:rsidRPr="009D1C2E" w:rsidRDefault="00D41F48" w:rsidP="002E2A67">
      <w:pPr>
        <w:pStyle w:val="a3"/>
        <w:tabs>
          <w:tab w:val="left" w:pos="0"/>
        </w:tabs>
        <w:spacing w:after="0"/>
        <w:jc w:val="both"/>
      </w:pPr>
      <w:proofErr w:type="gramStart"/>
      <w:r w:rsidRPr="009D1C2E">
        <w:t xml:space="preserve">Крупной сделкой в настоящем Уставе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 (один процент) балансовой стоимости активов </w:t>
      </w:r>
      <w:r w:rsidR="00692285" w:rsidRPr="009D1C2E">
        <w:t>Учреждения</w:t>
      </w:r>
      <w:proofErr w:type="gramEnd"/>
      <w:r w:rsidRPr="009D1C2E">
        <w:t>, определяемой по данным его бухгалтерской отчетности на последнюю отчетную дату.</w:t>
      </w:r>
    </w:p>
    <w:p w:rsidR="00D41F48" w:rsidRPr="009D1C2E" w:rsidRDefault="00D41F48" w:rsidP="002E2A67">
      <w:pPr>
        <w:pStyle w:val="a3"/>
        <w:tabs>
          <w:tab w:val="left" w:pos="0"/>
        </w:tabs>
        <w:spacing w:after="0"/>
        <w:jc w:val="both"/>
      </w:pPr>
      <w:r w:rsidRPr="009D1C2E">
        <w:t xml:space="preserve">Крупная сделка, связанная с распоряжением недвижимого имущества и особо ценного движимого имущества, закрепленного за </w:t>
      </w:r>
      <w:r w:rsidR="00692285" w:rsidRPr="009D1C2E">
        <w:t>Учреждени</w:t>
      </w:r>
      <w:r w:rsidR="00636D3F" w:rsidRPr="009D1C2E">
        <w:t xml:space="preserve">ем </w:t>
      </w:r>
      <w:r w:rsidRPr="009D1C2E">
        <w:t>на праве оперативного управления, а также с передачей такого имущества в пользование или в залог может быть совершена только с предварительного письменного согласия Учредителя.</w:t>
      </w:r>
    </w:p>
    <w:p w:rsidR="00D41F48" w:rsidRPr="009D1C2E" w:rsidRDefault="00F57D7E" w:rsidP="002E2A67">
      <w:pPr>
        <w:pStyle w:val="a3"/>
        <w:tabs>
          <w:tab w:val="left" w:pos="0"/>
        </w:tabs>
        <w:spacing w:after="0"/>
        <w:jc w:val="both"/>
      </w:pPr>
      <w:r w:rsidRPr="009D1C2E">
        <w:t xml:space="preserve"> 4</w:t>
      </w:r>
      <w:r w:rsidR="00D41F48" w:rsidRPr="009D1C2E">
        <w:t xml:space="preserve">.8. </w:t>
      </w:r>
      <w:proofErr w:type="gramStart"/>
      <w:r w:rsidR="00D41F48" w:rsidRPr="009D1C2E">
        <w:t xml:space="preserve">Если директор </w:t>
      </w:r>
      <w:r w:rsidR="00636D3F" w:rsidRPr="009D1C2E">
        <w:t>Учреждения</w:t>
      </w:r>
      <w:r w:rsidR="00D41F48" w:rsidRPr="009D1C2E">
        <w:t xml:space="preserve">, его заместители, а также иные лица, входящие в состав органов управления </w:t>
      </w:r>
      <w:r w:rsidR="00636D3F" w:rsidRPr="009D1C2E">
        <w:t>Учреждения</w:t>
      </w:r>
      <w:r w:rsidR="00D41F48" w:rsidRPr="009D1C2E">
        <w:t xml:space="preserve"> имеют заинтересованность в сделке, стороной которой является или намеревается быть </w:t>
      </w:r>
      <w:r w:rsidR="00636D3F" w:rsidRPr="009D1C2E">
        <w:t>Учреждение</w:t>
      </w:r>
      <w:r w:rsidR="00D41F48" w:rsidRPr="009D1C2E">
        <w:t xml:space="preserve">, а также в случае иного противоречия интересов указанных лиц и </w:t>
      </w:r>
      <w:r w:rsidR="00636D3F" w:rsidRPr="009D1C2E">
        <w:t>Учреждения</w:t>
      </w:r>
      <w:r w:rsidR="00D41F48" w:rsidRPr="009D1C2E">
        <w:t xml:space="preserve"> в отношении существующей или предполагаемой сделки указанные лица обязаны сообщить о своей заинтересованности  Учредителю.</w:t>
      </w:r>
      <w:proofErr w:type="gramEnd"/>
      <w:r w:rsidR="00D41F48" w:rsidRPr="009D1C2E">
        <w:t xml:space="preserve"> Указанная сделка до ее совершения должна быть одобрена  Учредителем.</w:t>
      </w:r>
    </w:p>
    <w:p w:rsidR="00D41F48" w:rsidRPr="009D1C2E" w:rsidRDefault="00F57D7E" w:rsidP="002E2A67">
      <w:pPr>
        <w:pStyle w:val="a3"/>
        <w:tabs>
          <w:tab w:val="left" w:pos="0"/>
        </w:tabs>
        <w:spacing w:after="0"/>
        <w:jc w:val="both"/>
      </w:pPr>
      <w:r w:rsidRPr="009D1C2E">
        <w:t xml:space="preserve"> 4</w:t>
      </w:r>
      <w:r w:rsidR="00D41F48" w:rsidRPr="009D1C2E">
        <w:t>.9</w:t>
      </w:r>
      <w:r w:rsidRPr="009D1C2E">
        <w:t xml:space="preserve">. </w:t>
      </w:r>
      <w:r w:rsidR="00636D3F" w:rsidRPr="009D1C2E">
        <w:t>Учреждение</w:t>
      </w:r>
      <w:r w:rsidR="00D41F48" w:rsidRPr="009D1C2E">
        <w:t xml:space="preserve"> вправе: </w:t>
      </w:r>
    </w:p>
    <w:p w:rsidR="009D1C2E" w:rsidRDefault="00D41F48" w:rsidP="002E2A67">
      <w:pPr>
        <w:pStyle w:val="a3"/>
        <w:tabs>
          <w:tab w:val="left" w:pos="0"/>
        </w:tabs>
        <w:spacing w:after="0"/>
        <w:jc w:val="both"/>
      </w:pPr>
      <w:r w:rsidRPr="009D1C2E">
        <w:t xml:space="preserve">- передавать с согласия Учредителя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w:t>
      </w:r>
    </w:p>
    <w:p w:rsidR="00D41F48" w:rsidRPr="009D1C2E" w:rsidRDefault="009D1C2E" w:rsidP="002E2A67">
      <w:pPr>
        <w:pStyle w:val="a3"/>
        <w:tabs>
          <w:tab w:val="left" w:pos="0"/>
        </w:tabs>
        <w:spacing w:after="0"/>
        <w:jc w:val="both"/>
      </w:pPr>
      <w:r>
        <w:lastRenderedPageBreak/>
        <w:t xml:space="preserve"> </w:t>
      </w:r>
      <w:r w:rsidR="00D41F48" w:rsidRPr="009D1C2E">
        <w:t xml:space="preserve">имущества, закрепленного за </w:t>
      </w:r>
      <w:r w:rsidR="00636D3F" w:rsidRPr="009D1C2E">
        <w:t>Учреждением</w:t>
      </w:r>
      <w:r w:rsidR="00D41F48" w:rsidRPr="009D1C2E">
        <w:t xml:space="preserve"> или приобретенного</w:t>
      </w:r>
      <w:r w:rsidR="00636D3F" w:rsidRPr="009D1C2E">
        <w:t xml:space="preserve"> Учреждением</w:t>
      </w:r>
      <w:r w:rsidR="00D41F48" w:rsidRPr="009D1C2E">
        <w:t xml:space="preserve"> за счет средств, выделенных ей на приобретение такого имущества, а также недвижимого имущества; </w:t>
      </w:r>
    </w:p>
    <w:p w:rsidR="00D41F48" w:rsidRPr="009D1C2E" w:rsidRDefault="00D41F48" w:rsidP="002E2A67">
      <w:pPr>
        <w:pStyle w:val="a3"/>
        <w:tabs>
          <w:tab w:val="left" w:pos="0"/>
        </w:tabs>
        <w:spacing w:after="0"/>
        <w:jc w:val="both"/>
      </w:pPr>
      <w:r w:rsidRPr="009D1C2E">
        <w:t xml:space="preserve">- в случаях и порядке, предусмотренных федеральными законами, </w:t>
      </w:r>
      <w:r w:rsidR="00636D3F" w:rsidRPr="009D1C2E">
        <w:t>Учреждение</w:t>
      </w:r>
      <w:r w:rsidRPr="009D1C2E">
        <w:t xml:space="preserve"> вправе вносить имущество, указанное в подпункте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D41F48" w:rsidRPr="009D1C2E" w:rsidRDefault="00D41F48" w:rsidP="002E2A67">
      <w:pPr>
        <w:pStyle w:val="a3"/>
        <w:tabs>
          <w:tab w:val="left" w:pos="0"/>
        </w:tabs>
        <w:spacing w:after="0"/>
        <w:jc w:val="both"/>
      </w:pPr>
      <w:r w:rsidRPr="009D1C2E">
        <w:t>- 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w:t>
      </w:r>
      <w:r w:rsidR="00636D3F" w:rsidRPr="009D1C2E">
        <w:t xml:space="preserve"> Учреждения</w:t>
      </w:r>
      <w:r w:rsidRPr="009D1C2E">
        <w:t>.</w:t>
      </w:r>
    </w:p>
    <w:p w:rsidR="00D41F48" w:rsidRPr="009D1C2E" w:rsidRDefault="00D41F48" w:rsidP="002E2A67">
      <w:pPr>
        <w:pStyle w:val="a3"/>
        <w:tabs>
          <w:tab w:val="left" w:pos="0"/>
        </w:tabs>
        <w:spacing w:after="0"/>
        <w:jc w:val="both"/>
      </w:pPr>
      <w:r w:rsidRPr="009D1C2E">
        <w:t xml:space="preserve">Плоды, продукция и доходы от использования имущества, находящегося в оперативном управлении </w:t>
      </w:r>
      <w:r w:rsidR="00636D3F" w:rsidRPr="009D1C2E">
        <w:t>Учреждения</w:t>
      </w:r>
      <w:r w:rsidRPr="009D1C2E">
        <w:t xml:space="preserve">, а также имущество, приобретенное </w:t>
      </w:r>
      <w:r w:rsidR="00636D3F" w:rsidRPr="009D1C2E">
        <w:t>Учреждением</w:t>
      </w:r>
      <w:r w:rsidRPr="009D1C2E">
        <w:t xml:space="preserve"> по договору или иным основаниям, поступают в оперативное управление </w:t>
      </w:r>
      <w:r w:rsidR="00636D3F" w:rsidRPr="009D1C2E">
        <w:t>Учреждения</w:t>
      </w:r>
      <w:r w:rsidRPr="009D1C2E">
        <w:t xml:space="preserve"> в порядке, установленном законодательством Российской Федерации. </w:t>
      </w:r>
    </w:p>
    <w:p w:rsidR="00D41F48" w:rsidRPr="009D1C2E" w:rsidRDefault="00F57D7E" w:rsidP="002E2A67">
      <w:pPr>
        <w:pStyle w:val="a3"/>
        <w:tabs>
          <w:tab w:val="left" w:pos="0"/>
        </w:tabs>
        <w:spacing w:after="0"/>
        <w:jc w:val="both"/>
      </w:pPr>
      <w:r w:rsidRPr="009D1C2E">
        <w:t>4</w:t>
      </w:r>
      <w:r w:rsidR="00D41F48" w:rsidRPr="009D1C2E">
        <w:t xml:space="preserve">.10. Муниципальный район «Пий-Хемский кожуун Республики Тыва» не имеет права на получение доходов от осуществления </w:t>
      </w:r>
      <w:r w:rsidR="00636D3F" w:rsidRPr="009D1C2E">
        <w:t>Учреждением</w:t>
      </w:r>
      <w:r w:rsidR="00D41F48" w:rsidRPr="009D1C2E">
        <w:t xml:space="preserve"> деятельности и использования закрепленного за </w:t>
      </w:r>
      <w:r w:rsidR="00636D3F" w:rsidRPr="009D1C2E">
        <w:t xml:space="preserve">Учреждением </w:t>
      </w:r>
      <w:r w:rsidR="00D41F48" w:rsidRPr="009D1C2E">
        <w:t xml:space="preserve">имущества. </w:t>
      </w:r>
    </w:p>
    <w:p w:rsidR="00D41F48" w:rsidRPr="009D1C2E" w:rsidRDefault="00F57D7E" w:rsidP="002E2A67">
      <w:pPr>
        <w:pStyle w:val="a3"/>
        <w:tabs>
          <w:tab w:val="left" w:pos="0"/>
        </w:tabs>
        <w:spacing w:after="0"/>
        <w:jc w:val="both"/>
      </w:pPr>
      <w:r w:rsidRPr="009D1C2E">
        <w:t>4</w:t>
      </w:r>
      <w:r w:rsidR="00D41F48" w:rsidRPr="009D1C2E">
        <w:t xml:space="preserve">.11. Имущество, приобретенное за счет доходов от приносящей доход деятельности, является собственностью муниципального района «Пий-Хемский кожуун Республики Тыва»», поступает в оперативное управление </w:t>
      </w:r>
      <w:r w:rsidR="00636D3F" w:rsidRPr="009D1C2E">
        <w:t>Учреждения</w:t>
      </w:r>
      <w:r w:rsidR="00D41F48" w:rsidRPr="009D1C2E">
        <w:t xml:space="preserve"> и может быта изъято  только при реорганизации или ликвидации </w:t>
      </w:r>
      <w:r w:rsidR="00636D3F" w:rsidRPr="009D1C2E">
        <w:t>Учреждения</w:t>
      </w:r>
      <w:r w:rsidR="00D41F48" w:rsidRPr="009D1C2E">
        <w:t xml:space="preserve">. </w:t>
      </w:r>
    </w:p>
    <w:p w:rsidR="00D41F48" w:rsidRPr="009D1C2E" w:rsidRDefault="00D41F48" w:rsidP="002E2A67">
      <w:pPr>
        <w:pStyle w:val="a3"/>
        <w:tabs>
          <w:tab w:val="left" w:pos="0"/>
        </w:tabs>
        <w:spacing w:after="0"/>
        <w:jc w:val="both"/>
      </w:pPr>
      <w:r w:rsidRPr="009D1C2E">
        <w:t xml:space="preserve">Имущество, подаренное </w:t>
      </w:r>
      <w:r w:rsidR="00636D3F" w:rsidRPr="009D1C2E">
        <w:t>Учреждению</w:t>
      </w:r>
      <w:r w:rsidRPr="009D1C2E">
        <w:t xml:space="preserve"> третьими лицами, является собственностью муниципального района «Пий-Хемский кожуун Республики Тыва» и поступает в оперативное управление  </w:t>
      </w:r>
      <w:r w:rsidR="00636D3F" w:rsidRPr="009D1C2E">
        <w:t>Учреждения</w:t>
      </w:r>
      <w:r w:rsidRPr="009D1C2E">
        <w:t xml:space="preserve">. </w:t>
      </w:r>
    </w:p>
    <w:p w:rsidR="00D41F48" w:rsidRPr="009D1C2E" w:rsidRDefault="00F57D7E" w:rsidP="002E2A67">
      <w:pPr>
        <w:pStyle w:val="a3"/>
        <w:tabs>
          <w:tab w:val="left" w:pos="0"/>
        </w:tabs>
        <w:spacing w:after="0"/>
        <w:jc w:val="both"/>
      </w:pPr>
      <w:r w:rsidRPr="009D1C2E">
        <w:t>4</w:t>
      </w:r>
      <w:r w:rsidR="00D41F48" w:rsidRPr="009D1C2E">
        <w:t>.12. Имущество, переданное Учредителем или приобретенное</w:t>
      </w:r>
      <w:r w:rsidR="00636D3F" w:rsidRPr="009D1C2E">
        <w:t xml:space="preserve"> Учреждением</w:t>
      </w:r>
      <w:r w:rsidR="00D41F48" w:rsidRPr="009D1C2E">
        <w:t xml:space="preserve"> за счет средств, выделенных ей Учредителем на приобретение этого имущества, и закрепленное за </w:t>
      </w:r>
      <w:r w:rsidR="00636D3F" w:rsidRPr="009D1C2E">
        <w:t>Учреждением</w:t>
      </w:r>
      <w:r w:rsidR="00D41F48" w:rsidRPr="009D1C2E">
        <w:t xml:space="preserve"> на праве оперативного управления, может быть изъято Учредителем как полностью, так и частично в следующих случаях: </w:t>
      </w:r>
    </w:p>
    <w:p w:rsidR="00D41F48" w:rsidRPr="009D1C2E" w:rsidRDefault="00D41F48" w:rsidP="002E2A67">
      <w:pPr>
        <w:pStyle w:val="a3"/>
        <w:tabs>
          <w:tab w:val="left" w:pos="0"/>
        </w:tabs>
        <w:spacing w:after="0"/>
        <w:jc w:val="both"/>
      </w:pPr>
      <w:r w:rsidRPr="009D1C2E">
        <w:t xml:space="preserve">- при принятии решения о реорганизации или ликвидации </w:t>
      </w:r>
      <w:r w:rsidR="00636D3F" w:rsidRPr="009D1C2E">
        <w:t>Учреждения</w:t>
      </w:r>
      <w:r w:rsidRPr="009D1C2E">
        <w:t xml:space="preserve">; </w:t>
      </w:r>
    </w:p>
    <w:p w:rsidR="00D41F48" w:rsidRPr="009D1C2E" w:rsidRDefault="00D41F48" w:rsidP="002E2A67">
      <w:pPr>
        <w:pStyle w:val="a3"/>
        <w:tabs>
          <w:tab w:val="left" w:pos="0"/>
        </w:tabs>
        <w:spacing w:after="0"/>
        <w:jc w:val="both"/>
      </w:pPr>
      <w:r w:rsidRPr="009D1C2E">
        <w:t>- при нарушении условий пользования имуществом, предусмотренных законодательством Российской Федерации, Республики Тыва, правовыми актами органов местного самоуправления муниципального района «Пий-Хемский кожуун Республики Тыва», правовыми актами председателя администрации Пий-Хемского кожууна и настоящим Уставом.</w:t>
      </w:r>
    </w:p>
    <w:p w:rsidR="00D41F48" w:rsidRPr="009D1C2E" w:rsidRDefault="00D41F48" w:rsidP="002E2A67">
      <w:pPr>
        <w:pStyle w:val="a3"/>
        <w:tabs>
          <w:tab w:val="left" w:pos="0"/>
        </w:tabs>
        <w:spacing w:after="0"/>
        <w:jc w:val="both"/>
      </w:pPr>
      <w:r w:rsidRPr="009D1C2E">
        <w:t>Учредитель также вправе изъять излишнее, неиспользуемое либо используемое не по назначению имущество</w:t>
      </w:r>
      <w:r w:rsidR="00636D3F" w:rsidRPr="009D1C2E">
        <w:t xml:space="preserve"> Учреждения </w:t>
      </w:r>
      <w:r w:rsidRPr="009D1C2E">
        <w:t xml:space="preserve"> и  распорядиться им по своему усмотрению. </w:t>
      </w:r>
    </w:p>
    <w:p w:rsidR="00D41F48" w:rsidRPr="009D1C2E" w:rsidRDefault="00F57D7E" w:rsidP="002E2A67">
      <w:pPr>
        <w:pStyle w:val="a3"/>
        <w:tabs>
          <w:tab w:val="left" w:pos="0"/>
        </w:tabs>
        <w:spacing w:after="0"/>
        <w:jc w:val="both"/>
      </w:pPr>
      <w:r w:rsidRPr="009D1C2E">
        <w:t>4</w:t>
      </w:r>
      <w:r w:rsidR="00D41F48" w:rsidRPr="009D1C2E">
        <w:t xml:space="preserve">.13. </w:t>
      </w:r>
      <w:r w:rsidR="00636D3F" w:rsidRPr="009D1C2E">
        <w:t>Учреждение</w:t>
      </w:r>
      <w:r w:rsidR="00D41F48" w:rsidRPr="009D1C2E">
        <w:t xml:space="preserve"> отвечает по своим обязательствам всем находящимся у </w:t>
      </w:r>
      <w:r w:rsidR="00636D3F" w:rsidRPr="009D1C2E">
        <w:t xml:space="preserve">Учреждения </w:t>
      </w:r>
      <w:r w:rsidR="00D41F48" w:rsidRPr="009D1C2E">
        <w:t xml:space="preserve">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636D3F" w:rsidRPr="009D1C2E">
        <w:t>Учреждением</w:t>
      </w:r>
      <w:r w:rsidR="00D41F48" w:rsidRPr="009D1C2E">
        <w:t xml:space="preserve"> или приобретенного </w:t>
      </w:r>
      <w:r w:rsidR="00636D3F" w:rsidRPr="009D1C2E">
        <w:t>Учреждением</w:t>
      </w:r>
      <w:r w:rsidR="00D41F48" w:rsidRPr="009D1C2E">
        <w:t xml:space="preserve"> за счет выделенных Учредителем </w:t>
      </w:r>
      <w:r w:rsidR="00636D3F" w:rsidRPr="009D1C2E">
        <w:t>с</w:t>
      </w:r>
      <w:r w:rsidR="00D41F48" w:rsidRPr="009D1C2E">
        <w:t xml:space="preserve">редств, а также недвижимого имущества. Учредитель не несет ответственность по обязательствам </w:t>
      </w:r>
      <w:r w:rsidR="00636D3F" w:rsidRPr="009D1C2E">
        <w:t>Учреждения</w:t>
      </w:r>
      <w:r w:rsidR="00D41F48" w:rsidRPr="009D1C2E">
        <w:t xml:space="preserve">. </w:t>
      </w:r>
    </w:p>
    <w:p w:rsidR="00D41F48" w:rsidRPr="009D1C2E" w:rsidRDefault="00F57D7E" w:rsidP="002E2A67">
      <w:pPr>
        <w:pStyle w:val="a3"/>
        <w:tabs>
          <w:tab w:val="left" w:pos="0"/>
        </w:tabs>
        <w:spacing w:after="0"/>
        <w:jc w:val="both"/>
      </w:pPr>
      <w:r w:rsidRPr="009D1C2E">
        <w:t>4</w:t>
      </w:r>
      <w:r w:rsidR="00D41F48" w:rsidRPr="009D1C2E">
        <w:t>.14.</w:t>
      </w:r>
      <w:r w:rsidR="00636D3F" w:rsidRPr="009D1C2E">
        <w:t>Учреждение</w:t>
      </w:r>
      <w:r w:rsidR="00D41F48" w:rsidRPr="009D1C2E">
        <w:t xml:space="preserve"> не вправе: </w:t>
      </w:r>
    </w:p>
    <w:p w:rsidR="00D41F48" w:rsidRPr="009D1C2E" w:rsidRDefault="00D41F48" w:rsidP="002E2A67">
      <w:pPr>
        <w:pStyle w:val="a3"/>
        <w:tabs>
          <w:tab w:val="left" w:pos="0"/>
        </w:tabs>
        <w:spacing w:after="0"/>
        <w:jc w:val="both"/>
      </w:pPr>
      <w:r w:rsidRPr="009D1C2E">
        <w:t xml:space="preserve">- распоряжаться земельным участком, предоставленным ей на праве постоянного (бессрочного) пользования; </w:t>
      </w:r>
    </w:p>
    <w:p w:rsidR="00D41F48" w:rsidRPr="009D1C2E" w:rsidRDefault="00D41F48" w:rsidP="002E2A67">
      <w:pPr>
        <w:pStyle w:val="a3"/>
        <w:tabs>
          <w:tab w:val="left" w:pos="0"/>
        </w:tabs>
        <w:spacing w:after="0"/>
        <w:jc w:val="both"/>
      </w:pPr>
      <w:r w:rsidRPr="009D1C2E">
        <w:t xml:space="preserve">- использовать средства, полученные от сделок с имуществом (арендную плату, дивиденды по акциям, средства от продажи имущества), а также амортизационные отчисления на цели потребления, в том числе на оплату труда работников </w:t>
      </w:r>
      <w:r w:rsidR="00636D3F" w:rsidRPr="009D1C2E">
        <w:t>Учреждения</w:t>
      </w:r>
      <w:r w:rsidRPr="009D1C2E">
        <w:t xml:space="preserve">, социальное развитие, выплаты вознаграждения директору </w:t>
      </w:r>
      <w:r w:rsidR="00636D3F" w:rsidRPr="009D1C2E">
        <w:t>Учреждения</w:t>
      </w:r>
      <w:r w:rsidRPr="009D1C2E">
        <w:t xml:space="preserve">; </w:t>
      </w:r>
    </w:p>
    <w:p w:rsidR="00D41F48" w:rsidRPr="009D1C2E" w:rsidRDefault="009D1C2E" w:rsidP="002E2A67">
      <w:pPr>
        <w:pStyle w:val="a3"/>
        <w:tabs>
          <w:tab w:val="left" w:pos="0"/>
        </w:tabs>
        <w:spacing w:after="0"/>
        <w:jc w:val="both"/>
      </w:pPr>
      <w:r>
        <w:lastRenderedPageBreak/>
        <w:t xml:space="preserve">    </w:t>
      </w:r>
      <w:r w:rsidR="00D41F48" w:rsidRPr="009D1C2E">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41F48" w:rsidRPr="009D1C2E" w:rsidRDefault="00D41F48" w:rsidP="002E2A67">
      <w:pPr>
        <w:pStyle w:val="a3"/>
        <w:tabs>
          <w:tab w:val="left" w:pos="0"/>
        </w:tabs>
        <w:spacing w:after="0"/>
        <w:jc w:val="both"/>
      </w:pPr>
      <w:r w:rsidRPr="009D1C2E">
        <w:t xml:space="preserve"> </w:t>
      </w:r>
      <w:r w:rsidR="00F57D7E" w:rsidRPr="009D1C2E">
        <w:t>4</w:t>
      </w:r>
      <w:r w:rsidRPr="009D1C2E">
        <w:t>.15.</w:t>
      </w:r>
      <w:r w:rsidR="00636D3F" w:rsidRPr="009D1C2E">
        <w:t>Учреждение</w:t>
      </w:r>
      <w:r w:rsidRPr="009D1C2E">
        <w:t xml:space="preserve"> осуществля</w:t>
      </w:r>
      <w:r w:rsidR="00636D3F" w:rsidRPr="009D1C2E">
        <w:t>ет операции с поступающими Учреждению</w:t>
      </w:r>
      <w:r w:rsidRPr="009D1C2E">
        <w:t xml:space="preserve"> средствами через лицевые счета. Открытие и ведение лицевых счетов </w:t>
      </w:r>
      <w:r w:rsidR="00636D3F" w:rsidRPr="009D1C2E">
        <w:t>Учреждения</w:t>
      </w:r>
      <w:r w:rsidRPr="009D1C2E">
        <w:t xml:space="preserve"> осуществляется в порядке, установленном  Управлением финансов администрации Пий-Хемского кожууна.</w:t>
      </w:r>
    </w:p>
    <w:p w:rsidR="00D41F48" w:rsidRPr="009D1C2E" w:rsidRDefault="00F57D7E" w:rsidP="002E2A67">
      <w:pPr>
        <w:pStyle w:val="a3"/>
        <w:spacing w:after="0"/>
        <w:jc w:val="both"/>
        <w:rPr>
          <w:color w:val="000000"/>
        </w:rPr>
      </w:pPr>
      <w:r w:rsidRPr="009D1C2E">
        <w:rPr>
          <w:color w:val="000000"/>
        </w:rPr>
        <w:t>4</w:t>
      </w:r>
      <w:r w:rsidR="00D41F48" w:rsidRPr="009D1C2E">
        <w:rPr>
          <w:color w:val="000000"/>
        </w:rPr>
        <w:t>.16.  С 01.01.2012 года финансовое обеспечение деятельности Учреждения осуществляется из бюджета муниципального района «Пий-Хемский кожуун Республики Тыва» путем предоставления субсидий.</w:t>
      </w:r>
    </w:p>
    <w:p w:rsidR="00D41F48" w:rsidRPr="009D1C2E" w:rsidRDefault="00D41F48" w:rsidP="002E2A67">
      <w:pPr>
        <w:pStyle w:val="a3"/>
        <w:spacing w:after="0"/>
        <w:jc w:val="both"/>
        <w:rPr>
          <w:color w:val="000000"/>
        </w:rPr>
      </w:pPr>
      <w:r w:rsidRPr="009D1C2E">
        <w:rPr>
          <w:color w:val="000000"/>
        </w:rPr>
        <w:t>В переходный период финансовое обеспечение деятельности учреждения осуществляется из бюджета муниципального района «Пий-Хемский кожуун Республики Тыва» на основании бюджетной сметы.</w:t>
      </w:r>
    </w:p>
    <w:p w:rsidR="00D41F48" w:rsidRPr="009D1C2E" w:rsidRDefault="00F57D7E" w:rsidP="002E2A67">
      <w:pPr>
        <w:pStyle w:val="a3"/>
        <w:spacing w:after="0"/>
        <w:jc w:val="both"/>
        <w:rPr>
          <w:color w:val="000000"/>
        </w:rPr>
      </w:pPr>
      <w:r w:rsidRPr="009D1C2E">
        <w:rPr>
          <w:color w:val="000000"/>
        </w:rPr>
        <w:t>4</w:t>
      </w:r>
      <w:r w:rsidR="00D41F48" w:rsidRPr="009D1C2E">
        <w:rPr>
          <w:color w:val="000000"/>
        </w:rPr>
        <w:t>.17. Предоставление Учреждению субсидий в течение финансового года осуществляется на основании соглашения между главным распорядителем бюджетных средств и Учреждением о порядке и условиях предоставления субсидий.</w:t>
      </w:r>
    </w:p>
    <w:p w:rsidR="00D41F48" w:rsidRPr="009D1C2E" w:rsidRDefault="00F57D7E" w:rsidP="002E2A67">
      <w:pPr>
        <w:pStyle w:val="a3"/>
        <w:spacing w:after="0"/>
        <w:jc w:val="both"/>
        <w:rPr>
          <w:color w:val="000000"/>
        </w:rPr>
      </w:pPr>
      <w:r w:rsidRPr="009D1C2E">
        <w:rPr>
          <w:color w:val="000000"/>
        </w:rPr>
        <w:t>4</w:t>
      </w:r>
      <w:r w:rsidR="00D41F48" w:rsidRPr="009D1C2E">
        <w:rPr>
          <w:color w:val="000000"/>
        </w:rPr>
        <w:t>.18.  Финансовые и материальные средства</w:t>
      </w:r>
      <w:r w:rsidRPr="009D1C2E">
        <w:rPr>
          <w:color w:val="000000"/>
        </w:rPr>
        <w:t xml:space="preserve"> Учреждения</w:t>
      </w:r>
      <w:r w:rsidR="00D41F48" w:rsidRPr="009D1C2E">
        <w:rPr>
          <w:color w:val="000000"/>
        </w:rPr>
        <w:t xml:space="preserve"> используются </w:t>
      </w:r>
      <w:r w:rsidRPr="009D1C2E">
        <w:rPr>
          <w:color w:val="000000"/>
        </w:rPr>
        <w:t>Учреждением</w:t>
      </w:r>
      <w:r w:rsidR="00D41F48" w:rsidRPr="009D1C2E">
        <w:rPr>
          <w:color w:val="000000"/>
        </w:rPr>
        <w:t xml:space="preserve"> в соответствие с Уставом и изъятию не подлежат, если иное не предусмотрено законодательством Российской Федерации.</w:t>
      </w:r>
    </w:p>
    <w:p w:rsidR="00D41F48" w:rsidRPr="009D1C2E" w:rsidRDefault="00F57D7E" w:rsidP="002E2A67">
      <w:pPr>
        <w:pStyle w:val="a3"/>
        <w:spacing w:after="0"/>
        <w:jc w:val="both"/>
        <w:rPr>
          <w:color w:val="000000"/>
        </w:rPr>
      </w:pPr>
      <w:r w:rsidRPr="009D1C2E">
        <w:rPr>
          <w:color w:val="000000"/>
        </w:rPr>
        <w:t>4</w:t>
      </w:r>
      <w:r w:rsidR="00D41F48" w:rsidRPr="009D1C2E">
        <w:rPr>
          <w:color w:val="000000"/>
        </w:rPr>
        <w:t xml:space="preserve">.19.  </w:t>
      </w:r>
      <w:r w:rsidRPr="009D1C2E">
        <w:rPr>
          <w:color w:val="000000"/>
        </w:rPr>
        <w:t>Учреждение обязано</w:t>
      </w:r>
      <w:r w:rsidR="00D41F48" w:rsidRPr="009D1C2E">
        <w:rPr>
          <w:color w:val="000000"/>
        </w:rPr>
        <w:t>:</w:t>
      </w:r>
    </w:p>
    <w:p w:rsidR="00D41F48" w:rsidRPr="009D1C2E" w:rsidRDefault="00D41F48" w:rsidP="002E2A67">
      <w:pPr>
        <w:pStyle w:val="a3"/>
        <w:spacing w:after="0"/>
        <w:jc w:val="both"/>
        <w:rPr>
          <w:color w:val="000000"/>
        </w:rPr>
      </w:pPr>
      <w:r w:rsidRPr="009D1C2E">
        <w:rPr>
          <w:color w:val="000000"/>
        </w:rPr>
        <w:t>-   эффективно использовать бюджетные средства в соответствии с их целевым назначением;</w:t>
      </w:r>
    </w:p>
    <w:p w:rsidR="00D41F48" w:rsidRPr="009D1C2E" w:rsidRDefault="00D41F48" w:rsidP="002E2A67">
      <w:pPr>
        <w:pStyle w:val="a3"/>
        <w:spacing w:after="0"/>
        <w:jc w:val="both"/>
        <w:rPr>
          <w:color w:val="000000"/>
        </w:rPr>
      </w:pPr>
      <w:r w:rsidRPr="009D1C2E">
        <w:rPr>
          <w:color w:val="000000"/>
        </w:rPr>
        <w:t>-  своевременно представлять отчет и иные сведения об использовании бюджетных средств;</w:t>
      </w:r>
    </w:p>
    <w:p w:rsidR="00D41F48" w:rsidRPr="009D1C2E" w:rsidRDefault="00D41F48" w:rsidP="002E2A67">
      <w:pPr>
        <w:pStyle w:val="a3"/>
        <w:spacing w:after="0"/>
        <w:jc w:val="both"/>
        <w:rPr>
          <w:color w:val="000000"/>
        </w:rPr>
      </w:pPr>
      <w:r w:rsidRPr="009D1C2E">
        <w:rPr>
          <w:color w:val="000000"/>
        </w:rPr>
        <w:t xml:space="preserve">-   не использованные в текущем финансовом году остатки средств, предоставленных </w:t>
      </w:r>
      <w:r w:rsidR="00F57D7E" w:rsidRPr="009D1C2E">
        <w:rPr>
          <w:color w:val="000000"/>
        </w:rPr>
        <w:t>Учреждению</w:t>
      </w:r>
      <w:r w:rsidRPr="009D1C2E">
        <w:rPr>
          <w:color w:val="000000"/>
        </w:rPr>
        <w:t xml:space="preserve"> в форме субсидий,</w:t>
      </w:r>
      <w:r w:rsidR="00F57D7E" w:rsidRPr="009D1C2E">
        <w:rPr>
          <w:color w:val="000000"/>
        </w:rPr>
        <w:t xml:space="preserve"> имеет право</w:t>
      </w:r>
      <w:r w:rsidRPr="009D1C2E">
        <w:rPr>
          <w:color w:val="000000"/>
        </w:rPr>
        <w:t xml:space="preserve"> использовать в очередном финансовом году </w:t>
      </w:r>
      <w:proofErr w:type="gramStart"/>
      <w:r w:rsidRPr="009D1C2E">
        <w:rPr>
          <w:color w:val="000000"/>
        </w:rPr>
        <w:t>на те</w:t>
      </w:r>
      <w:proofErr w:type="gramEnd"/>
      <w:r w:rsidRPr="009D1C2E">
        <w:rPr>
          <w:color w:val="000000"/>
        </w:rPr>
        <w:t xml:space="preserve"> же цели.</w:t>
      </w:r>
    </w:p>
    <w:p w:rsidR="00D41F48" w:rsidRPr="009D1C2E" w:rsidRDefault="00D41F48" w:rsidP="002E2A67">
      <w:pPr>
        <w:pStyle w:val="a3"/>
        <w:spacing w:after="0"/>
        <w:jc w:val="both"/>
        <w:rPr>
          <w:color w:val="000000"/>
        </w:rPr>
      </w:pPr>
      <w:r w:rsidRPr="009D1C2E">
        <w:rPr>
          <w:color w:val="000000"/>
        </w:rPr>
        <w:t>4.20</w:t>
      </w:r>
      <w:r w:rsidR="00F57D7E" w:rsidRPr="009D1C2E">
        <w:rPr>
          <w:color w:val="000000"/>
        </w:rPr>
        <w:t>. Учреждение</w:t>
      </w:r>
      <w:r w:rsidRPr="009D1C2E">
        <w:rPr>
          <w:color w:val="000000"/>
        </w:rPr>
        <w:t xml:space="preserve"> вправе привлекать в порядке, установленном законодательством Российской Федерации, дополнительные финансовые средства за счет:</w:t>
      </w:r>
    </w:p>
    <w:p w:rsidR="00D41F48" w:rsidRPr="009D1C2E" w:rsidRDefault="00D41F48" w:rsidP="002E2A67">
      <w:pPr>
        <w:pStyle w:val="a3"/>
        <w:spacing w:after="0"/>
        <w:jc w:val="both"/>
        <w:rPr>
          <w:color w:val="000000"/>
        </w:rPr>
      </w:pPr>
      <w:r w:rsidRPr="009D1C2E">
        <w:rPr>
          <w:color w:val="000000"/>
        </w:rPr>
        <w:t>- предоставления платных дополнительных образовательных и иных предусмотренных Уставом услуг;</w:t>
      </w:r>
    </w:p>
    <w:p w:rsidR="00D41F48" w:rsidRPr="009D1C2E" w:rsidRDefault="00D41F48" w:rsidP="002E2A67">
      <w:pPr>
        <w:pStyle w:val="a3"/>
        <w:spacing w:after="0"/>
        <w:jc w:val="both"/>
        <w:rPr>
          <w:color w:val="000000"/>
        </w:rPr>
      </w:pPr>
      <w:r w:rsidRPr="009D1C2E">
        <w:rPr>
          <w:color w:val="000000"/>
        </w:rPr>
        <w:t>-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41F48" w:rsidRPr="009D1C2E" w:rsidRDefault="00D41F48" w:rsidP="002E2A67">
      <w:pPr>
        <w:pStyle w:val="a3"/>
        <w:spacing w:after="0"/>
        <w:jc w:val="both"/>
        <w:rPr>
          <w:color w:val="000000"/>
        </w:rPr>
      </w:pPr>
      <w:r w:rsidRPr="009D1C2E">
        <w:rPr>
          <w:color w:val="000000"/>
        </w:rPr>
        <w:t>- реализации продукции, при осуществлении приносящей доход деятельности, разрешенной настоящим Уставом;</w:t>
      </w:r>
    </w:p>
    <w:p w:rsidR="00D41F48" w:rsidRPr="009D1C2E" w:rsidRDefault="00D41F48" w:rsidP="002E2A67">
      <w:pPr>
        <w:pStyle w:val="a3"/>
        <w:spacing w:after="0"/>
        <w:jc w:val="both"/>
        <w:rPr>
          <w:color w:val="000000"/>
        </w:rPr>
      </w:pPr>
      <w:r w:rsidRPr="009D1C2E">
        <w:rPr>
          <w:color w:val="000000"/>
        </w:rPr>
        <w:t>- осуществления других видов деятельности, не запрещенных законодательством Российской Федерации</w:t>
      </w:r>
    </w:p>
    <w:p w:rsidR="00D41F48" w:rsidRPr="009D1C2E" w:rsidRDefault="00D41F48" w:rsidP="002E2A67">
      <w:pPr>
        <w:pStyle w:val="a3"/>
        <w:spacing w:after="0"/>
        <w:jc w:val="both"/>
        <w:rPr>
          <w:color w:val="000000"/>
        </w:rPr>
      </w:pPr>
      <w:r w:rsidRPr="009D1C2E">
        <w:rPr>
          <w:color w:val="000000"/>
        </w:rPr>
        <w:t xml:space="preserve">Привлечение </w:t>
      </w:r>
      <w:r w:rsidR="00F57D7E" w:rsidRPr="009D1C2E">
        <w:rPr>
          <w:color w:val="000000"/>
        </w:rPr>
        <w:t>Учреждением</w:t>
      </w:r>
      <w:r w:rsidRPr="009D1C2E">
        <w:rPr>
          <w:color w:val="000000"/>
        </w:rPr>
        <w:t xml:space="preserve"> указанных дополнительных средств, не влечет за собой снижение нормативов и (или) абсолютных размеров финансового обеспечения ее деятельности за счет средств Учредителя.</w:t>
      </w:r>
    </w:p>
    <w:p w:rsidR="00D41F48" w:rsidRPr="009D1C2E" w:rsidRDefault="00D41F48" w:rsidP="002E2A67">
      <w:pPr>
        <w:pStyle w:val="a3"/>
        <w:spacing w:after="0"/>
        <w:jc w:val="both"/>
        <w:rPr>
          <w:color w:val="000000"/>
        </w:rPr>
      </w:pPr>
      <w:r w:rsidRPr="009D1C2E">
        <w:rPr>
          <w:color w:val="000000"/>
        </w:rPr>
        <w:t xml:space="preserve">4.21.  Доходы, получаемые </w:t>
      </w:r>
      <w:r w:rsidR="00F57D7E" w:rsidRPr="009D1C2E">
        <w:rPr>
          <w:color w:val="000000"/>
        </w:rPr>
        <w:t>Учреждением</w:t>
      </w:r>
      <w:r w:rsidRPr="009D1C2E">
        <w:rPr>
          <w:color w:val="000000"/>
        </w:rPr>
        <w:t xml:space="preserve"> от всех видов деятельности, используется </w:t>
      </w:r>
      <w:r w:rsidR="00F57D7E" w:rsidRPr="009D1C2E">
        <w:rPr>
          <w:color w:val="000000"/>
        </w:rPr>
        <w:t>Учреждением</w:t>
      </w:r>
      <w:r w:rsidRPr="009D1C2E">
        <w:rPr>
          <w:color w:val="000000"/>
        </w:rPr>
        <w:t xml:space="preserve"> в соответствии с законодательством Российской Федерации и уставными целями.</w:t>
      </w:r>
    </w:p>
    <w:p w:rsidR="00D41F48" w:rsidRPr="009D1C2E" w:rsidRDefault="00D41F48" w:rsidP="002E2A67">
      <w:pPr>
        <w:pStyle w:val="a3"/>
        <w:spacing w:after="0"/>
        <w:jc w:val="both"/>
        <w:rPr>
          <w:color w:val="000000"/>
        </w:rPr>
      </w:pPr>
      <w:r w:rsidRPr="009D1C2E">
        <w:rPr>
          <w:color w:val="000000"/>
        </w:rPr>
        <w:t>4.22. Бухгалтерский учет финансовой и хозяйственной деятельности Учреждения осуществляется централизованной бухгалтерией муниципального казенного учреждения Управления образованием администрации Пий-Хемского кожууна на основании договора.</w:t>
      </w:r>
    </w:p>
    <w:p w:rsidR="00D41F48" w:rsidRPr="009D1C2E" w:rsidRDefault="00D41F48" w:rsidP="002E2A67">
      <w:pPr>
        <w:pStyle w:val="a3"/>
        <w:spacing w:after="0"/>
        <w:jc w:val="both"/>
        <w:rPr>
          <w:color w:val="000000"/>
        </w:rPr>
      </w:pPr>
      <w:r w:rsidRPr="009D1C2E">
        <w:rPr>
          <w:color w:val="000000"/>
        </w:rPr>
        <w:t>4.23. Учет операций со средствами, полученными учреждением из бюджета муниципального района «Пий-Хемский кожуун Республики Тыва» (в том числе в форме субсидии), а также средствами, полученными Учреждением от платных  услуг, и иной приносящей доходы деятельности осуществляется на лицевых счетах, открытых Учреждением в территориальном органе Федерального казначейства по Республике Тыва, в установленном порядке.</w:t>
      </w:r>
    </w:p>
    <w:p w:rsidR="00D41F48" w:rsidRPr="009D1C2E" w:rsidRDefault="00D41F48" w:rsidP="002E2A67">
      <w:pPr>
        <w:pStyle w:val="a3"/>
        <w:spacing w:after="0"/>
        <w:jc w:val="both"/>
        <w:rPr>
          <w:color w:val="000000"/>
        </w:rPr>
      </w:pPr>
    </w:p>
    <w:p w:rsidR="00D41F48" w:rsidRPr="009D1C2E" w:rsidRDefault="00D41F48" w:rsidP="002E2A67">
      <w:pPr>
        <w:pStyle w:val="a3"/>
        <w:spacing w:after="0"/>
        <w:jc w:val="both"/>
        <w:rPr>
          <w:color w:val="000000"/>
        </w:rPr>
      </w:pPr>
    </w:p>
    <w:p w:rsidR="00D41F48" w:rsidRPr="009D1C2E" w:rsidRDefault="00D41F48" w:rsidP="002E2A67">
      <w:pPr>
        <w:pStyle w:val="a3"/>
        <w:spacing w:after="0"/>
        <w:jc w:val="both"/>
      </w:pPr>
      <w:r w:rsidRPr="009D1C2E">
        <w:rPr>
          <w:b/>
        </w:rPr>
        <w:t>5. Порядок управления Учреждением</w:t>
      </w:r>
    </w:p>
    <w:p w:rsidR="00D41F48" w:rsidRPr="009D1C2E" w:rsidRDefault="00D41F48" w:rsidP="002E2A67">
      <w:pPr>
        <w:autoSpaceDE w:val="0"/>
        <w:autoSpaceDN w:val="0"/>
        <w:adjustRightInd w:val="0"/>
        <w:jc w:val="both"/>
        <w:outlineLvl w:val="1"/>
        <w:rPr>
          <w:rFonts w:ascii="Times New Roman" w:hAnsi="Times New Roman" w:cs="Times New Roman"/>
          <w:sz w:val="24"/>
          <w:szCs w:val="24"/>
        </w:rPr>
      </w:pPr>
    </w:p>
    <w:p w:rsidR="00D41F48" w:rsidRPr="009D1C2E" w:rsidRDefault="00D41F48" w:rsidP="002E2A67">
      <w:pPr>
        <w:jc w:val="both"/>
        <w:rPr>
          <w:rFonts w:ascii="Times New Roman" w:hAnsi="Times New Roman" w:cs="Times New Roman"/>
          <w:b/>
          <w:sz w:val="24"/>
          <w:szCs w:val="24"/>
        </w:rPr>
      </w:pPr>
      <w:r w:rsidRPr="009D1C2E">
        <w:rPr>
          <w:rFonts w:ascii="Times New Roman" w:hAnsi="Times New Roman" w:cs="Times New Roman"/>
          <w:sz w:val="24"/>
          <w:szCs w:val="24"/>
        </w:rPr>
        <w:t>5.1. Управление Учреждением осуществляется в соответствии с законодательством Российской Федерации и настоящим уставом.</w:t>
      </w:r>
    </w:p>
    <w:p w:rsidR="00D41F48" w:rsidRPr="009D1C2E" w:rsidRDefault="00D41F48"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hAnsi="Times New Roman" w:cs="Times New Roman"/>
          <w:sz w:val="24"/>
          <w:szCs w:val="24"/>
        </w:rPr>
        <w:t>5</w:t>
      </w:r>
      <w:r w:rsidRPr="009D1C2E">
        <w:rPr>
          <w:rFonts w:ascii="Times New Roman" w:eastAsiaTheme="minorEastAsia" w:hAnsi="Times New Roman" w:cs="Times New Roman"/>
          <w:sz w:val="24"/>
          <w:szCs w:val="24"/>
        </w:rPr>
        <w:t>.2.    В управлении Учреждением принимают участие Учредитель и МКУ УО.</w:t>
      </w:r>
    </w:p>
    <w:p w:rsidR="00D41F48" w:rsidRPr="009D1C2E" w:rsidRDefault="00D41F48"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5.3. Компетенция Учредителя:</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утверждение Устава Учреждения, изменений (дополнений) к нему, новой редакции Устава;</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 доведение лимитов бюджетных обязательств до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w:t>
      </w:r>
    </w:p>
    <w:p w:rsidR="00D41F48" w:rsidRPr="009D1C2E" w:rsidRDefault="00F57D7E" w:rsidP="002E2A67">
      <w:pPr>
        <w:pStyle w:val="ConsPlusNormal"/>
        <w:spacing w:after="200"/>
        <w:ind w:firstLine="0"/>
        <w:jc w:val="both"/>
        <w:rPr>
          <w:rFonts w:ascii="Times New Roman" w:eastAsiaTheme="minorEastAsia" w:hAnsi="Times New Roman" w:cs="Times New Roman"/>
          <w:b/>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утверждение доходов и расходов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в  установленном  порядке формирует и утверждает муниципальное задание на оказание муниципальных услуг (выполнение работ) в соответствии с предусмотренными настоящим Уставом основными видами деятельности</w:t>
      </w:r>
      <w:r w:rsidR="002E2A67" w:rsidRPr="009D1C2E">
        <w:rPr>
          <w:rFonts w:ascii="Times New Roman" w:eastAsiaTheme="minorEastAsia" w:hAnsi="Times New Roman" w:cs="Times New Roman"/>
          <w:sz w:val="24"/>
          <w:szCs w:val="24"/>
        </w:rPr>
        <w:t xml:space="preserve">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осуществляет финансовое обеспечение выполнения муниципального задания;</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закрепляет за </w:t>
      </w:r>
      <w:r w:rsidRPr="009D1C2E">
        <w:rPr>
          <w:rFonts w:ascii="Times New Roman" w:eastAsiaTheme="minorEastAsia" w:hAnsi="Times New Roman" w:cs="Times New Roman"/>
          <w:sz w:val="24"/>
          <w:szCs w:val="24"/>
        </w:rPr>
        <w:t>Учреждением</w:t>
      </w:r>
      <w:r w:rsidR="00D41F48" w:rsidRPr="009D1C2E">
        <w:rPr>
          <w:rFonts w:ascii="Times New Roman" w:eastAsiaTheme="minorEastAsia" w:hAnsi="Times New Roman" w:cs="Times New Roman"/>
          <w:sz w:val="24"/>
          <w:szCs w:val="24"/>
        </w:rPr>
        <w:t xml:space="preserve"> на праве оперативного управления имущество, находящегося в собственно</w:t>
      </w:r>
      <w:r w:rsidR="002E2A67" w:rsidRPr="009D1C2E">
        <w:rPr>
          <w:rFonts w:ascii="Times New Roman" w:eastAsiaTheme="minorEastAsia" w:hAnsi="Times New Roman" w:cs="Times New Roman"/>
          <w:sz w:val="24"/>
          <w:szCs w:val="24"/>
        </w:rPr>
        <w:t>сти муниципального района «Пий-</w:t>
      </w:r>
      <w:r w:rsidR="00D41F48" w:rsidRPr="009D1C2E">
        <w:rPr>
          <w:rFonts w:ascii="Times New Roman" w:eastAsiaTheme="minorEastAsia" w:hAnsi="Times New Roman" w:cs="Times New Roman"/>
          <w:sz w:val="24"/>
          <w:szCs w:val="24"/>
        </w:rPr>
        <w:t xml:space="preserve">Хемский кожуун Республики Тыва»; определяет виды и перечень особо ценного движимого имущества, закрепленного за </w:t>
      </w:r>
      <w:r w:rsidRPr="009D1C2E">
        <w:rPr>
          <w:rFonts w:ascii="Times New Roman" w:eastAsiaTheme="minorEastAsia" w:hAnsi="Times New Roman" w:cs="Times New Roman"/>
          <w:sz w:val="24"/>
          <w:szCs w:val="24"/>
        </w:rPr>
        <w:t>Учреждением</w:t>
      </w:r>
      <w:r w:rsidR="00D41F48" w:rsidRPr="009D1C2E">
        <w:rPr>
          <w:rFonts w:ascii="Times New Roman" w:eastAsiaTheme="minorEastAsia" w:hAnsi="Times New Roman" w:cs="Times New Roman"/>
          <w:sz w:val="24"/>
          <w:szCs w:val="24"/>
        </w:rPr>
        <w:t xml:space="preserve"> на праве оперативного управления или приобретенного </w:t>
      </w:r>
      <w:r w:rsidRPr="009D1C2E">
        <w:rPr>
          <w:rFonts w:ascii="Times New Roman" w:eastAsiaTheme="minorEastAsia" w:hAnsi="Times New Roman" w:cs="Times New Roman"/>
          <w:sz w:val="24"/>
          <w:szCs w:val="24"/>
        </w:rPr>
        <w:t>Учреждением</w:t>
      </w:r>
      <w:r w:rsidR="00D41F48" w:rsidRPr="009D1C2E">
        <w:rPr>
          <w:rFonts w:ascii="Times New Roman" w:eastAsiaTheme="minorEastAsia" w:hAnsi="Times New Roman" w:cs="Times New Roman"/>
          <w:sz w:val="24"/>
          <w:szCs w:val="24"/>
        </w:rPr>
        <w:t xml:space="preserve"> за счет средств, выделенных ему Учредителем на приобретение такого имущества;</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согласовывает совершение </w:t>
      </w:r>
      <w:r w:rsidRPr="009D1C2E">
        <w:rPr>
          <w:rFonts w:ascii="Times New Roman" w:eastAsiaTheme="minorEastAsia" w:hAnsi="Times New Roman" w:cs="Times New Roman"/>
          <w:sz w:val="24"/>
          <w:szCs w:val="24"/>
        </w:rPr>
        <w:t xml:space="preserve">Учреждением </w:t>
      </w:r>
      <w:r w:rsidR="00D41F48" w:rsidRPr="009D1C2E">
        <w:rPr>
          <w:rFonts w:ascii="Times New Roman" w:eastAsiaTheme="minorEastAsia" w:hAnsi="Times New Roman" w:cs="Times New Roman"/>
          <w:sz w:val="24"/>
          <w:szCs w:val="24"/>
        </w:rPr>
        <w:t>крупных сделок;</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принимает решения об одобрении сделок с участием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 в совершении которых имеется заинтересованность;</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устанавливает порядок определения платы для физических и юридических лиц за услуги (работы), относящиеся к основным видам деятельности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41F48" w:rsidRPr="009D1C2E" w:rsidRDefault="00F57D7E"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определяет порядок составления и утверждения отчета о результатах деятельности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 xml:space="preserve"> и об использовании закрепленного за ним имущества;</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закрепленного за </w:t>
      </w:r>
      <w:r w:rsidRPr="009D1C2E">
        <w:rPr>
          <w:rFonts w:ascii="Times New Roman" w:eastAsiaTheme="minorEastAsia" w:hAnsi="Times New Roman" w:cs="Times New Roman"/>
          <w:sz w:val="24"/>
          <w:szCs w:val="24"/>
        </w:rPr>
        <w:t>Учреждением</w:t>
      </w:r>
      <w:r w:rsidR="00D41F48" w:rsidRPr="009D1C2E">
        <w:rPr>
          <w:rFonts w:ascii="Times New Roman" w:eastAsiaTheme="minorEastAsia" w:hAnsi="Times New Roman" w:cs="Times New Roman"/>
          <w:sz w:val="24"/>
          <w:szCs w:val="24"/>
        </w:rPr>
        <w:t>;</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определяет порядок составления и утверждения плана финансово- хозяйственной деятельности </w:t>
      </w:r>
      <w:r w:rsidRPr="009D1C2E">
        <w:rPr>
          <w:rFonts w:ascii="Times New Roman" w:eastAsiaTheme="minorEastAsia" w:hAnsi="Times New Roman" w:cs="Times New Roman"/>
          <w:sz w:val="24"/>
          <w:szCs w:val="24"/>
        </w:rPr>
        <w:t xml:space="preserve">Учреждения </w:t>
      </w:r>
      <w:r w:rsidR="00D41F48" w:rsidRPr="009D1C2E">
        <w:rPr>
          <w:rFonts w:ascii="Times New Roman" w:eastAsiaTheme="minorEastAsia" w:hAnsi="Times New Roman" w:cs="Times New Roman"/>
          <w:sz w:val="24"/>
          <w:szCs w:val="24"/>
        </w:rPr>
        <w:t>в соответствии с требованиями законодательства;</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осуществляет </w:t>
      </w:r>
      <w:proofErr w:type="gramStart"/>
      <w:r w:rsidR="00D41F48" w:rsidRPr="009D1C2E">
        <w:rPr>
          <w:rFonts w:ascii="Times New Roman" w:eastAsiaTheme="minorEastAsia" w:hAnsi="Times New Roman" w:cs="Times New Roman"/>
          <w:sz w:val="24"/>
          <w:szCs w:val="24"/>
        </w:rPr>
        <w:t>контроль за</w:t>
      </w:r>
      <w:proofErr w:type="gramEnd"/>
      <w:r w:rsidR="00D41F48" w:rsidRPr="009D1C2E">
        <w:rPr>
          <w:rFonts w:ascii="Times New Roman" w:eastAsiaTheme="minorEastAsia" w:hAnsi="Times New Roman" w:cs="Times New Roman"/>
          <w:sz w:val="24"/>
          <w:szCs w:val="24"/>
        </w:rPr>
        <w:t xml:space="preserve"> деятельностью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согласовывает штатное расписание, тарификацию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w:t>
      </w:r>
    </w:p>
    <w:p w:rsidR="009D1C2E" w:rsidRDefault="009D1C2E" w:rsidP="002E2A67">
      <w:pPr>
        <w:pStyle w:val="ConsPlusNormal"/>
        <w:spacing w:after="200"/>
        <w:ind w:firstLine="0"/>
        <w:jc w:val="both"/>
        <w:rPr>
          <w:rFonts w:ascii="Times New Roman" w:eastAsiaTheme="minorEastAsia" w:hAnsi="Times New Roman" w:cs="Times New Roman"/>
          <w:sz w:val="24"/>
          <w:szCs w:val="24"/>
        </w:rPr>
      </w:pPr>
    </w:p>
    <w:p w:rsidR="009D1C2E" w:rsidRDefault="009D1C2E" w:rsidP="002E2A67">
      <w:pPr>
        <w:pStyle w:val="ConsPlusNormal"/>
        <w:spacing w:after="200"/>
        <w:ind w:firstLine="0"/>
        <w:jc w:val="both"/>
        <w:rPr>
          <w:rFonts w:ascii="Times New Roman" w:eastAsiaTheme="minorEastAsia" w:hAnsi="Times New Roman" w:cs="Times New Roman"/>
          <w:sz w:val="24"/>
          <w:szCs w:val="24"/>
        </w:rPr>
      </w:pP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осуществляет </w:t>
      </w:r>
      <w:proofErr w:type="gramStart"/>
      <w:r w:rsidR="00D41F48" w:rsidRPr="009D1C2E">
        <w:rPr>
          <w:rFonts w:ascii="Times New Roman" w:eastAsiaTheme="minorEastAsia" w:hAnsi="Times New Roman" w:cs="Times New Roman"/>
          <w:sz w:val="24"/>
          <w:szCs w:val="24"/>
        </w:rPr>
        <w:t>контроль за</w:t>
      </w:r>
      <w:proofErr w:type="gramEnd"/>
      <w:r w:rsidR="00D41F48" w:rsidRPr="009D1C2E">
        <w:rPr>
          <w:rFonts w:ascii="Times New Roman" w:eastAsiaTheme="minorEastAsia" w:hAnsi="Times New Roman" w:cs="Times New Roman"/>
          <w:sz w:val="24"/>
          <w:szCs w:val="24"/>
        </w:rPr>
        <w:t xml:space="preserve"> привлечением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 xml:space="preserve"> внебюджетных средств, в том числе при предоставлении платных дополнительных образовательных услуг и (или) иных платных услуг;</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принимает решение о реорганизации и ликвидации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согласовывает землеотводные документы;</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решает вопросы с отделом земельных, имущественных отношений и архитектуры администрации Пий-Хемского кожууна о передаче в оперативное управление </w:t>
      </w:r>
      <w:r w:rsidRPr="009D1C2E">
        <w:rPr>
          <w:rFonts w:ascii="Times New Roman" w:eastAsiaTheme="minorEastAsia" w:hAnsi="Times New Roman" w:cs="Times New Roman"/>
          <w:sz w:val="24"/>
          <w:szCs w:val="24"/>
        </w:rPr>
        <w:t>Учреждению</w:t>
      </w:r>
      <w:r w:rsidR="00D41F48" w:rsidRPr="009D1C2E">
        <w:rPr>
          <w:rFonts w:ascii="Times New Roman" w:eastAsiaTheme="minorEastAsia" w:hAnsi="Times New Roman" w:cs="Times New Roman"/>
          <w:sz w:val="24"/>
          <w:szCs w:val="24"/>
        </w:rPr>
        <w:t xml:space="preserve"> имущественного комплекса для осуществления уставной деятельности;</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осуществляет контроль в пределах своих полномочий использования имущественного комплекса, закрепленного за </w:t>
      </w:r>
      <w:r w:rsidRPr="009D1C2E">
        <w:rPr>
          <w:rFonts w:ascii="Times New Roman" w:eastAsiaTheme="minorEastAsia" w:hAnsi="Times New Roman" w:cs="Times New Roman"/>
          <w:sz w:val="24"/>
          <w:szCs w:val="24"/>
        </w:rPr>
        <w:t xml:space="preserve">Учреждением </w:t>
      </w:r>
      <w:r w:rsidR="00D41F48" w:rsidRPr="009D1C2E">
        <w:rPr>
          <w:rFonts w:ascii="Times New Roman" w:eastAsiaTheme="minorEastAsia" w:hAnsi="Times New Roman" w:cs="Times New Roman"/>
          <w:sz w:val="24"/>
          <w:szCs w:val="24"/>
        </w:rPr>
        <w:t>Учредителем;</w:t>
      </w:r>
    </w:p>
    <w:p w:rsidR="00D41F48" w:rsidRPr="009D1C2E" w:rsidRDefault="00C02621" w:rsidP="002E2A67">
      <w:pPr>
        <w:jc w:val="both"/>
        <w:rPr>
          <w:rFonts w:ascii="Times New Roman" w:hAnsi="Times New Roman" w:cs="Times New Roman"/>
          <w:sz w:val="24"/>
          <w:szCs w:val="24"/>
        </w:rPr>
      </w:pPr>
      <w:r w:rsidRPr="009D1C2E">
        <w:rPr>
          <w:rFonts w:ascii="Times New Roman" w:hAnsi="Times New Roman" w:cs="Times New Roman"/>
          <w:sz w:val="24"/>
          <w:szCs w:val="24"/>
        </w:rPr>
        <w:t xml:space="preserve">- </w:t>
      </w:r>
      <w:r w:rsidR="00D41F48" w:rsidRPr="009D1C2E">
        <w:rPr>
          <w:rFonts w:ascii="Times New Roman" w:hAnsi="Times New Roman" w:cs="Times New Roman"/>
          <w:sz w:val="24"/>
          <w:szCs w:val="24"/>
        </w:rPr>
        <w:t xml:space="preserve">заключает, сроком до 3-х лет, и расторгает, в том числе, при наличии просроченной кредиторской задолженности, с директором </w:t>
      </w:r>
      <w:r w:rsidRPr="009D1C2E">
        <w:rPr>
          <w:rFonts w:ascii="Times New Roman" w:hAnsi="Times New Roman" w:cs="Times New Roman"/>
          <w:sz w:val="24"/>
          <w:szCs w:val="24"/>
        </w:rPr>
        <w:t>Учреждения</w:t>
      </w:r>
      <w:r w:rsidR="00D41F48" w:rsidRPr="009D1C2E">
        <w:rPr>
          <w:rFonts w:ascii="Times New Roman" w:hAnsi="Times New Roman" w:cs="Times New Roman"/>
          <w:sz w:val="24"/>
          <w:szCs w:val="24"/>
        </w:rPr>
        <w:t xml:space="preserve"> трудовой договор, применяет к нему меры поощрения и дисциплинарного взыскания.</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осуществляет иные полномочия, предусмотренные действующим законодательством Российской Федерации, Республики Тыва, решениями органов государственной власти и местного самоуправления муниципального района «Пий-Хемский кожуун Республики Тыва» и настоящим Уставом.</w:t>
      </w:r>
    </w:p>
    <w:p w:rsidR="00D41F48" w:rsidRPr="009D1C2E" w:rsidRDefault="00D41F48"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5.4. Компетенция МКУ УО:</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 </w:t>
      </w:r>
      <w:r w:rsidR="00D41F48" w:rsidRPr="009D1C2E">
        <w:rPr>
          <w:rFonts w:ascii="Times New Roman" w:eastAsiaTheme="minorEastAsia" w:hAnsi="Times New Roman" w:cs="Times New Roman"/>
          <w:sz w:val="24"/>
          <w:szCs w:val="24"/>
        </w:rPr>
        <w:t xml:space="preserve"> планирование, организация, координация, контроль осуществления деятельности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 xml:space="preserve">, в том числе в части соблюдения прав и законных интересов детей, родителей (законных представителей), работников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b/>
          <w:sz w:val="24"/>
          <w:szCs w:val="24"/>
        </w:rPr>
        <w:t>;</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согласование Устава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 изменений (дополнений) к нему, новой редакции Устава;</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согласование штатного расписания, тарификации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 организация и проведение аттестации  руководящих работников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 xml:space="preserve"> в рамках полномочий структурного подразделения муниципальной аттестационной комиссии;</w:t>
      </w:r>
    </w:p>
    <w:p w:rsidR="00D41F48" w:rsidRPr="009D1C2E" w:rsidRDefault="00C02621" w:rsidP="002E2A67">
      <w:pPr>
        <w:pStyle w:val="ConsPlusNormal"/>
        <w:spacing w:after="200"/>
        <w:ind w:firstLine="0"/>
        <w:jc w:val="both"/>
        <w:rPr>
          <w:rFonts w:ascii="Times New Roman" w:eastAsiaTheme="minorEastAsia" w:hAnsi="Times New Roman" w:cs="Times New Roman"/>
          <w:b/>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проведение инспекционных проверок деятельности </w:t>
      </w:r>
      <w:r w:rsidRPr="009D1C2E">
        <w:rPr>
          <w:rFonts w:ascii="Times New Roman" w:eastAsiaTheme="minorEastAsia" w:hAnsi="Times New Roman" w:cs="Times New Roman"/>
          <w:sz w:val="24"/>
          <w:szCs w:val="24"/>
        </w:rPr>
        <w:t>Учреждения;</w:t>
      </w:r>
    </w:p>
    <w:p w:rsidR="00D41F48" w:rsidRPr="009D1C2E" w:rsidRDefault="00C02621" w:rsidP="002E2A67">
      <w:pPr>
        <w:pStyle w:val="ConsPlusNormal"/>
        <w:spacing w:after="200"/>
        <w:ind w:firstLine="0"/>
        <w:jc w:val="both"/>
        <w:rPr>
          <w:rFonts w:ascii="Times New Roman" w:eastAsiaTheme="minorEastAsia" w:hAnsi="Times New Roman" w:cs="Times New Roman"/>
          <w:sz w:val="24"/>
          <w:szCs w:val="24"/>
        </w:rPr>
      </w:pPr>
      <w:r w:rsidRPr="009D1C2E">
        <w:rPr>
          <w:rFonts w:ascii="Times New Roman" w:eastAsiaTheme="minorEastAsia" w:hAnsi="Times New Roman" w:cs="Times New Roman"/>
          <w:sz w:val="24"/>
          <w:szCs w:val="24"/>
        </w:rPr>
        <w:t xml:space="preserve">- </w:t>
      </w:r>
      <w:r w:rsidR="00D41F48" w:rsidRPr="009D1C2E">
        <w:rPr>
          <w:rFonts w:ascii="Times New Roman" w:eastAsiaTheme="minorEastAsia" w:hAnsi="Times New Roman" w:cs="Times New Roman"/>
          <w:sz w:val="24"/>
          <w:szCs w:val="24"/>
        </w:rPr>
        <w:t xml:space="preserve">осуществление централизованной бухгалтерией бухгалтерского учета финансовой и хозяйственной деятельности </w:t>
      </w:r>
      <w:r w:rsidRPr="009D1C2E">
        <w:rPr>
          <w:rFonts w:ascii="Times New Roman" w:eastAsiaTheme="minorEastAsia" w:hAnsi="Times New Roman" w:cs="Times New Roman"/>
          <w:sz w:val="24"/>
          <w:szCs w:val="24"/>
        </w:rPr>
        <w:t>Учреждения</w:t>
      </w:r>
      <w:r w:rsidR="00D41F48" w:rsidRPr="009D1C2E">
        <w:rPr>
          <w:rFonts w:ascii="Times New Roman" w:eastAsiaTheme="minorEastAsia" w:hAnsi="Times New Roman" w:cs="Times New Roman"/>
          <w:sz w:val="24"/>
          <w:szCs w:val="24"/>
        </w:rPr>
        <w:t>;</w:t>
      </w:r>
    </w:p>
    <w:p w:rsidR="00D41F48" w:rsidRPr="009D1C2E" w:rsidRDefault="00C02621" w:rsidP="002E2A67">
      <w:pPr>
        <w:jc w:val="both"/>
        <w:rPr>
          <w:rFonts w:ascii="Times New Roman" w:hAnsi="Times New Roman" w:cs="Times New Roman"/>
          <w:sz w:val="24"/>
          <w:szCs w:val="24"/>
        </w:rPr>
      </w:pPr>
      <w:r w:rsidRPr="009D1C2E">
        <w:rPr>
          <w:rFonts w:ascii="Times New Roman" w:hAnsi="Times New Roman" w:cs="Times New Roman"/>
          <w:sz w:val="24"/>
          <w:szCs w:val="24"/>
        </w:rPr>
        <w:t xml:space="preserve">- </w:t>
      </w:r>
      <w:r w:rsidR="00D41F48" w:rsidRPr="009D1C2E">
        <w:rPr>
          <w:rFonts w:ascii="Times New Roman" w:hAnsi="Times New Roman" w:cs="Times New Roman"/>
          <w:sz w:val="24"/>
          <w:szCs w:val="24"/>
        </w:rPr>
        <w:t>осуществление иных функций и полномочий, предусмотренных действующим законодательством Российской Федерации и Республики Тыва, нормативно-правовыми актами органов государственной власти и органов местного самоуправления муниципального района «Пий-Хемский кожуун Республики Тыва», а также приказов и распоряжений Учредителя;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color w:val="000000"/>
          <w:sz w:val="24"/>
          <w:szCs w:val="24"/>
        </w:rPr>
        <w:t>5</w:t>
      </w:r>
      <w:r w:rsidR="00870547" w:rsidRPr="009D1C2E">
        <w:rPr>
          <w:rFonts w:ascii="Times New Roman" w:hAnsi="Times New Roman" w:cs="Times New Roman"/>
          <w:color w:val="000000"/>
          <w:sz w:val="24"/>
          <w:szCs w:val="24"/>
        </w:rPr>
        <w:t>.5</w:t>
      </w:r>
      <w:r w:rsidRPr="009D1C2E">
        <w:rPr>
          <w:rFonts w:ascii="Times New Roman" w:hAnsi="Times New Roman" w:cs="Times New Roman"/>
          <w:color w:val="000000"/>
          <w:sz w:val="24"/>
          <w:szCs w:val="24"/>
        </w:rPr>
        <w:t xml:space="preserve">. </w:t>
      </w:r>
      <w:r w:rsidRPr="009D1C2E">
        <w:rPr>
          <w:rFonts w:ascii="Times New Roman" w:hAnsi="Times New Roman" w:cs="Times New Roman"/>
          <w:sz w:val="24"/>
          <w:szCs w:val="24"/>
        </w:rPr>
        <w:t xml:space="preserve">Непосредственное управление Учреждением осуществляет директор, прошедший соответствующую аттестацию, действующий в соответствии с законодательством </w:t>
      </w:r>
      <w:r w:rsidRPr="009D1C2E">
        <w:rPr>
          <w:rFonts w:ascii="Times New Roman" w:hAnsi="Times New Roman" w:cs="Times New Roman"/>
          <w:sz w:val="24"/>
          <w:szCs w:val="24"/>
        </w:rPr>
        <w:lastRenderedPageBreak/>
        <w:t>Российской Федерации, настоящим Уставом, трудовым договором и должностной инструкцией. Директора назначает на должность и освобождает от должности председатель администрации Пий-Хемского кожууна. Председатель администрации  Пи</w:t>
      </w:r>
      <w:proofErr w:type="gramStart"/>
      <w:r w:rsidRPr="009D1C2E">
        <w:rPr>
          <w:rFonts w:ascii="Times New Roman" w:hAnsi="Times New Roman" w:cs="Times New Roman"/>
          <w:sz w:val="24"/>
          <w:szCs w:val="24"/>
        </w:rPr>
        <w:t>й-</w:t>
      </w:r>
      <w:proofErr w:type="gramEnd"/>
      <w:r w:rsidR="009D1C2E">
        <w:rPr>
          <w:rFonts w:ascii="Times New Roman" w:hAnsi="Times New Roman" w:cs="Times New Roman"/>
          <w:sz w:val="24"/>
          <w:szCs w:val="24"/>
        </w:rPr>
        <w:t xml:space="preserve">                                        </w:t>
      </w:r>
      <w:r w:rsidRPr="009D1C2E">
        <w:rPr>
          <w:rFonts w:ascii="Times New Roman" w:hAnsi="Times New Roman" w:cs="Times New Roman"/>
          <w:sz w:val="24"/>
          <w:szCs w:val="24"/>
        </w:rPr>
        <w:t>Хемского кожууна заключает сроком до 3-х лет, и расторгает, в том числе, при наличии просроченной кредиторской задолженности, с директором Учреждения трудовой договор, применяет к нему меры поощрения и дисциплинарного взыскания.</w:t>
      </w:r>
    </w:p>
    <w:p w:rsidR="00D41F48" w:rsidRPr="009D1C2E" w:rsidRDefault="00D41F48" w:rsidP="002E2A67">
      <w:pPr>
        <w:autoSpaceDE w:val="0"/>
        <w:autoSpaceDN w:val="0"/>
        <w:jc w:val="both"/>
        <w:rPr>
          <w:rFonts w:ascii="Times New Roman" w:hAnsi="Times New Roman" w:cs="Times New Roman"/>
          <w:sz w:val="24"/>
          <w:szCs w:val="24"/>
        </w:rPr>
      </w:pPr>
      <w:r w:rsidRPr="009D1C2E">
        <w:rPr>
          <w:rFonts w:ascii="Times New Roman" w:hAnsi="Times New Roman" w:cs="Times New Roman"/>
          <w:sz w:val="24"/>
          <w:szCs w:val="24"/>
        </w:rPr>
        <w:t>5</w:t>
      </w:r>
      <w:r w:rsidR="00870547" w:rsidRPr="009D1C2E">
        <w:rPr>
          <w:rFonts w:ascii="Times New Roman" w:hAnsi="Times New Roman" w:cs="Times New Roman"/>
          <w:sz w:val="24"/>
          <w:szCs w:val="24"/>
        </w:rPr>
        <w:t>.6</w:t>
      </w:r>
      <w:r w:rsidRPr="009D1C2E">
        <w:rPr>
          <w:rFonts w:ascii="Times New Roman" w:hAnsi="Times New Roman" w:cs="Times New Roman"/>
          <w:sz w:val="24"/>
          <w:szCs w:val="24"/>
        </w:rPr>
        <w:t>. Отношения по регулированию труда Директора Учреждения определяются трудовым договором.</w:t>
      </w:r>
    </w:p>
    <w:p w:rsidR="00D41F48" w:rsidRPr="009D1C2E" w:rsidRDefault="00D41F48" w:rsidP="002E2A67">
      <w:pPr>
        <w:autoSpaceDE w:val="0"/>
        <w:autoSpaceDN w:val="0"/>
        <w:jc w:val="both"/>
        <w:rPr>
          <w:rFonts w:ascii="Times New Roman" w:hAnsi="Times New Roman" w:cs="Times New Roman"/>
          <w:sz w:val="24"/>
          <w:szCs w:val="24"/>
        </w:rPr>
      </w:pPr>
      <w:r w:rsidRPr="009D1C2E">
        <w:rPr>
          <w:rFonts w:ascii="Times New Roman" w:hAnsi="Times New Roman" w:cs="Times New Roman"/>
          <w:sz w:val="24"/>
          <w:szCs w:val="24"/>
        </w:rPr>
        <w:t>5</w:t>
      </w:r>
      <w:r w:rsidR="00870547" w:rsidRPr="009D1C2E">
        <w:rPr>
          <w:rFonts w:ascii="Times New Roman" w:hAnsi="Times New Roman" w:cs="Times New Roman"/>
          <w:sz w:val="24"/>
          <w:szCs w:val="24"/>
        </w:rPr>
        <w:t>.7</w:t>
      </w:r>
      <w:r w:rsidRPr="009D1C2E">
        <w:rPr>
          <w:rFonts w:ascii="Times New Roman" w:hAnsi="Times New Roman" w:cs="Times New Roman"/>
          <w:sz w:val="24"/>
          <w:szCs w:val="24"/>
        </w:rPr>
        <w:t>. Директор Учреждения действует на основе законодательства Российской Федерации, Республики Тыва, муниципальных правовых актов Учредителя, настоящего  Устава и в соответствии с заключенным трудовым договором.</w:t>
      </w:r>
    </w:p>
    <w:p w:rsidR="00D41F48" w:rsidRPr="009D1C2E" w:rsidRDefault="00D41F48" w:rsidP="002E2A67">
      <w:pPr>
        <w:autoSpaceDE w:val="0"/>
        <w:autoSpaceDN w:val="0"/>
        <w:jc w:val="both"/>
        <w:rPr>
          <w:rFonts w:ascii="Times New Roman" w:hAnsi="Times New Roman" w:cs="Times New Roman"/>
          <w:sz w:val="24"/>
          <w:szCs w:val="24"/>
        </w:rPr>
      </w:pPr>
      <w:r w:rsidRPr="009D1C2E">
        <w:rPr>
          <w:rFonts w:ascii="Times New Roman" w:hAnsi="Times New Roman" w:cs="Times New Roman"/>
          <w:sz w:val="24"/>
          <w:szCs w:val="24"/>
        </w:rPr>
        <w:t>5</w:t>
      </w:r>
      <w:r w:rsidR="00870547" w:rsidRPr="009D1C2E">
        <w:rPr>
          <w:rFonts w:ascii="Times New Roman" w:hAnsi="Times New Roman" w:cs="Times New Roman"/>
          <w:sz w:val="24"/>
          <w:szCs w:val="24"/>
        </w:rPr>
        <w:t>.8</w:t>
      </w:r>
      <w:r w:rsidRPr="009D1C2E">
        <w:rPr>
          <w:rFonts w:ascii="Times New Roman" w:hAnsi="Times New Roman" w:cs="Times New Roman"/>
          <w:sz w:val="24"/>
          <w:szCs w:val="24"/>
        </w:rPr>
        <w:t>. К компетенции Директора Учреждения относятся вопросы осуществления текущего руководства деятельностью Учреждения, за исключением вопросов, отнесённых к компетенции Учредителя и МКУ УО администрации Пий-Хемского кожууна.</w:t>
      </w:r>
    </w:p>
    <w:p w:rsidR="00D41F48" w:rsidRPr="009D1C2E" w:rsidRDefault="00D41F48" w:rsidP="002E2A67">
      <w:pPr>
        <w:autoSpaceDE w:val="0"/>
        <w:autoSpaceDN w:val="0"/>
        <w:jc w:val="both"/>
        <w:rPr>
          <w:rFonts w:ascii="Times New Roman" w:hAnsi="Times New Roman" w:cs="Times New Roman"/>
          <w:sz w:val="24"/>
          <w:szCs w:val="24"/>
        </w:rPr>
      </w:pPr>
      <w:r w:rsidRPr="009D1C2E">
        <w:rPr>
          <w:rFonts w:ascii="Times New Roman" w:hAnsi="Times New Roman" w:cs="Times New Roman"/>
          <w:sz w:val="24"/>
          <w:szCs w:val="24"/>
        </w:rPr>
        <w:t>5</w:t>
      </w:r>
      <w:r w:rsidR="00870547" w:rsidRPr="009D1C2E">
        <w:rPr>
          <w:rFonts w:ascii="Times New Roman" w:hAnsi="Times New Roman" w:cs="Times New Roman"/>
          <w:sz w:val="24"/>
          <w:szCs w:val="24"/>
        </w:rPr>
        <w:t>.9</w:t>
      </w:r>
      <w:r w:rsidRPr="009D1C2E">
        <w:rPr>
          <w:rFonts w:ascii="Times New Roman" w:hAnsi="Times New Roman" w:cs="Times New Roman"/>
          <w:sz w:val="24"/>
          <w:szCs w:val="24"/>
        </w:rPr>
        <w:t>. Директор Учреждения по вопросам, отнесённым законодательством Российской Федерации, Республики Тыва, муниципальными правовыми актами и настоящим уставом к его компетенции, действует на принципах единоначалия.</w:t>
      </w:r>
    </w:p>
    <w:p w:rsidR="00D41F48" w:rsidRPr="009D1C2E" w:rsidRDefault="00D41F48" w:rsidP="002E2A67">
      <w:pPr>
        <w:autoSpaceDE w:val="0"/>
        <w:autoSpaceDN w:val="0"/>
        <w:jc w:val="both"/>
        <w:rPr>
          <w:rFonts w:ascii="Times New Roman" w:hAnsi="Times New Roman" w:cs="Times New Roman"/>
          <w:sz w:val="24"/>
          <w:szCs w:val="24"/>
        </w:rPr>
      </w:pPr>
      <w:r w:rsidRPr="009D1C2E">
        <w:rPr>
          <w:rFonts w:ascii="Times New Roman" w:hAnsi="Times New Roman" w:cs="Times New Roman"/>
          <w:sz w:val="24"/>
          <w:szCs w:val="24"/>
        </w:rPr>
        <w:t>5</w:t>
      </w:r>
      <w:r w:rsidR="00870547" w:rsidRPr="009D1C2E">
        <w:rPr>
          <w:rFonts w:ascii="Times New Roman" w:hAnsi="Times New Roman" w:cs="Times New Roman"/>
          <w:sz w:val="24"/>
          <w:szCs w:val="24"/>
        </w:rPr>
        <w:t>.10</w:t>
      </w:r>
      <w:r w:rsidRPr="009D1C2E">
        <w:rPr>
          <w:rFonts w:ascii="Times New Roman" w:hAnsi="Times New Roman" w:cs="Times New Roman"/>
          <w:sz w:val="24"/>
          <w:szCs w:val="24"/>
        </w:rPr>
        <w:t>. Директор Учреждения должен действовать в интересах представляемого им Учреждения добросовестно и разумно.</w:t>
      </w:r>
    </w:p>
    <w:p w:rsidR="00D41F48" w:rsidRPr="009D1C2E" w:rsidRDefault="00870547" w:rsidP="002E2A67">
      <w:pPr>
        <w:autoSpaceDE w:val="0"/>
        <w:autoSpaceDN w:val="0"/>
        <w:jc w:val="both"/>
        <w:rPr>
          <w:rFonts w:ascii="Times New Roman" w:hAnsi="Times New Roman" w:cs="Times New Roman"/>
          <w:sz w:val="24"/>
          <w:szCs w:val="24"/>
        </w:rPr>
      </w:pPr>
      <w:r w:rsidRPr="009D1C2E">
        <w:rPr>
          <w:rFonts w:ascii="Times New Roman" w:hAnsi="Times New Roman" w:cs="Times New Roman"/>
          <w:sz w:val="24"/>
          <w:szCs w:val="24"/>
        </w:rPr>
        <w:t>5.11</w:t>
      </w:r>
      <w:r w:rsidR="00D41F48" w:rsidRPr="009D1C2E">
        <w:rPr>
          <w:rFonts w:ascii="Times New Roman" w:hAnsi="Times New Roman" w:cs="Times New Roman"/>
          <w:sz w:val="24"/>
          <w:szCs w:val="24"/>
        </w:rPr>
        <w:t>. Директор Учреждения несёт перед Учреждением ответственность в размере убытков, причинённых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D41F48" w:rsidRPr="009D1C2E" w:rsidRDefault="00870547" w:rsidP="002E2A67">
      <w:pPr>
        <w:autoSpaceDE w:val="0"/>
        <w:autoSpaceDN w:val="0"/>
        <w:jc w:val="both"/>
        <w:rPr>
          <w:rFonts w:ascii="Times New Roman" w:hAnsi="Times New Roman" w:cs="Times New Roman"/>
          <w:sz w:val="24"/>
          <w:szCs w:val="24"/>
        </w:rPr>
      </w:pPr>
      <w:r w:rsidRPr="009D1C2E">
        <w:rPr>
          <w:rFonts w:ascii="Times New Roman" w:hAnsi="Times New Roman" w:cs="Times New Roman"/>
          <w:sz w:val="24"/>
          <w:szCs w:val="24"/>
        </w:rPr>
        <w:t>5.12</w:t>
      </w:r>
      <w:r w:rsidR="00D41F48" w:rsidRPr="009D1C2E">
        <w:rPr>
          <w:rFonts w:ascii="Times New Roman" w:hAnsi="Times New Roman" w:cs="Times New Roman"/>
          <w:sz w:val="24"/>
          <w:szCs w:val="24"/>
        </w:rPr>
        <w:t>. Директору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Директора Учреждения не могут исполняться им по совместительству, если иное не предусмотрено соответствующим отраслевым законодательством.</w:t>
      </w:r>
    </w:p>
    <w:p w:rsidR="00D41F48" w:rsidRPr="009D1C2E" w:rsidRDefault="00870547" w:rsidP="002E2A67">
      <w:pPr>
        <w:autoSpaceDE w:val="0"/>
        <w:autoSpaceDN w:val="0"/>
        <w:jc w:val="both"/>
        <w:rPr>
          <w:rFonts w:ascii="Times New Roman" w:hAnsi="Times New Roman" w:cs="Times New Roman"/>
          <w:b/>
          <w:sz w:val="24"/>
          <w:szCs w:val="24"/>
        </w:rPr>
      </w:pPr>
      <w:r w:rsidRPr="009D1C2E">
        <w:rPr>
          <w:rFonts w:ascii="Times New Roman" w:hAnsi="Times New Roman" w:cs="Times New Roman"/>
          <w:sz w:val="24"/>
          <w:szCs w:val="24"/>
        </w:rPr>
        <w:t>5.13</w:t>
      </w:r>
      <w:r w:rsidR="00D41F48" w:rsidRPr="009D1C2E">
        <w:rPr>
          <w:rFonts w:ascii="Times New Roman" w:hAnsi="Times New Roman" w:cs="Times New Roman"/>
          <w:sz w:val="24"/>
          <w:szCs w:val="24"/>
        </w:rPr>
        <w:t>. Директор выполняет следующие функции и обязанности по организации и обеспечению деятельности Учреждения:</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.1. Действует без доверенности от имени Учреждения, представляет его интересы в государственных органах, органах местного самоуправления и иных организациях.</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.3. Обеспечивает составление плана финансово-хозяйственной деятельности Учреждения и представление его на утверждение Учредителю в порядке, определённом Учредителем Учреждения.</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 xml:space="preserve">.4. Утверждает отчёт о результатах деятельности Учреждения и об использовании закреплённого за ним муниципального имущества и представляет его Учредителю на </w:t>
      </w:r>
      <w:r w:rsidR="00D41F48" w:rsidRPr="009D1C2E">
        <w:lastRenderedPageBreak/>
        <w:t>согласование.</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.5. Утверждает  годовой бухгалтерский баланс Учреждения.</w:t>
      </w:r>
    </w:p>
    <w:p w:rsidR="009D1C2E" w:rsidRDefault="00870547" w:rsidP="002E2A67">
      <w:pPr>
        <w:pStyle w:val="2"/>
        <w:widowControl w:val="0"/>
        <w:tabs>
          <w:tab w:val="clear" w:pos="540"/>
          <w:tab w:val="left" w:pos="0"/>
        </w:tabs>
        <w:ind w:left="0" w:firstLine="0"/>
        <w:outlineLvl w:val="0"/>
      </w:pPr>
      <w:r w:rsidRPr="009D1C2E">
        <w:t>5.13</w:t>
      </w:r>
      <w:r w:rsidR="00D41F48" w:rsidRPr="009D1C2E">
        <w:t xml:space="preserve">.6. В пределах, установленных законодательством Российской Федерации и настоящим уставом, распоряжается имуществом Учреждения, заключает договоры, </w:t>
      </w:r>
      <w:r w:rsidR="009D1C2E">
        <w:t xml:space="preserve">                                       </w:t>
      </w:r>
    </w:p>
    <w:p w:rsidR="009D1C2E" w:rsidRDefault="009D1C2E" w:rsidP="002E2A67">
      <w:pPr>
        <w:pStyle w:val="2"/>
        <w:widowControl w:val="0"/>
        <w:tabs>
          <w:tab w:val="clear" w:pos="540"/>
          <w:tab w:val="left" w:pos="0"/>
        </w:tabs>
        <w:ind w:left="0" w:firstLine="0"/>
        <w:outlineLvl w:val="0"/>
      </w:pPr>
    </w:p>
    <w:p w:rsidR="00D41F48" w:rsidRPr="009D1C2E" w:rsidRDefault="00D41F48" w:rsidP="002E2A67">
      <w:pPr>
        <w:pStyle w:val="2"/>
        <w:widowControl w:val="0"/>
        <w:tabs>
          <w:tab w:val="clear" w:pos="540"/>
          <w:tab w:val="left" w:pos="0"/>
        </w:tabs>
        <w:ind w:left="0" w:firstLine="0"/>
        <w:outlineLvl w:val="0"/>
      </w:pPr>
      <w:r w:rsidRPr="009D1C2E">
        <w:t>выдает доверенности.</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.7. Открывает лицевые счета Учреждения в территориальном органе Федерального казначейства по Республике Тыва в соответствии с действующим законодательством РФ.</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.8. По согласованию с Учредителем определяет структуру аппарата управления, численный, квалификационный и штатный составы. Принимает на работу</w:t>
      </w:r>
      <w:r w:rsidR="00D41F48" w:rsidRPr="009D1C2E">
        <w:rPr>
          <w:b/>
        </w:rPr>
        <w:t xml:space="preserve"> </w:t>
      </w:r>
      <w:r w:rsidR="00D41F48" w:rsidRPr="009D1C2E">
        <w:t>и увольняет с работы работников, заключает с ними трудовые договоры, применяет к работникам Учреждения дисциплинарные взыскания и поощрения.</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.9. В пределах своей компетенции издает локальные нормативные акты, приказы и даёт указания, обязательные для всех работников Учреждения.</w:t>
      </w:r>
    </w:p>
    <w:p w:rsidR="00CB2C8F" w:rsidRPr="009D1C2E" w:rsidRDefault="00CB2C8F" w:rsidP="002E2A67">
      <w:pPr>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 xml:space="preserve">     </w:t>
      </w:r>
      <w:r w:rsidR="00D41F48" w:rsidRPr="009D1C2E">
        <w:rPr>
          <w:rFonts w:ascii="Times New Roman" w:eastAsia="Times New Roman" w:hAnsi="Times New Roman" w:cs="Times New Roman"/>
          <w:sz w:val="24"/>
          <w:szCs w:val="24"/>
        </w:rPr>
        <w:t xml:space="preserve">   Директор обязан представлять публичный отчет о своей работе и работе Учреждения. Порядок, сроки и форма представления отчетности устанавливаются распоряжением председателя администрации Пий-Хемского кожууна.</w:t>
      </w:r>
    </w:p>
    <w:p w:rsidR="00D41F48" w:rsidRPr="009D1C2E" w:rsidRDefault="00D41F48" w:rsidP="002E2A67">
      <w:pPr>
        <w:jc w:val="both"/>
        <w:rPr>
          <w:rFonts w:ascii="Times New Roman" w:eastAsia="Times New Roman" w:hAnsi="Times New Roman" w:cs="Times New Roman"/>
          <w:sz w:val="24"/>
          <w:szCs w:val="24"/>
        </w:rPr>
      </w:pPr>
      <w:r w:rsidRPr="009D1C2E">
        <w:rPr>
          <w:rFonts w:ascii="Times New Roman" w:eastAsia="Times New Roman" w:hAnsi="Times New Roman" w:cs="Times New Roman"/>
          <w:sz w:val="24"/>
          <w:szCs w:val="24"/>
        </w:rPr>
        <w:t xml:space="preserve"> 5</w:t>
      </w:r>
      <w:r w:rsidR="00CB2C8F" w:rsidRPr="009D1C2E">
        <w:rPr>
          <w:rFonts w:ascii="Times New Roman" w:eastAsia="Times New Roman" w:hAnsi="Times New Roman" w:cs="Times New Roman"/>
          <w:sz w:val="24"/>
          <w:szCs w:val="24"/>
        </w:rPr>
        <w:t>.1</w:t>
      </w:r>
      <w:r w:rsidR="00870547" w:rsidRPr="009D1C2E">
        <w:rPr>
          <w:rFonts w:ascii="Times New Roman" w:eastAsia="Times New Roman" w:hAnsi="Times New Roman" w:cs="Times New Roman"/>
          <w:sz w:val="24"/>
          <w:szCs w:val="24"/>
        </w:rPr>
        <w:t>3</w:t>
      </w:r>
      <w:r w:rsidRPr="009D1C2E">
        <w:rPr>
          <w:rFonts w:ascii="Times New Roman" w:eastAsia="Times New Roman" w:hAnsi="Times New Roman" w:cs="Times New Roman"/>
          <w:sz w:val="24"/>
          <w:szCs w:val="24"/>
        </w:rPr>
        <w:t>.10. Утверждает Положение о материальном стимулировании работников Учреждения.</w:t>
      </w:r>
    </w:p>
    <w:p w:rsidR="00D41F48" w:rsidRPr="009D1C2E" w:rsidRDefault="00870547" w:rsidP="002E2A67">
      <w:pPr>
        <w:pStyle w:val="2"/>
        <w:widowControl w:val="0"/>
        <w:tabs>
          <w:tab w:val="clear" w:pos="540"/>
          <w:tab w:val="left" w:pos="0"/>
        </w:tabs>
        <w:ind w:left="0" w:firstLine="0"/>
        <w:outlineLvl w:val="0"/>
      </w:pPr>
      <w:r w:rsidRPr="009D1C2E">
        <w:t>5.13</w:t>
      </w:r>
      <w:r w:rsidR="00D41F48" w:rsidRPr="009D1C2E">
        <w:t>.11. Осуществляет иные полномочия, установленные законодательством Российской Федерации, муниципальными правовыми актами, настоящим уставом и заключенным трудовым договором.</w:t>
      </w:r>
    </w:p>
    <w:p w:rsidR="00D41F48" w:rsidRPr="009D1C2E" w:rsidRDefault="00870547" w:rsidP="002E2A67">
      <w:pPr>
        <w:pStyle w:val="2"/>
        <w:widowControl w:val="0"/>
        <w:tabs>
          <w:tab w:val="clear" w:pos="540"/>
          <w:tab w:val="left" w:pos="0"/>
        </w:tabs>
        <w:ind w:left="0" w:firstLine="0"/>
        <w:outlineLvl w:val="0"/>
      </w:pPr>
      <w:r w:rsidRPr="009D1C2E">
        <w:t>5.14</w:t>
      </w:r>
      <w:r w:rsidR="00D41F48" w:rsidRPr="009D1C2E">
        <w:t>. Компетенция заместителей Директора Учреждения устанавливается руководителем Учреждения. Заместитель Директора действуют от имени Учреждения, представляют его в государственных органах, органах местного самоуправления и иных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D41F48" w:rsidRPr="009D1C2E" w:rsidRDefault="00870547" w:rsidP="002E2A67">
      <w:pPr>
        <w:pStyle w:val="2"/>
        <w:widowControl w:val="0"/>
        <w:tabs>
          <w:tab w:val="clear" w:pos="540"/>
          <w:tab w:val="left" w:pos="0"/>
        </w:tabs>
        <w:ind w:left="0" w:firstLine="0"/>
        <w:outlineLvl w:val="0"/>
      </w:pPr>
      <w:r w:rsidRPr="009D1C2E">
        <w:t>5.15</w:t>
      </w:r>
      <w:r w:rsidR="00D41F48" w:rsidRPr="009D1C2E">
        <w:t>. В период отсутствия Директора (очередной отпуск, больничный лист и т.д.) его обязанности исполняет уполномоченный директором заместитель, который действует без доверенности от имени Учреждения и несёт персональную ответственность за работу Учреждения в этот период, если иное не установлено приказом Директора Учреждения.</w:t>
      </w:r>
    </w:p>
    <w:p w:rsidR="00D41F48" w:rsidRPr="009D1C2E" w:rsidRDefault="00870547" w:rsidP="002E2A67">
      <w:pPr>
        <w:pStyle w:val="2"/>
        <w:widowControl w:val="0"/>
        <w:tabs>
          <w:tab w:val="clear" w:pos="540"/>
          <w:tab w:val="num" w:pos="0"/>
        </w:tabs>
        <w:ind w:left="0" w:firstLine="0"/>
        <w:outlineLvl w:val="0"/>
      </w:pPr>
      <w:r w:rsidRPr="009D1C2E">
        <w:t>5.16</w:t>
      </w:r>
      <w:r w:rsidR="00D41F48" w:rsidRPr="009D1C2E">
        <w:t>. Конфликт интересов.</w:t>
      </w:r>
    </w:p>
    <w:p w:rsidR="00D41F48" w:rsidRPr="009D1C2E" w:rsidRDefault="00D41F48" w:rsidP="002E2A67">
      <w:pPr>
        <w:pStyle w:val="2"/>
        <w:widowControl w:val="0"/>
        <w:tabs>
          <w:tab w:val="clear" w:pos="540"/>
          <w:tab w:val="num" w:pos="0"/>
        </w:tabs>
        <w:ind w:left="0" w:firstLine="0"/>
        <w:outlineLvl w:val="0"/>
      </w:pPr>
      <w:r w:rsidRPr="009D1C2E">
        <w:tab/>
        <w:t>В случае</w:t>
      </w:r>
      <w:proofErr w:type="gramStart"/>
      <w:r w:rsidRPr="009D1C2E">
        <w:t>,</w:t>
      </w:r>
      <w:proofErr w:type="gramEnd"/>
      <w:r w:rsidRPr="009D1C2E">
        <w:t xml:space="preserve">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41F48" w:rsidRPr="009D1C2E" w:rsidRDefault="00870547" w:rsidP="002E2A67">
      <w:pPr>
        <w:pStyle w:val="2"/>
        <w:widowControl w:val="0"/>
        <w:tabs>
          <w:tab w:val="clear" w:pos="540"/>
          <w:tab w:val="num" w:pos="0"/>
        </w:tabs>
        <w:ind w:left="0" w:firstLine="0"/>
        <w:outlineLvl w:val="0"/>
      </w:pPr>
      <w:r w:rsidRPr="009D1C2E">
        <w:t>5.16</w:t>
      </w:r>
      <w:r w:rsidR="00D41F48" w:rsidRPr="009D1C2E">
        <w:t>.1. Директор (заместитель Директора) Учреждения обязан сообщить о своей заинтересованности Учредителю  до момента принятия решения о заключении сделки;</w:t>
      </w:r>
    </w:p>
    <w:p w:rsidR="00D41F48" w:rsidRPr="009D1C2E" w:rsidRDefault="00870547" w:rsidP="002E2A67">
      <w:pPr>
        <w:pStyle w:val="2"/>
        <w:widowControl w:val="0"/>
        <w:tabs>
          <w:tab w:val="clear" w:pos="540"/>
          <w:tab w:val="num" w:pos="0"/>
        </w:tabs>
        <w:ind w:left="0" w:firstLine="0"/>
        <w:outlineLvl w:val="0"/>
        <w:rPr>
          <w:u w:val="single"/>
        </w:rPr>
      </w:pPr>
      <w:r w:rsidRPr="009D1C2E">
        <w:t>5.16</w:t>
      </w:r>
      <w:r w:rsidR="00D41F48" w:rsidRPr="009D1C2E">
        <w:t>.2. Данная сделка должна быть одобрена Учредителем</w:t>
      </w:r>
      <w:r w:rsidR="00D41F48" w:rsidRPr="009D1C2E">
        <w:rPr>
          <w:u w:val="single"/>
        </w:rPr>
        <w:t>.</w:t>
      </w:r>
    </w:p>
    <w:p w:rsidR="00D41F48" w:rsidRPr="009D1C2E" w:rsidRDefault="00870547" w:rsidP="002E2A67">
      <w:pPr>
        <w:pStyle w:val="2"/>
        <w:widowControl w:val="0"/>
        <w:tabs>
          <w:tab w:val="clear" w:pos="540"/>
          <w:tab w:val="num" w:pos="0"/>
        </w:tabs>
        <w:ind w:left="0" w:firstLine="0"/>
        <w:outlineLvl w:val="0"/>
      </w:pPr>
      <w:r w:rsidRPr="009D1C2E">
        <w:t>5.16</w:t>
      </w:r>
      <w:r w:rsidR="00D41F48" w:rsidRPr="009D1C2E">
        <w:t>.3.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несёт перед Учреждением ответственность в размере убытков, причинённых им Учреждению совершением указанной сделки.</w:t>
      </w:r>
    </w:p>
    <w:p w:rsidR="00D41F48" w:rsidRPr="009D1C2E" w:rsidRDefault="00870547" w:rsidP="002E2A67">
      <w:pPr>
        <w:pStyle w:val="2"/>
        <w:widowControl w:val="0"/>
        <w:tabs>
          <w:tab w:val="clear" w:pos="540"/>
          <w:tab w:val="num" w:pos="0"/>
        </w:tabs>
        <w:ind w:left="0" w:firstLine="0"/>
        <w:outlineLvl w:val="0"/>
      </w:pPr>
      <w:r w:rsidRPr="009D1C2E">
        <w:rPr>
          <w:color w:val="000000"/>
          <w:spacing w:val="-1"/>
        </w:rPr>
        <w:t>5.17</w:t>
      </w:r>
      <w:r w:rsidR="00D41F48" w:rsidRPr="009D1C2E">
        <w:rPr>
          <w:color w:val="000000"/>
          <w:spacing w:val="-1"/>
        </w:rPr>
        <w:t>. Формами самоуправления являются Педагогический Совет Учреждения, общее собрание трудового коллектива Учреждения.</w:t>
      </w:r>
      <w:r w:rsidR="00D41F48" w:rsidRPr="009D1C2E">
        <w:t xml:space="preserve"> Порядок формирования органов самоуправления и их компетенция определяются соответствующими положениями, принимаемыми Учреждением.</w:t>
      </w:r>
    </w:p>
    <w:p w:rsidR="00D41F48" w:rsidRPr="009D1C2E" w:rsidRDefault="00870547" w:rsidP="002E2A67">
      <w:pPr>
        <w:pStyle w:val="2"/>
        <w:widowControl w:val="0"/>
        <w:tabs>
          <w:tab w:val="clear" w:pos="540"/>
          <w:tab w:val="num" w:pos="0"/>
        </w:tabs>
        <w:ind w:left="0" w:firstLine="0"/>
        <w:outlineLvl w:val="0"/>
        <w:rPr>
          <w:color w:val="000000"/>
        </w:rPr>
      </w:pPr>
      <w:r w:rsidRPr="009D1C2E">
        <w:t>5.18</w:t>
      </w:r>
      <w:r w:rsidR="00D41F48" w:rsidRPr="009D1C2E">
        <w:t xml:space="preserve">. В состав Общего собрания </w:t>
      </w:r>
      <w:r w:rsidR="00D41F48" w:rsidRPr="009D1C2E">
        <w:rPr>
          <w:color w:val="000000"/>
          <w:spacing w:val="-1"/>
        </w:rPr>
        <w:t xml:space="preserve">трудового коллектива </w:t>
      </w:r>
      <w:r w:rsidR="00D41F48" w:rsidRPr="009D1C2E">
        <w:t xml:space="preserve">входят все работники Учреждения. </w:t>
      </w:r>
      <w:r w:rsidR="00D41F48" w:rsidRPr="009D1C2E">
        <w:rPr>
          <w:color w:val="000000"/>
          <w:spacing w:val="2"/>
        </w:rPr>
        <w:lastRenderedPageBreak/>
        <w:t xml:space="preserve">Общее собрание </w:t>
      </w:r>
      <w:r w:rsidR="00D41F48" w:rsidRPr="009D1C2E">
        <w:rPr>
          <w:color w:val="000000"/>
          <w:spacing w:val="-1"/>
        </w:rPr>
        <w:t>трудового коллектива</w:t>
      </w:r>
      <w:r w:rsidR="00D41F48" w:rsidRPr="009D1C2E">
        <w:rPr>
          <w:color w:val="000000"/>
          <w:spacing w:val="2"/>
        </w:rPr>
        <w:t xml:space="preserve"> Учреждения собирается по мере надобности, но не менее 1 </w:t>
      </w:r>
      <w:r w:rsidR="00D41F48" w:rsidRPr="009D1C2E">
        <w:rPr>
          <w:color w:val="000000"/>
        </w:rPr>
        <w:t>раза в год.</w:t>
      </w:r>
    </w:p>
    <w:p w:rsidR="00D41F48" w:rsidRPr="009D1C2E" w:rsidRDefault="00870547" w:rsidP="002E2A67">
      <w:pPr>
        <w:pStyle w:val="2"/>
        <w:widowControl w:val="0"/>
        <w:tabs>
          <w:tab w:val="clear" w:pos="540"/>
          <w:tab w:val="num" w:pos="0"/>
        </w:tabs>
        <w:ind w:left="0" w:firstLine="0"/>
        <w:outlineLvl w:val="0"/>
        <w:rPr>
          <w:color w:val="000000"/>
          <w:spacing w:val="1"/>
        </w:rPr>
      </w:pPr>
      <w:r w:rsidRPr="009D1C2E">
        <w:rPr>
          <w:color w:val="000000"/>
        </w:rPr>
        <w:t>5.19</w:t>
      </w:r>
      <w:r w:rsidR="00D41F48" w:rsidRPr="009D1C2E">
        <w:rPr>
          <w:color w:val="000000"/>
        </w:rPr>
        <w:t>. Инициатором созыва Общего собрания может быть Учредитель, Директор Учреждения</w:t>
      </w:r>
      <w:r w:rsidR="00D41F48" w:rsidRPr="009D1C2E">
        <w:rPr>
          <w:color w:val="000000"/>
          <w:spacing w:val="1"/>
        </w:rPr>
        <w:t xml:space="preserve"> или не менее одной трети работников Учреждения.</w:t>
      </w:r>
    </w:p>
    <w:p w:rsidR="00D41F48" w:rsidRPr="009D1C2E" w:rsidRDefault="00870547" w:rsidP="002E2A67">
      <w:pPr>
        <w:pStyle w:val="2"/>
        <w:widowControl w:val="0"/>
        <w:tabs>
          <w:tab w:val="clear" w:pos="540"/>
          <w:tab w:val="num" w:pos="0"/>
        </w:tabs>
        <w:ind w:left="0" w:firstLine="0"/>
        <w:outlineLvl w:val="0"/>
      </w:pPr>
      <w:r w:rsidRPr="009D1C2E">
        <w:rPr>
          <w:color w:val="000000"/>
          <w:spacing w:val="-2"/>
        </w:rPr>
        <w:t>5.19</w:t>
      </w:r>
      <w:r w:rsidR="00D41F48" w:rsidRPr="009D1C2E">
        <w:rPr>
          <w:color w:val="000000"/>
          <w:spacing w:val="-2"/>
        </w:rPr>
        <w:t>.1. К компетенции Общего собрания трудового коллектива Учреждения относятся:</w:t>
      </w:r>
    </w:p>
    <w:p w:rsidR="00D41F48" w:rsidRPr="009D1C2E" w:rsidRDefault="00D41F48"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pacing w:val="-2"/>
          <w:sz w:val="24"/>
          <w:szCs w:val="24"/>
        </w:rPr>
        <w:t>- разработка и принятие</w:t>
      </w:r>
      <w:r w:rsidRPr="009D1C2E">
        <w:rPr>
          <w:rFonts w:ascii="Times New Roman" w:hAnsi="Times New Roman" w:cs="Times New Roman"/>
          <w:sz w:val="24"/>
          <w:szCs w:val="24"/>
        </w:rPr>
        <w:t xml:space="preserve"> Устава коллективом образовательного учреждения для внесения его на утверждение Учредителю;</w:t>
      </w:r>
    </w:p>
    <w:p w:rsidR="00D41F48" w:rsidRPr="009D1C2E" w:rsidRDefault="00D41F48"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pacing w:val="-2"/>
          <w:sz w:val="24"/>
          <w:szCs w:val="24"/>
        </w:rPr>
        <w:t>- утверждение</w:t>
      </w:r>
      <w:r w:rsidRPr="009D1C2E">
        <w:rPr>
          <w:rFonts w:ascii="Times New Roman" w:hAnsi="Times New Roman" w:cs="Times New Roman"/>
          <w:sz w:val="24"/>
          <w:szCs w:val="24"/>
        </w:rPr>
        <w:t xml:space="preserve"> Положения об Общем собрании трудового коллектива;</w:t>
      </w:r>
    </w:p>
    <w:p w:rsidR="00D41F48" w:rsidRPr="009D1C2E" w:rsidRDefault="00D41F48"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z w:val="24"/>
          <w:szCs w:val="24"/>
        </w:rPr>
        <w:t>- разработка и принятие</w:t>
      </w:r>
      <w:r w:rsidRPr="009D1C2E">
        <w:rPr>
          <w:rFonts w:ascii="Times New Roman" w:hAnsi="Times New Roman" w:cs="Times New Roman"/>
          <w:spacing w:val="-2"/>
          <w:sz w:val="24"/>
          <w:szCs w:val="24"/>
        </w:rPr>
        <w:t xml:space="preserve"> Правил внутреннего трудового распорядка, внесение его на утверждение Директору;</w:t>
      </w:r>
    </w:p>
    <w:p w:rsidR="00D41F48" w:rsidRPr="009D1C2E" w:rsidRDefault="00D41F48"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z w:val="24"/>
          <w:szCs w:val="24"/>
        </w:rPr>
        <w:t>- принятие решений о представлении работников Учреждения к присвоениям почётных званий, государственных наград;</w:t>
      </w:r>
    </w:p>
    <w:p w:rsidR="00D41F48" w:rsidRPr="009D1C2E" w:rsidRDefault="00D41F48"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pacing w:val="-2"/>
          <w:sz w:val="24"/>
          <w:szCs w:val="24"/>
        </w:rPr>
        <w:t>- занесение предложений по улучшению финансово-хозяйственной деятельности учреждения;</w:t>
      </w:r>
    </w:p>
    <w:p w:rsidR="00D41F48" w:rsidRPr="009D1C2E" w:rsidRDefault="00D41F48"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z w:val="24"/>
          <w:szCs w:val="24"/>
        </w:rPr>
        <w:t>- а</w:t>
      </w:r>
      <w:r w:rsidRPr="009D1C2E">
        <w:rPr>
          <w:rFonts w:ascii="Times New Roman" w:hAnsi="Times New Roman" w:cs="Times New Roman"/>
          <w:spacing w:val="-2"/>
          <w:sz w:val="24"/>
          <w:szCs w:val="24"/>
        </w:rPr>
        <w:t>нализ выполнения норм охраны труда и техники безопасности;</w:t>
      </w:r>
    </w:p>
    <w:p w:rsidR="00D41F48" w:rsidRPr="009D1C2E" w:rsidRDefault="00D41F48"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z w:val="24"/>
          <w:szCs w:val="24"/>
        </w:rPr>
        <w:t>- об</w:t>
      </w:r>
      <w:r w:rsidRPr="009D1C2E">
        <w:rPr>
          <w:rFonts w:ascii="Times New Roman" w:hAnsi="Times New Roman" w:cs="Times New Roman"/>
          <w:spacing w:val="-2"/>
          <w:sz w:val="24"/>
          <w:szCs w:val="24"/>
        </w:rPr>
        <w:t>суждение вопросов, связанных с трудовой дисциплиной;</w:t>
      </w:r>
    </w:p>
    <w:p w:rsidR="00D41F48" w:rsidRPr="009D1C2E" w:rsidRDefault="00D41F48" w:rsidP="002E2A67">
      <w:pPr>
        <w:shd w:val="clear" w:color="auto" w:fill="FFFFFF"/>
        <w:tabs>
          <w:tab w:val="left" w:pos="0"/>
        </w:tabs>
        <w:ind w:right="4"/>
        <w:jc w:val="both"/>
        <w:rPr>
          <w:rFonts w:ascii="Times New Roman" w:hAnsi="Times New Roman" w:cs="Times New Roman"/>
          <w:spacing w:val="-2"/>
          <w:sz w:val="24"/>
          <w:szCs w:val="24"/>
        </w:rPr>
      </w:pPr>
      <w:r w:rsidRPr="009D1C2E">
        <w:rPr>
          <w:rFonts w:ascii="Times New Roman" w:hAnsi="Times New Roman" w:cs="Times New Roman"/>
          <w:sz w:val="24"/>
          <w:szCs w:val="24"/>
        </w:rPr>
        <w:t>- о</w:t>
      </w:r>
      <w:r w:rsidRPr="009D1C2E">
        <w:rPr>
          <w:rFonts w:ascii="Times New Roman" w:hAnsi="Times New Roman" w:cs="Times New Roman"/>
          <w:spacing w:val="-2"/>
          <w:sz w:val="24"/>
          <w:szCs w:val="24"/>
        </w:rPr>
        <w:t>пределение численности и полномочий комиссии по трудовым спорам.</w:t>
      </w:r>
    </w:p>
    <w:p w:rsidR="00D41F48" w:rsidRPr="009D1C2E" w:rsidRDefault="00870547" w:rsidP="002E2A67">
      <w:pPr>
        <w:shd w:val="clear" w:color="auto" w:fill="FFFFFF"/>
        <w:tabs>
          <w:tab w:val="left" w:pos="0"/>
        </w:tabs>
        <w:ind w:right="4"/>
        <w:jc w:val="both"/>
        <w:rPr>
          <w:rFonts w:ascii="Times New Roman" w:hAnsi="Times New Roman" w:cs="Times New Roman"/>
          <w:color w:val="000000"/>
          <w:spacing w:val="1"/>
          <w:sz w:val="24"/>
          <w:szCs w:val="24"/>
        </w:rPr>
      </w:pPr>
      <w:r w:rsidRPr="009D1C2E">
        <w:rPr>
          <w:rFonts w:ascii="Times New Roman" w:hAnsi="Times New Roman" w:cs="Times New Roman"/>
          <w:color w:val="000000"/>
          <w:spacing w:val="-1"/>
          <w:sz w:val="24"/>
          <w:szCs w:val="24"/>
        </w:rPr>
        <w:t>5.20</w:t>
      </w:r>
      <w:r w:rsidR="00D41F48" w:rsidRPr="009D1C2E">
        <w:rPr>
          <w:rFonts w:ascii="Times New Roman" w:hAnsi="Times New Roman" w:cs="Times New Roman"/>
          <w:color w:val="000000"/>
          <w:spacing w:val="-1"/>
          <w:sz w:val="24"/>
          <w:szCs w:val="24"/>
        </w:rPr>
        <w:t xml:space="preserve">. Решение Общего собрания </w:t>
      </w:r>
      <w:r w:rsidR="00D41F48" w:rsidRPr="009D1C2E">
        <w:rPr>
          <w:rFonts w:ascii="Times New Roman" w:hAnsi="Times New Roman" w:cs="Times New Roman"/>
          <w:color w:val="000000"/>
          <w:spacing w:val="-2"/>
          <w:sz w:val="24"/>
          <w:szCs w:val="24"/>
        </w:rPr>
        <w:t xml:space="preserve">трудового коллектива </w:t>
      </w:r>
      <w:r w:rsidR="00D41F48" w:rsidRPr="009D1C2E">
        <w:rPr>
          <w:rFonts w:ascii="Times New Roman" w:hAnsi="Times New Roman" w:cs="Times New Roman"/>
          <w:color w:val="000000"/>
          <w:spacing w:val="-1"/>
          <w:sz w:val="24"/>
          <w:szCs w:val="24"/>
        </w:rPr>
        <w:t xml:space="preserve">Учреждения считается принятым, если за него проголосовало не менее </w:t>
      </w:r>
      <w:r w:rsidR="00D41F48" w:rsidRPr="009D1C2E">
        <w:rPr>
          <w:rFonts w:ascii="Times New Roman" w:hAnsi="Times New Roman" w:cs="Times New Roman"/>
          <w:color w:val="000000"/>
          <w:spacing w:val="1"/>
          <w:sz w:val="24"/>
          <w:szCs w:val="24"/>
        </w:rPr>
        <w:t>половины работников, присутствующих на собрании.</w:t>
      </w:r>
    </w:p>
    <w:p w:rsidR="00D41F48" w:rsidRPr="009D1C2E" w:rsidRDefault="00870547"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z w:val="24"/>
          <w:szCs w:val="24"/>
        </w:rPr>
        <w:t>5.21</w:t>
      </w:r>
      <w:r w:rsidR="00D41F48" w:rsidRPr="009D1C2E">
        <w:rPr>
          <w:rFonts w:ascii="Times New Roman" w:hAnsi="Times New Roman" w:cs="Times New Roman"/>
          <w:sz w:val="24"/>
          <w:szCs w:val="24"/>
        </w:rPr>
        <w:t xml:space="preserve">. Решения </w:t>
      </w:r>
      <w:r w:rsidR="00D41F48" w:rsidRPr="009D1C2E">
        <w:rPr>
          <w:rFonts w:ascii="Times New Roman" w:hAnsi="Times New Roman" w:cs="Times New Roman"/>
          <w:color w:val="000000"/>
          <w:spacing w:val="-1"/>
          <w:sz w:val="24"/>
          <w:szCs w:val="24"/>
        </w:rPr>
        <w:t xml:space="preserve">общего собрания </w:t>
      </w:r>
      <w:r w:rsidR="00D41F48" w:rsidRPr="009D1C2E">
        <w:rPr>
          <w:rFonts w:ascii="Times New Roman" w:hAnsi="Times New Roman" w:cs="Times New Roman"/>
          <w:color w:val="000000"/>
          <w:spacing w:val="-2"/>
          <w:sz w:val="24"/>
          <w:szCs w:val="24"/>
        </w:rPr>
        <w:t xml:space="preserve">трудового коллектива </w:t>
      </w:r>
      <w:r w:rsidR="00D41F48" w:rsidRPr="009D1C2E">
        <w:rPr>
          <w:rFonts w:ascii="Times New Roman" w:hAnsi="Times New Roman" w:cs="Times New Roman"/>
          <w:color w:val="000000"/>
          <w:spacing w:val="-1"/>
          <w:sz w:val="24"/>
          <w:szCs w:val="24"/>
        </w:rPr>
        <w:t xml:space="preserve">Учреждения </w:t>
      </w:r>
      <w:r w:rsidR="00D41F48" w:rsidRPr="009D1C2E">
        <w:rPr>
          <w:rFonts w:ascii="Times New Roman" w:hAnsi="Times New Roman" w:cs="Times New Roman"/>
          <w:sz w:val="24"/>
          <w:szCs w:val="24"/>
        </w:rPr>
        <w:t xml:space="preserve">принимаются открытым голосованием. Заседания </w:t>
      </w:r>
      <w:r w:rsidR="00D41F48" w:rsidRPr="009D1C2E">
        <w:rPr>
          <w:rFonts w:ascii="Times New Roman" w:hAnsi="Times New Roman" w:cs="Times New Roman"/>
          <w:color w:val="000000"/>
          <w:spacing w:val="-1"/>
          <w:sz w:val="24"/>
          <w:szCs w:val="24"/>
        </w:rPr>
        <w:t xml:space="preserve">Общего собрания </w:t>
      </w:r>
      <w:r w:rsidR="00D41F48" w:rsidRPr="009D1C2E">
        <w:rPr>
          <w:rFonts w:ascii="Times New Roman" w:hAnsi="Times New Roman" w:cs="Times New Roman"/>
          <w:color w:val="000000"/>
          <w:spacing w:val="-2"/>
          <w:sz w:val="24"/>
          <w:szCs w:val="24"/>
        </w:rPr>
        <w:t xml:space="preserve">трудового коллектива </w:t>
      </w:r>
      <w:r w:rsidR="00D41F48" w:rsidRPr="009D1C2E">
        <w:rPr>
          <w:rFonts w:ascii="Times New Roman" w:hAnsi="Times New Roman" w:cs="Times New Roman"/>
          <w:sz w:val="24"/>
          <w:szCs w:val="24"/>
        </w:rPr>
        <w:t>оформляются протоколами.</w:t>
      </w:r>
    </w:p>
    <w:p w:rsidR="00D41F48" w:rsidRPr="009D1C2E" w:rsidRDefault="00D41F48"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z w:val="24"/>
          <w:szCs w:val="24"/>
        </w:rPr>
        <w:t>5.2</w:t>
      </w:r>
      <w:r w:rsidR="00870547" w:rsidRPr="009D1C2E">
        <w:rPr>
          <w:rFonts w:ascii="Times New Roman" w:hAnsi="Times New Roman" w:cs="Times New Roman"/>
          <w:sz w:val="24"/>
          <w:szCs w:val="24"/>
        </w:rPr>
        <w:t>2</w:t>
      </w:r>
      <w:r w:rsidRPr="009D1C2E">
        <w:rPr>
          <w:rFonts w:ascii="Times New Roman" w:hAnsi="Times New Roman" w:cs="Times New Roman"/>
          <w:sz w:val="24"/>
          <w:szCs w:val="24"/>
        </w:rPr>
        <w:t xml:space="preserve">. Педагогический Совет Учреждения - коллегиальный орган, объединяющий педагогических работников Учреждения. В состав Педагогического Совета входят </w:t>
      </w:r>
      <w:r w:rsidRPr="009D1C2E">
        <w:rPr>
          <w:rFonts w:ascii="Times New Roman" w:hAnsi="Times New Roman" w:cs="Times New Roman"/>
          <w:color w:val="000000"/>
          <w:sz w:val="24"/>
          <w:szCs w:val="24"/>
        </w:rPr>
        <w:t>Директор</w:t>
      </w:r>
      <w:r w:rsidRPr="009D1C2E">
        <w:rPr>
          <w:rFonts w:ascii="Times New Roman" w:hAnsi="Times New Roman" w:cs="Times New Roman"/>
          <w:sz w:val="24"/>
          <w:szCs w:val="24"/>
        </w:rPr>
        <w:t xml:space="preserve"> Учреждения, заместитель </w:t>
      </w:r>
      <w:r w:rsidRPr="009D1C2E">
        <w:rPr>
          <w:rFonts w:ascii="Times New Roman" w:hAnsi="Times New Roman" w:cs="Times New Roman"/>
          <w:color w:val="000000"/>
          <w:sz w:val="24"/>
          <w:szCs w:val="24"/>
        </w:rPr>
        <w:t>Директора</w:t>
      </w:r>
      <w:r w:rsidRPr="009D1C2E">
        <w:rPr>
          <w:rFonts w:ascii="Times New Roman" w:hAnsi="Times New Roman" w:cs="Times New Roman"/>
          <w:sz w:val="24"/>
          <w:szCs w:val="24"/>
        </w:rPr>
        <w:t xml:space="preserve">  и  все педагогические работники Учреждения.</w:t>
      </w:r>
    </w:p>
    <w:p w:rsidR="00D41F48" w:rsidRPr="009D1C2E" w:rsidRDefault="00870547" w:rsidP="002E2A67">
      <w:pPr>
        <w:shd w:val="clear" w:color="auto" w:fill="FFFFFF"/>
        <w:tabs>
          <w:tab w:val="left" w:pos="0"/>
        </w:tabs>
        <w:ind w:right="4"/>
        <w:jc w:val="both"/>
        <w:rPr>
          <w:rFonts w:ascii="Times New Roman" w:hAnsi="Times New Roman" w:cs="Times New Roman"/>
          <w:sz w:val="24"/>
          <w:szCs w:val="24"/>
        </w:rPr>
      </w:pPr>
      <w:r w:rsidRPr="009D1C2E">
        <w:rPr>
          <w:rFonts w:ascii="Times New Roman" w:hAnsi="Times New Roman" w:cs="Times New Roman"/>
          <w:sz w:val="24"/>
          <w:szCs w:val="24"/>
        </w:rPr>
        <w:t>5.23</w:t>
      </w:r>
      <w:r w:rsidR="00D41F48" w:rsidRPr="009D1C2E">
        <w:rPr>
          <w:rFonts w:ascii="Times New Roman" w:hAnsi="Times New Roman" w:cs="Times New Roman"/>
          <w:sz w:val="24"/>
          <w:szCs w:val="24"/>
        </w:rPr>
        <w:t xml:space="preserve">. Председателем Педагогического Совета является </w:t>
      </w:r>
      <w:r w:rsidR="00D41F48" w:rsidRPr="009D1C2E">
        <w:rPr>
          <w:rFonts w:ascii="Times New Roman" w:hAnsi="Times New Roman" w:cs="Times New Roman"/>
          <w:color w:val="000000"/>
          <w:sz w:val="24"/>
          <w:szCs w:val="24"/>
        </w:rPr>
        <w:t>Директор</w:t>
      </w:r>
      <w:r w:rsidR="00D41F48" w:rsidRPr="009D1C2E">
        <w:rPr>
          <w:rFonts w:ascii="Times New Roman" w:hAnsi="Times New Roman" w:cs="Times New Roman"/>
          <w:sz w:val="24"/>
          <w:szCs w:val="24"/>
        </w:rPr>
        <w:t xml:space="preserve"> – руководитель Учреждения.</w:t>
      </w:r>
    </w:p>
    <w:p w:rsidR="00D41F48" w:rsidRPr="009D1C2E" w:rsidRDefault="00870547" w:rsidP="002E2A67">
      <w:pPr>
        <w:shd w:val="clear" w:color="auto" w:fill="FFFFFF"/>
        <w:tabs>
          <w:tab w:val="left"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5.24</w:t>
      </w:r>
      <w:r w:rsidR="00D41F48" w:rsidRPr="009D1C2E">
        <w:rPr>
          <w:rFonts w:ascii="Times New Roman" w:hAnsi="Times New Roman" w:cs="Times New Roman"/>
          <w:sz w:val="24"/>
          <w:szCs w:val="24"/>
        </w:rPr>
        <w:t>. К компетенции Педагогического Совета относятся:</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 xml:space="preserve">- разработка и принятие основных программ развития </w:t>
      </w:r>
      <w:r w:rsidRPr="009D1C2E">
        <w:rPr>
          <w:rFonts w:ascii="Times New Roman" w:hAnsi="Times New Roman" w:cs="Times New Roman"/>
          <w:color w:val="000000"/>
          <w:spacing w:val="-2"/>
          <w:sz w:val="24"/>
          <w:szCs w:val="24"/>
        </w:rPr>
        <w:t>Учреждения</w:t>
      </w:r>
      <w:r w:rsidRPr="009D1C2E">
        <w:rPr>
          <w:rFonts w:ascii="Times New Roman" w:hAnsi="Times New Roman" w:cs="Times New Roman"/>
          <w:sz w:val="24"/>
          <w:szCs w:val="24"/>
        </w:rPr>
        <w:t>;</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 xml:space="preserve">- утверждение образовательных и учебных программ </w:t>
      </w:r>
      <w:r w:rsidRPr="009D1C2E">
        <w:rPr>
          <w:rFonts w:ascii="Times New Roman" w:hAnsi="Times New Roman" w:cs="Times New Roman"/>
          <w:color w:val="000000"/>
          <w:spacing w:val="-2"/>
          <w:sz w:val="24"/>
          <w:szCs w:val="24"/>
        </w:rPr>
        <w:t>Учреждения</w:t>
      </w:r>
      <w:r w:rsidRPr="009D1C2E">
        <w:rPr>
          <w:rFonts w:ascii="Times New Roman" w:hAnsi="Times New Roman" w:cs="Times New Roman"/>
          <w:sz w:val="24"/>
          <w:szCs w:val="24"/>
        </w:rPr>
        <w:t>, обсуждение и выбор вариантов форм и методов учебно-воспитательного процесса;</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xml:space="preserve">- утверждение образовательной программы </w:t>
      </w:r>
      <w:r w:rsidRPr="009D1C2E">
        <w:rPr>
          <w:rFonts w:ascii="Times New Roman" w:hAnsi="Times New Roman" w:cs="Times New Roman"/>
          <w:color w:val="000000"/>
          <w:spacing w:val="-2"/>
          <w:sz w:val="24"/>
          <w:szCs w:val="24"/>
        </w:rPr>
        <w:t>Учреждения</w:t>
      </w:r>
      <w:r w:rsidRPr="009D1C2E">
        <w:rPr>
          <w:rFonts w:ascii="Times New Roman" w:hAnsi="Times New Roman" w:cs="Times New Roman"/>
          <w:color w:val="000000"/>
          <w:sz w:val="24"/>
          <w:szCs w:val="24"/>
        </w:rPr>
        <w:t>;</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утверждение рабочих учебных планов Учреждения;</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lastRenderedPageBreak/>
        <w:t>- обсуждение годового календарного плана учебно-методической работы Учреждения;</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 заслушивание и обсуждение отчётов Директора, заместителя Директора, отчётов об экономической, хозяйственной и иной деятельности Учреждения;</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 обсуждение отчётов тренеров-преподавателей о результатах выступлении обучающихся на соревнованиях;</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 принятие решений о переводе обучающихся  на следующий год обучения, повторном обучении в том же группе  или переводе в группы СОГ;</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 принятие решений об отчислении обучающихся из Учреждения;</w:t>
      </w:r>
    </w:p>
    <w:p w:rsidR="00D41F48" w:rsidRPr="009D1C2E" w:rsidRDefault="00D41F48" w:rsidP="002E2A67">
      <w:pPr>
        <w:shd w:val="clear" w:color="auto" w:fill="FFFFFF"/>
        <w:tabs>
          <w:tab w:val="num" w:pos="0"/>
        </w:tabs>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 разработка правил и положений для обучающихся, иных локальных нормативных актов, связанных с организацией образовательного процесса, внесение в них изменений и дополнений.</w:t>
      </w:r>
    </w:p>
    <w:p w:rsidR="00D41F48" w:rsidRPr="009D1C2E" w:rsidRDefault="00870547" w:rsidP="002E2A67">
      <w:pPr>
        <w:shd w:val="clear" w:color="auto" w:fill="FFFFFF"/>
        <w:ind w:right="4"/>
        <w:jc w:val="both"/>
        <w:rPr>
          <w:rFonts w:ascii="Times New Roman" w:hAnsi="Times New Roman" w:cs="Times New Roman"/>
          <w:sz w:val="24"/>
          <w:szCs w:val="24"/>
        </w:rPr>
      </w:pPr>
      <w:r w:rsidRPr="009D1C2E">
        <w:rPr>
          <w:rFonts w:ascii="Times New Roman" w:hAnsi="Times New Roman" w:cs="Times New Roman"/>
          <w:sz w:val="24"/>
          <w:szCs w:val="24"/>
        </w:rPr>
        <w:t>5.25</w:t>
      </w:r>
      <w:r w:rsidR="00D41F48" w:rsidRPr="009D1C2E">
        <w:rPr>
          <w:rFonts w:ascii="Times New Roman" w:hAnsi="Times New Roman" w:cs="Times New Roman"/>
          <w:sz w:val="24"/>
          <w:szCs w:val="24"/>
        </w:rPr>
        <w:t>. Плановые заседания Педагогического Совет</w:t>
      </w:r>
      <w:r w:rsidR="00CB2C8F" w:rsidRPr="009D1C2E">
        <w:rPr>
          <w:rFonts w:ascii="Times New Roman" w:hAnsi="Times New Roman" w:cs="Times New Roman"/>
          <w:sz w:val="24"/>
          <w:szCs w:val="24"/>
        </w:rPr>
        <w:t>а проводятся не менее 2</w:t>
      </w:r>
      <w:r w:rsidR="00D41F48" w:rsidRPr="009D1C2E">
        <w:rPr>
          <w:rFonts w:ascii="Times New Roman" w:hAnsi="Times New Roman" w:cs="Times New Roman"/>
          <w:sz w:val="24"/>
          <w:szCs w:val="24"/>
        </w:rPr>
        <w:t xml:space="preserve"> раз в год.</w:t>
      </w:r>
      <w:r w:rsidR="00D41F48" w:rsidRPr="009D1C2E">
        <w:rPr>
          <w:rFonts w:ascii="Times New Roman" w:hAnsi="Times New Roman" w:cs="Times New Roman"/>
          <w:color w:val="000000"/>
          <w:sz w:val="24"/>
          <w:szCs w:val="24"/>
        </w:rPr>
        <w:t xml:space="preserve"> </w:t>
      </w:r>
      <w:r w:rsidR="00D41F48" w:rsidRPr="009D1C2E">
        <w:rPr>
          <w:rFonts w:ascii="Times New Roman" w:hAnsi="Times New Roman" w:cs="Times New Roman"/>
          <w:sz w:val="24"/>
          <w:szCs w:val="24"/>
        </w:rPr>
        <w:t>Внеплановые заседания проводятся по инициативе Директора Учреждения или по требованию не менее половины состава Педагогического Совета.</w:t>
      </w:r>
    </w:p>
    <w:p w:rsidR="00D41F48" w:rsidRPr="009D1C2E" w:rsidRDefault="00CB2C8F" w:rsidP="002E2A67">
      <w:pPr>
        <w:shd w:val="clear" w:color="auto" w:fill="FFFFFF"/>
        <w:ind w:right="4"/>
        <w:jc w:val="both"/>
        <w:rPr>
          <w:rFonts w:ascii="Times New Roman" w:hAnsi="Times New Roman" w:cs="Times New Roman"/>
          <w:color w:val="000000"/>
          <w:sz w:val="24"/>
          <w:szCs w:val="24"/>
        </w:rPr>
      </w:pPr>
      <w:r w:rsidRPr="009D1C2E">
        <w:rPr>
          <w:rFonts w:ascii="Times New Roman" w:hAnsi="Times New Roman" w:cs="Times New Roman"/>
          <w:sz w:val="24"/>
          <w:szCs w:val="24"/>
        </w:rPr>
        <w:t>5.2</w:t>
      </w:r>
      <w:r w:rsidR="00870547" w:rsidRPr="009D1C2E">
        <w:rPr>
          <w:rFonts w:ascii="Times New Roman" w:hAnsi="Times New Roman" w:cs="Times New Roman"/>
          <w:sz w:val="24"/>
          <w:szCs w:val="24"/>
        </w:rPr>
        <w:t>6</w:t>
      </w:r>
      <w:r w:rsidR="00D41F48" w:rsidRPr="009D1C2E">
        <w:rPr>
          <w:rFonts w:ascii="Times New Roman" w:hAnsi="Times New Roman" w:cs="Times New Roman"/>
          <w:sz w:val="24"/>
          <w:szCs w:val="24"/>
        </w:rPr>
        <w:t xml:space="preserve">. Педагогический Совет правомочен принимать решения, если на заседании присутствует не менее двух третей его состава. </w:t>
      </w:r>
      <w:r w:rsidR="00D41F48" w:rsidRPr="009D1C2E">
        <w:rPr>
          <w:rFonts w:ascii="Times New Roman" w:hAnsi="Times New Roman" w:cs="Times New Roman"/>
          <w:color w:val="000000"/>
          <w:spacing w:val="-2"/>
          <w:sz w:val="24"/>
          <w:szCs w:val="24"/>
        </w:rPr>
        <w:t>Решение Педагогического Совета Учреждения является правомочным,</w:t>
      </w:r>
      <w:r w:rsidR="00D41F48" w:rsidRPr="009D1C2E">
        <w:rPr>
          <w:rFonts w:ascii="Times New Roman" w:hAnsi="Times New Roman" w:cs="Times New Roman"/>
          <w:color w:val="000000"/>
          <w:sz w:val="24"/>
          <w:szCs w:val="24"/>
        </w:rPr>
        <w:t xml:space="preserve"> если за него проголосовало более половины присутствовавших педагогических работников.</w:t>
      </w:r>
    </w:p>
    <w:p w:rsidR="00D41F48" w:rsidRPr="009D1C2E" w:rsidRDefault="00C53033" w:rsidP="002E2A67">
      <w:pPr>
        <w:shd w:val="clear" w:color="auto" w:fill="FFFFFF"/>
        <w:ind w:right="4"/>
        <w:jc w:val="both"/>
        <w:rPr>
          <w:rFonts w:ascii="Times New Roman" w:hAnsi="Times New Roman" w:cs="Times New Roman"/>
          <w:sz w:val="24"/>
          <w:szCs w:val="24"/>
        </w:rPr>
      </w:pPr>
      <w:r w:rsidRPr="009D1C2E">
        <w:rPr>
          <w:rFonts w:ascii="Times New Roman" w:hAnsi="Times New Roman" w:cs="Times New Roman"/>
          <w:sz w:val="24"/>
          <w:szCs w:val="24"/>
        </w:rPr>
        <w:t>5.27</w:t>
      </w:r>
      <w:r w:rsidR="00D41F48" w:rsidRPr="009D1C2E">
        <w:rPr>
          <w:rFonts w:ascii="Times New Roman" w:hAnsi="Times New Roman" w:cs="Times New Roman"/>
          <w:sz w:val="24"/>
          <w:szCs w:val="24"/>
        </w:rPr>
        <w:t>. Решения Педагогического Совета принимаются открытым голосованием. Заседания Педагогического Совета оформляются протоколами, подписываемыми председателем Педагогического Совета и секретарём.</w:t>
      </w:r>
    </w:p>
    <w:p w:rsidR="00D41F48" w:rsidRPr="009D1C2E" w:rsidRDefault="00C53033" w:rsidP="002E2A67">
      <w:pPr>
        <w:shd w:val="clear" w:color="auto" w:fill="FFFFFF"/>
        <w:ind w:right="4"/>
        <w:jc w:val="both"/>
        <w:rPr>
          <w:rFonts w:ascii="Times New Roman" w:hAnsi="Times New Roman" w:cs="Times New Roman"/>
          <w:sz w:val="24"/>
          <w:szCs w:val="24"/>
        </w:rPr>
      </w:pPr>
      <w:r w:rsidRPr="009D1C2E">
        <w:rPr>
          <w:rFonts w:ascii="Times New Roman" w:hAnsi="Times New Roman" w:cs="Times New Roman"/>
          <w:sz w:val="24"/>
          <w:szCs w:val="24"/>
        </w:rPr>
        <w:t>5.28</w:t>
      </w:r>
      <w:r w:rsidR="00D41F48" w:rsidRPr="009D1C2E">
        <w:rPr>
          <w:rFonts w:ascii="Times New Roman" w:hAnsi="Times New Roman" w:cs="Times New Roman"/>
          <w:sz w:val="24"/>
          <w:szCs w:val="24"/>
        </w:rPr>
        <w:t>. Комплектование штата работников Учреждения осуществляется в следующем порядке:</w:t>
      </w:r>
    </w:p>
    <w:p w:rsidR="00D41F48" w:rsidRPr="009D1C2E" w:rsidRDefault="00D41F48" w:rsidP="002E2A67">
      <w:pPr>
        <w:tabs>
          <w:tab w:val="num" w:pos="0"/>
        </w:tabs>
        <w:jc w:val="both"/>
        <w:rPr>
          <w:rFonts w:ascii="Times New Roman" w:hAnsi="Times New Roman" w:cs="Times New Roman"/>
          <w:sz w:val="24"/>
          <w:szCs w:val="24"/>
        </w:rPr>
      </w:pPr>
      <w:r w:rsidRPr="009D1C2E">
        <w:rPr>
          <w:rFonts w:ascii="Times New Roman" w:hAnsi="Times New Roman" w:cs="Times New Roman"/>
          <w:sz w:val="24"/>
          <w:szCs w:val="24"/>
        </w:rPr>
        <w:t>- для работников Учреждения работодателем является Учреждение в лице Директора – руководителя Учреждения;</w:t>
      </w:r>
    </w:p>
    <w:p w:rsidR="00D41F48" w:rsidRPr="009D1C2E" w:rsidRDefault="00D41F48" w:rsidP="002E2A67">
      <w:pPr>
        <w:tabs>
          <w:tab w:val="num" w:pos="0"/>
        </w:tabs>
        <w:jc w:val="both"/>
        <w:rPr>
          <w:rFonts w:ascii="Times New Roman" w:hAnsi="Times New Roman" w:cs="Times New Roman"/>
          <w:sz w:val="24"/>
          <w:szCs w:val="24"/>
        </w:rPr>
      </w:pPr>
      <w:r w:rsidRPr="009D1C2E">
        <w:rPr>
          <w:rFonts w:ascii="Times New Roman" w:hAnsi="Times New Roman" w:cs="Times New Roman"/>
          <w:sz w:val="24"/>
          <w:szCs w:val="24"/>
        </w:rPr>
        <w:t>- отношения работников и работодателя регулируются трудовым договором, условия которого не могут противоречить трудовому законодательству Российской Федерации.</w:t>
      </w:r>
    </w:p>
    <w:p w:rsidR="00D41F48" w:rsidRPr="009D1C2E" w:rsidRDefault="00C53033" w:rsidP="002E2A67">
      <w:pPr>
        <w:tabs>
          <w:tab w:val="num" w:pos="0"/>
        </w:tabs>
        <w:jc w:val="both"/>
        <w:rPr>
          <w:rFonts w:ascii="Times New Roman" w:hAnsi="Times New Roman" w:cs="Times New Roman"/>
          <w:sz w:val="24"/>
          <w:szCs w:val="24"/>
        </w:rPr>
      </w:pPr>
      <w:r w:rsidRPr="009D1C2E">
        <w:rPr>
          <w:rFonts w:ascii="Times New Roman" w:hAnsi="Times New Roman" w:cs="Times New Roman"/>
          <w:sz w:val="24"/>
          <w:szCs w:val="24"/>
        </w:rPr>
        <w:t>5.29</w:t>
      </w:r>
      <w:r w:rsidR="00D41F48" w:rsidRPr="009D1C2E">
        <w:rPr>
          <w:rFonts w:ascii="Times New Roman" w:hAnsi="Times New Roman" w:cs="Times New Roman"/>
          <w:sz w:val="24"/>
          <w:szCs w:val="24"/>
        </w:rPr>
        <w:t>. На работу в Учреждение принимаются лица, имеющие необходимую профессиональную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D41F48" w:rsidRPr="009D1C2E" w:rsidRDefault="00C53033" w:rsidP="002E2A67">
      <w:pPr>
        <w:tabs>
          <w:tab w:val="num" w:pos="0"/>
        </w:tabs>
        <w:jc w:val="both"/>
        <w:rPr>
          <w:rFonts w:ascii="Times New Roman" w:hAnsi="Times New Roman" w:cs="Times New Roman"/>
          <w:sz w:val="24"/>
          <w:szCs w:val="24"/>
        </w:rPr>
      </w:pPr>
      <w:r w:rsidRPr="009D1C2E">
        <w:rPr>
          <w:rFonts w:ascii="Times New Roman" w:hAnsi="Times New Roman" w:cs="Times New Roman"/>
          <w:sz w:val="24"/>
          <w:szCs w:val="24"/>
        </w:rPr>
        <w:t>5.30</w:t>
      </w:r>
      <w:r w:rsidR="00D41F48" w:rsidRPr="009D1C2E">
        <w:rPr>
          <w:rFonts w:ascii="Times New Roman" w:hAnsi="Times New Roman" w:cs="Times New Roman"/>
          <w:sz w:val="24"/>
          <w:szCs w:val="24"/>
        </w:rPr>
        <w:t>. К педагогической работе в Учреждении допускаются лица, имеющие высшее или среднее специальное образование, отвечающие требованиям квалификационных характеристик, определённых для соответствующих должностей педагогических работников.</w:t>
      </w:r>
    </w:p>
    <w:p w:rsidR="00D41F48" w:rsidRPr="009D1C2E" w:rsidRDefault="00EC1E90" w:rsidP="002E2A67">
      <w:pPr>
        <w:tabs>
          <w:tab w:val="num" w:pos="0"/>
        </w:tabs>
        <w:jc w:val="both"/>
        <w:rPr>
          <w:rFonts w:ascii="Times New Roman" w:hAnsi="Times New Roman" w:cs="Times New Roman"/>
          <w:sz w:val="24"/>
          <w:szCs w:val="24"/>
        </w:rPr>
      </w:pPr>
      <w:r w:rsidRPr="009D1C2E">
        <w:rPr>
          <w:rFonts w:ascii="Times New Roman" w:hAnsi="Times New Roman" w:cs="Times New Roman"/>
          <w:color w:val="000000"/>
          <w:sz w:val="24"/>
          <w:szCs w:val="24"/>
        </w:rPr>
        <w:t>5.3</w:t>
      </w:r>
      <w:r w:rsidR="00C53033" w:rsidRPr="009D1C2E">
        <w:rPr>
          <w:rFonts w:ascii="Times New Roman" w:hAnsi="Times New Roman" w:cs="Times New Roman"/>
          <w:color w:val="000000"/>
          <w:sz w:val="24"/>
          <w:szCs w:val="24"/>
        </w:rPr>
        <w:t>1</w:t>
      </w:r>
      <w:r w:rsidR="00D41F48" w:rsidRPr="009D1C2E">
        <w:rPr>
          <w:rFonts w:ascii="Times New Roman" w:hAnsi="Times New Roman" w:cs="Times New Roman"/>
          <w:color w:val="000000"/>
          <w:sz w:val="24"/>
          <w:szCs w:val="24"/>
        </w:rPr>
        <w:t>. К педагогической деятельности не допускаются лица:</w:t>
      </w:r>
    </w:p>
    <w:p w:rsidR="00D41F48" w:rsidRPr="009D1C2E" w:rsidRDefault="00D41F48" w:rsidP="002E2A67">
      <w:pPr>
        <w:tabs>
          <w:tab w:val="num" w:pos="0"/>
        </w:tabs>
        <w:autoSpaceDE w:val="0"/>
        <w:autoSpaceDN w:val="0"/>
        <w:adjustRightInd w:val="0"/>
        <w:jc w:val="both"/>
        <w:outlineLvl w:val="3"/>
        <w:rPr>
          <w:rFonts w:ascii="Times New Roman" w:hAnsi="Times New Roman" w:cs="Times New Roman"/>
          <w:sz w:val="24"/>
          <w:szCs w:val="24"/>
        </w:rPr>
      </w:pPr>
      <w:r w:rsidRPr="009D1C2E">
        <w:rPr>
          <w:rFonts w:ascii="Times New Roman" w:hAnsi="Times New Roman" w:cs="Times New Roman"/>
          <w:sz w:val="24"/>
          <w:szCs w:val="24"/>
        </w:rPr>
        <w:lastRenderedPageBreak/>
        <w:t>- лишённые права заниматься педагогической деятельностью в соответствии с вступившим в законную силу приговором суда;</w:t>
      </w:r>
    </w:p>
    <w:p w:rsidR="00D41F48" w:rsidRPr="009D1C2E" w:rsidRDefault="00D41F48" w:rsidP="002E2A67">
      <w:pPr>
        <w:tabs>
          <w:tab w:val="num" w:pos="0"/>
        </w:tabs>
        <w:autoSpaceDE w:val="0"/>
        <w:autoSpaceDN w:val="0"/>
        <w:adjustRightInd w:val="0"/>
        <w:jc w:val="both"/>
        <w:outlineLvl w:val="3"/>
        <w:rPr>
          <w:rFonts w:ascii="Times New Roman" w:hAnsi="Times New Roman" w:cs="Times New Roman"/>
          <w:sz w:val="24"/>
          <w:szCs w:val="24"/>
        </w:rPr>
      </w:pPr>
      <w:proofErr w:type="gramStart"/>
      <w:r w:rsidRPr="009D1C2E">
        <w:rPr>
          <w:rFonts w:ascii="Times New Roman" w:hAnsi="Times New Roman" w:cs="Times New Roman"/>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9D1C2E">
        <w:rPr>
          <w:rFonts w:ascii="Times New Roman" w:hAnsi="Times New Roman" w:cs="Times New Roman"/>
          <w:sz w:val="24"/>
          <w:szCs w:val="24"/>
        </w:rPr>
        <w:t xml:space="preserve"> общественной безопасности;</w:t>
      </w:r>
    </w:p>
    <w:p w:rsidR="00D41F48" w:rsidRPr="009D1C2E" w:rsidRDefault="00D41F48" w:rsidP="002E2A67">
      <w:pPr>
        <w:tabs>
          <w:tab w:val="num" w:pos="0"/>
        </w:tabs>
        <w:autoSpaceDE w:val="0"/>
        <w:autoSpaceDN w:val="0"/>
        <w:adjustRightInd w:val="0"/>
        <w:jc w:val="both"/>
        <w:outlineLvl w:val="3"/>
        <w:rPr>
          <w:rFonts w:ascii="Times New Roman" w:hAnsi="Times New Roman" w:cs="Times New Roman"/>
          <w:sz w:val="24"/>
          <w:szCs w:val="24"/>
        </w:rPr>
      </w:pPr>
      <w:proofErr w:type="gramStart"/>
      <w:r w:rsidRPr="009D1C2E">
        <w:rPr>
          <w:rFonts w:ascii="Times New Roman" w:hAnsi="Times New Roman" w:cs="Times New Roman"/>
          <w:sz w:val="24"/>
          <w:szCs w:val="24"/>
        </w:rPr>
        <w:t>-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w:t>
      </w:r>
      <w:proofErr w:type="gramEnd"/>
    </w:p>
    <w:p w:rsidR="00D41F48" w:rsidRPr="009D1C2E" w:rsidRDefault="00D41F48" w:rsidP="002E2A67">
      <w:pPr>
        <w:tabs>
          <w:tab w:val="num" w:pos="0"/>
        </w:tabs>
        <w:autoSpaceDE w:val="0"/>
        <w:autoSpaceDN w:val="0"/>
        <w:adjustRightInd w:val="0"/>
        <w:jc w:val="both"/>
        <w:outlineLvl w:val="3"/>
        <w:rPr>
          <w:rFonts w:ascii="Times New Roman" w:hAnsi="Times New Roman" w:cs="Times New Roman"/>
          <w:sz w:val="24"/>
          <w:szCs w:val="24"/>
        </w:rPr>
      </w:pPr>
      <w:r w:rsidRPr="009D1C2E">
        <w:rPr>
          <w:rFonts w:ascii="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41F48" w:rsidRPr="009D1C2E" w:rsidRDefault="00C53033" w:rsidP="002E2A67">
      <w:pPr>
        <w:tabs>
          <w:tab w:val="num" w:pos="0"/>
        </w:tabs>
        <w:autoSpaceDE w:val="0"/>
        <w:autoSpaceDN w:val="0"/>
        <w:adjustRightInd w:val="0"/>
        <w:jc w:val="both"/>
        <w:outlineLvl w:val="3"/>
        <w:rPr>
          <w:rFonts w:ascii="Times New Roman" w:hAnsi="Times New Roman" w:cs="Times New Roman"/>
          <w:sz w:val="24"/>
          <w:szCs w:val="24"/>
        </w:rPr>
      </w:pPr>
      <w:r w:rsidRPr="009D1C2E">
        <w:rPr>
          <w:rFonts w:ascii="Times New Roman" w:hAnsi="Times New Roman" w:cs="Times New Roman"/>
          <w:sz w:val="24"/>
          <w:szCs w:val="24"/>
        </w:rPr>
        <w:t>5.32</w:t>
      </w:r>
      <w:r w:rsidR="00D41F48" w:rsidRPr="009D1C2E">
        <w:rPr>
          <w:rFonts w:ascii="Times New Roman" w:hAnsi="Times New Roman" w:cs="Times New Roman"/>
          <w:sz w:val="24"/>
          <w:szCs w:val="24"/>
        </w:rPr>
        <w:t>. Трудовые отношения с работниками Учреждения могут быть прекращены как по общим основаниям, так и по дополнительным основаниям прекращения трудового договора с педагогическими работниками, предусмотренным Трудовым Кодексом Российской Федерации.</w:t>
      </w:r>
    </w:p>
    <w:p w:rsidR="00D41F48" w:rsidRPr="009D1C2E" w:rsidRDefault="00C53033" w:rsidP="002E2A67">
      <w:pPr>
        <w:tabs>
          <w:tab w:val="num" w:pos="0"/>
        </w:tabs>
        <w:autoSpaceDE w:val="0"/>
        <w:autoSpaceDN w:val="0"/>
        <w:adjustRightInd w:val="0"/>
        <w:jc w:val="both"/>
        <w:outlineLvl w:val="3"/>
        <w:rPr>
          <w:rFonts w:ascii="Times New Roman" w:hAnsi="Times New Roman" w:cs="Times New Roman"/>
          <w:color w:val="000000"/>
          <w:sz w:val="24"/>
          <w:szCs w:val="24"/>
        </w:rPr>
      </w:pPr>
      <w:r w:rsidRPr="009D1C2E">
        <w:rPr>
          <w:rFonts w:ascii="Times New Roman" w:hAnsi="Times New Roman" w:cs="Times New Roman"/>
          <w:color w:val="000000"/>
          <w:sz w:val="24"/>
          <w:szCs w:val="24"/>
        </w:rPr>
        <w:t>5.33</w:t>
      </w:r>
      <w:r w:rsidR="00D41F48" w:rsidRPr="009D1C2E">
        <w:rPr>
          <w:rFonts w:ascii="Times New Roman" w:hAnsi="Times New Roman" w:cs="Times New Roman"/>
          <w:color w:val="000000"/>
          <w:sz w:val="24"/>
          <w:szCs w:val="24"/>
        </w:rPr>
        <w:t>. Заработная плата работников Учреждения устанавливается трудовыми договорами в соответствии с действующей в Учреждении системой оплаты труда, установленной Учредителем.</w:t>
      </w:r>
    </w:p>
    <w:p w:rsidR="00D41F48" w:rsidRPr="009D1C2E" w:rsidRDefault="00D41F48" w:rsidP="002E2A67">
      <w:pPr>
        <w:tabs>
          <w:tab w:val="num" w:pos="0"/>
        </w:tabs>
        <w:autoSpaceDE w:val="0"/>
        <w:autoSpaceDN w:val="0"/>
        <w:adjustRightInd w:val="0"/>
        <w:jc w:val="both"/>
        <w:outlineLvl w:val="3"/>
        <w:rPr>
          <w:rFonts w:ascii="Times New Roman" w:hAnsi="Times New Roman" w:cs="Times New Roman"/>
          <w:sz w:val="24"/>
          <w:szCs w:val="24"/>
        </w:rPr>
      </w:pPr>
      <w:r w:rsidRPr="009D1C2E">
        <w:rPr>
          <w:rFonts w:ascii="Times New Roman" w:hAnsi="Times New Roman" w:cs="Times New Roman"/>
          <w:sz w:val="24"/>
          <w:szCs w:val="24"/>
        </w:rPr>
        <w:t>5.3</w:t>
      </w:r>
      <w:r w:rsidR="00C53033" w:rsidRPr="009D1C2E">
        <w:rPr>
          <w:rFonts w:ascii="Times New Roman" w:hAnsi="Times New Roman" w:cs="Times New Roman"/>
          <w:sz w:val="24"/>
          <w:szCs w:val="24"/>
        </w:rPr>
        <w:t>4</w:t>
      </w:r>
      <w:r w:rsidRPr="009D1C2E">
        <w:rPr>
          <w:rFonts w:ascii="Times New Roman" w:hAnsi="Times New Roman" w:cs="Times New Roman"/>
          <w:sz w:val="24"/>
          <w:szCs w:val="24"/>
        </w:rPr>
        <w:t xml:space="preserve">. Заработная плата выплачивается работнику за выполнение им должностных обязанностей и работ, предусмотренных трудовым договором в соответствии с действующим законодательством. Выполнение работником других работ и обязанностей оплачивается по дополнительному соглашению к трудовому договору, кроме случаев, предусмотренных законодательством </w:t>
      </w:r>
      <w:r w:rsidRPr="009D1C2E">
        <w:rPr>
          <w:rFonts w:ascii="Times New Roman" w:hAnsi="Times New Roman" w:cs="Times New Roman"/>
          <w:color w:val="000000"/>
          <w:sz w:val="24"/>
          <w:szCs w:val="24"/>
        </w:rPr>
        <w:t>Российской Федерации</w:t>
      </w:r>
      <w:r w:rsidRPr="009D1C2E">
        <w:rPr>
          <w:rFonts w:ascii="Times New Roman" w:hAnsi="Times New Roman" w:cs="Times New Roman"/>
          <w:sz w:val="24"/>
          <w:szCs w:val="24"/>
        </w:rPr>
        <w:t>.</w:t>
      </w:r>
    </w:p>
    <w:p w:rsidR="00D41F48" w:rsidRPr="009D1C2E" w:rsidRDefault="00C53033" w:rsidP="002E2A67">
      <w:pPr>
        <w:tabs>
          <w:tab w:val="num" w:pos="0"/>
        </w:tabs>
        <w:autoSpaceDE w:val="0"/>
        <w:autoSpaceDN w:val="0"/>
        <w:adjustRightInd w:val="0"/>
        <w:jc w:val="both"/>
        <w:outlineLvl w:val="3"/>
        <w:rPr>
          <w:rFonts w:ascii="Times New Roman" w:hAnsi="Times New Roman" w:cs="Times New Roman"/>
          <w:sz w:val="24"/>
          <w:szCs w:val="24"/>
        </w:rPr>
      </w:pPr>
      <w:r w:rsidRPr="009D1C2E">
        <w:rPr>
          <w:rFonts w:ascii="Times New Roman" w:hAnsi="Times New Roman" w:cs="Times New Roman"/>
          <w:sz w:val="24"/>
          <w:szCs w:val="24"/>
        </w:rPr>
        <w:t>5.35</w:t>
      </w:r>
      <w:r w:rsidR="00D41F48" w:rsidRPr="009D1C2E">
        <w:rPr>
          <w:rFonts w:ascii="Times New Roman" w:hAnsi="Times New Roman" w:cs="Times New Roman"/>
          <w:sz w:val="24"/>
          <w:szCs w:val="24"/>
        </w:rPr>
        <w:t>. Учреждение в пределах, имеющихся у него финансовых средств, самостоятельно определяет размеры доплат и надбавок, премий и других выплат стимулирующего характера.</w:t>
      </w:r>
    </w:p>
    <w:p w:rsidR="00D41F48" w:rsidRPr="009D1C2E" w:rsidRDefault="00C53033" w:rsidP="002E2A67">
      <w:pPr>
        <w:tabs>
          <w:tab w:val="num" w:pos="0"/>
        </w:tabs>
        <w:autoSpaceDE w:val="0"/>
        <w:autoSpaceDN w:val="0"/>
        <w:adjustRightInd w:val="0"/>
        <w:jc w:val="both"/>
        <w:outlineLvl w:val="3"/>
        <w:rPr>
          <w:rFonts w:ascii="Times New Roman" w:hAnsi="Times New Roman" w:cs="Times New Roman"/>
          <w:sz w:val="24"/>
          <w:szCs w:val="24"/>
        </w:rPr>
      </w:pPr>
      <w:r w:rsidRPr="009D1C2E">
        <w:rPr>
          <w:rFonts w:ascii="Times New Roman" w:hAnsi="Times New Roman" w:cs="Times New Roman"/>
          <w:color w:val="000000"/>
          <w:sz w:val="24"/>
          <w:szCs w:val="24"/>
        </w:rPr>
        <w:t>5.36</w:t>
      </w:r>
      <w:r w:rsidR="00D41F48" w:rsidRPr="009D1C2E">
        <w:rPr>
          <w:rFonts w:ascii="Times New Roman" w:hAnsi="Times New Roman" w:cs="Times New Roman"/>
          <w:color w:val="000000"/>
          <w:sz w:val="24"/>
          <w:szCs w:val="24"/>
        </w:rPr>
        <w:t xml:space="preserve">. Устав Учреждения, изменения и дополнения в Устав, новая редакция Устава разрабатываются в соответствии с федеральным законом «Об образовании», принимаются Общим собранием трудового коллектива Учреждения, согласовываются с МКУ УО администрации Пий-Хемского кожууна, утверждаются Учредителем </w:t>
      </w:r>
      <w:r w:rsidR="00D41F48" w:rsidRPr="009D1C2E">
        <w:rPr>
          <w:rFonts w:ascii="Times New Roman" w:hAnsi="Times New Roman" w:cs="Times New Roman"/>
          <w:sz w:val="24"/>
          <w:szCs w:val="24"/>
        </w:rPr>
        <w:t>и регистрируются в установленном порядке.</w:t>
      </w:r>
    </w:p>
    <w:p w:rsidR="00D41F48" w:rsidRPr="009D1C2E" w:rsidRDefault="00D41F48" w:rsidP="002E2A67">
      <w:pPr>
        <w:shd w:val="clear" w:color="auto" w:fill="FFFFFF"/>
        <w:tabs>
          <w:tab w:val="left" w:pos="0"/>
        </w:tabs>
        <w:spacing w:before="12" w:line="276" w:lineRule="exact"/>
        <w:ind w:right="-6"/>
        <w:jc w:val="both"/>
        <w:rPr>
          <w:rFonts w:ascii="Times New Roman" w:hAnsi="Times New Roman" w:cs="Times New Roman"/>
          <w:spacing w:val="-2"/>
          <w:sz w:val="24"/>
          <w:szCs w:val="24"/>
        </w:rPr>
      </w:pPr>
    </w:p>
    <w:p w:rsidR="00D41F48" w:rsidRPr="009D1C2E" w:rsidRDefault="00D41F48" w:rsidP="002E2A67">
      <w:pPr>
        <w:widowControl w:val="0"/>
        <w:tabs>
          <w:tab w:val="num" w:pos="0"/>
        </w:tabs>
        <w:ind w:right="-6"/>
        <w:jc w:val="both"/>
        <w:rPr>
          <w:rFonts w:ascii="Times New Roman" w:hAnsi="Times New Roman" w:cs="Times New Roman"/>
          <w:b/>
          <w:sz w:val="24"/>
          <w:szCs w:val="24"/>
        </w:rPr>
      </w:pPr>
      <w:r w:rsidRPr="009D1C2E">
        <w:rPr>
          <w:rFonts w:ascii="Times New Roman" w:hAnsi="Times New Roman" w:cs="Times New Roman"/>
          <w:b/>
          <w:sz w:val="24"/>
          <w:szCs w:val="24"/>
        </w:rPr>
        <w:t>6. Права и обязанности участников образовательного процесса</w:t>
      </w:r>
    </w:p>
    <w:p w:rsidR="00D41F48" w:rsidRPr="009D1C2E" w:rsidRDefault="00D41F48" w:rsidP="002E2A67">
      <w:pPr>
        <w:shd w:val="clear" w:color="auto" w:fill="FFFFFF"/>
        <w:ind w:right="4"/>
        <w:jc w:val="both"/>
        <w:rPr>
          <w:rFonts w:ascii="Times New Roman" w:hAnsi="Times New Roman" w:cs="Times New Roman"/>
          <w:color w:val="000000"/>
          <w:sz w:val="24"/>
          <w:szCs w:val="24"/>
        </w:rPr>
      </w:pPr>
    </w:p>
    <w:p w:rsidR="00D41F48" w:rsidRPr="009D1C2E" w:rsidRDefault="00D41F48" w:rsidP="002E2A67">
      <w:pPr>
        <w:shd w:val="clear" w:color="auto" w:fill="FFFFFF"/>
        <w:ind w:right="4"/>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6.1. Участниками образовательного процесса являются все работники Учреждения, обучающиеся (учащиеся) и их родители (законные представители). Их права и обязанности определяются законодательством Российской Федерации, уставом и соответствующими локальными актами, не противоречащими уставу.</w:t>
      </w:r>
    </w:p>
    <w:p w:rsidR="00D41F48" w:rsidRPr="009D1C2E" w:rsidRDefault="00D41F48" w:rsidP="002E2A67">
      <w:pPr>
        <w:shd w:val="clear" w:color="auto" w:fill="FFFFFF"/>
        <w:ind w:right="4"/>
        <w:jc w:val="both"/>
        <w:rPr>
          <w:rFonts w:ascii="Times New Roman" w:hAnsi="Times New Roman" w:cs="Times New Roman"/>
          <w:sz w:val="24"/>
          <w:szCs w:val="24"/>
        </w:rPr>
      </w:pPr>
      <w:r w:rsidRPr="009D1C2E">
        <w:rPr>
          <w:rFonts w:ascii="Times New Roman" w:hAnsi="Times New Roman" w:cs="Times New Roman"/>
          <w:sz w:val="24"/>
          <w:szCs w:val="24"/>
        </w:rPr>
        <w:t xml:space="preserve">6.2. Обучающиеся Учреждения имеют право </w:t>
      </w:r>
      <w:proofErr w:type="gramStart"/>
      <w:r w:rsidRPr="009D1C2E">
        <w:rPr>
          <w:rFonts w:ascii="Times New Roman" w:hAnsi="Times New Roman" w:cs="Times New Roman"/>
          <w:sz w:val="24"/>
          <w:szCs w:val="24"/>
        </w:rPr>
        <w:t>на</w:t>
      </w:r>
      <w:proofErr w:type="gramEnd"/>
      <w:r w:rsidRPr="009D1C2E">
        <w:rPr>
          <w:rFonts w:ascii="Times New Roman" w:hAnsi="Times New Roman" w:cs="Times New Roman"/>
          <w:sz w:val="24"/>
          <w:szCs w:val="24"/>
        </w:rPr>
        <w:t>:</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получение образования по физкультурно-спортивной направленности в соответствии с установленными образовательными и учебными программами требованиями;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ознакомление с Уставом и другими документами, регламентирующими организацию образовательного процесса;</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выбор специализации и формы обучения в соответствии со своими способностями и возможностями;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получение дополнительных (в том числе платных) образовательных услуг;</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пользоваться спортивными сооружениями, инвентарем и оборудованием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xml:space="preserve">- получать и приобретать спортивную форму, обувь, инвентарь индивидуального пользования в </w:t>
      </w:r>
      <w:proofErr w:type="gramStart"/>
      <w:r w:rsidRPr="009D1C2E">
        <w:rPr>
          <w:rFonts w:ascii="Times New Roman" w:hAnsi="Times New Roman" w:cs="Times New Roman"/>
          <w:sz w:val="24"/>
          <w:szCs w:val="24"/>
        </w:rPr>
        <w:t>порядке</w:t>
      </w:r>
      <w:proofErr w:type="gramEnd"/>
      <w:r w:rsidRPr="009D1C2E">
        <w:rPr>
          <w:rFonts w:ascii="Times New Roman" w:hAnsi="Times New Roman" w:cs="Times New Roman"/>
          <w:sz w:val="24"/>
          <w:szCs w:val="24"/>
        </w:rPr>
        <w:t xml:space="preserve"> установленном в Учреждении;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участвовать совместно с педагогическим коллективом в разработке инструкций прав, обязанностей и ответственности обучающегося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выступать в соревнованиях за Учреждение, Республику, Россию;</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участие в управлении Учреждением способом и в порядке, определяемом нормативными локальными актами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уважение человеческого достоинства, свободу совести и информации, свободное выражение взглядов и убеждений, не нарушая этики;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на свободное  посещение мероприятий, проводимых в Учреждении, не предусмотренных учебным планом;</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на защиту от применения методов физического и психического насилия;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на условия обучения гарантирующие охрану труда;</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на оказание первой медицинской помощи;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на перевод в другое образовательное учреждение, реализующее программу соответствующего уровня, при согласии этого образовательного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6.3.Обучающиеся Учреждения обязаны:</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соблюдать устав, Правила поведения</w:t>
      </w:r>
      <w:r w:rsidRPr="009D1C2E">
        <w:rPr>
          <w:rFonts w:ascii="Times New Roman" w:hAnsi="Times New Roman" w:cs="Times New Roman"/>
          <w:color w:val="000000"/>
          <w:spacing w:val="-3"/>
          <w:sz w:val="24"/>
          <w:szCs w:val="24"/>
        </w:rPr>
        <w:t xml:space="preserve"> для учащихся и другие локальные акты Учреждения, регламентирующие организацию образовательного процесса</w:t>
      </w:r>
      <w:r w:rsidRPr="009D1C2E">
        <w:rPr>
          <w:rFonts w:ascii="Times New Roman" w:hAnsi="Times New Roman" w:cs="Times New Roman"/>
          <w:sz w:val="24"/>
          <w:szCs w:val="24"/>
        </w:rPr>
        <w:t>;</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lastRenderedPageBreak/>
        <w:t>- выполнять учебный план, посещать занятия в соответствии с расписанием занятий и не пропускать занятия без уважительных причин;</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соблюдать правила техники безопасности;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бережно относиться к имуществу Учреждения, соблюдать чистоту и порядок;</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возмещать причинённый материальный ущерб Учреждению (за счёт родителей или законных представителей);</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выполнять обоснованные требования работников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уважать честь и достоинство других учащихся и работников Учреждения;</w:t>
      </w:r>
    </w:p>
    <w:p w:rsidR="00D41F48" w:rsidRPr="009D1C2E" w:rsidRDefault="00D41F48" w:rsidP="002E2A67">
      <w:pPr>
        <w:pStyle w:val="a5"/>
        <w:spacing w:line="240" w:lineRule="auto"/>
        <w:ind w:left="0" w:right="0" w:firstLine="0"/>
        <w:rPr>
          <w:rFonts w:ascii="Times New Roman" w:hAnsi="Times New Roman"/>
          <w:szCs w:val="24"/>
        </w:rPr>
      </w:pPr>
      <w:r w:rsidRPr="009D1C2E">
        <w:rPr>
          <w:rFonts w:ascii="Times New Roman" w:hAnsi="Times New Roman"/>
          <w:szCs w:val="24"/>
        </w:rPr>
        <w:t>- совершенствовать спортивное мастерство;</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участвовать в спортивных соревнованиях согласно календарю;</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строго соблюдать требования медицинского контроля, проходить медицинское обследование не реже одного раза в год;</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сочетать занятия спортом с успешной учебой в общеобразовательной школе и в другом учебном заведении.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6.4. Привлечение обучающихся к труду, не предусмотренному образовательной программой, без согласия обучающихся и их родителей (законных представителей) запрещается.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6.5. Принуждение обучающихся к вступлению в общественные, общественно-политические (объединения), движения и партии, а также принудительное привлечение их к деятельности этих организаций и участию в агитационных компаниях и политических акциях не допускается.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xml:space="preserve">6.6. </w:t>
      </w:r>
      <w:proofErr w:type="gramStart"/>
      <w:r w:rsidRPr="009D1C2E">
        <w:rPr>
          <w:rFonts w:ascii="Times New Roman" w:hAnsi="Times New Roman" w:cs="Times New Roman"/>
          <w:sz w:val="24"/>
          <w:szCs w:val="24"/>
        </w:rPr>
        <w:t>Обучающимся</w:t>
      </w:r>
      <w:proofErr w:type="gramEnd"/>
      <w:r w:rsidRPr="009D1C2E">
        <w:rPr>
          <w:rFonts w:ascii="Times New Roman" w:hAnsi="Times New Roman" w:cs="Times New Roman"/>
          <w:sz w:val="24"/>
          <w:szCs w:val="24"/>
        </w:rPr>
        <w:t xml:space="preserve"> Учреждения запрещается: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приносить, передавать, использовать в Учреждении и на его территории оружие, спиртные напитки, табачные изделия, токсические и наркотические вещества;</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использовать любые предметы и вещества, способные привести к взрывам и возгоранием;</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пользоваться индивидуальными техническими средствами, в том числе мобильными телефонами во время учебного процесса;</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использовать ненормативную лексику, непристойные жесты, сквернословие;</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применять физическую силу для выяснения отношений, запугивание,    вымогательство.</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6.7. За совершение противоправных действий, грубое и неоднократное нарушение устава, могут быть применены следующие меры дисциплинарного воздействия: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объявление выговора;</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lastRenderedPageBreak/>
        <w:t>- вызов на собеседование с родителями (законными представителями);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исключение из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6.8.Родители (законные представители) имеют право:</w:t>
      </w:r>
    </w:p>
    <w:p w:rsidR="00D41F48" w:rsidRPr="009D1C2E" w:rsidRDefault="00D41F48" w:rsidP="002E2A67">
      <w:pPr>
        <w:pStyle w:val="a3"/>
        <w:spacing w:after="0"/>
        <w:jc w:val="both"/>
      </w:pPr>
      <w:r w:rsidRPr="009D1C2E">
        <w:t>- на защиту законных прав и интересов детей;</w:t>
      </w:r>
    </w:p>
    <w:p w:rsidR="00D41F48" w:rsidRPr="009D1C2E" w:rsidRDefault="00D41F48" w:rsidP="002E2A67">
      <w:pPr>
        <w:pStyle w:val="a3"/>
        <w:spacing w:after="0"/>
        <w:jc w:val="both"/>
      </w:pPr>
      <w:r w:rsidRPr="009D1C2E">
        <w:t>- на ознакомление с ходом и содержан</w:t>
      </w:r>
      <w:r w:rsidR="00EC1E90" w:rsidRPr="009D1C2E">
        <w:t>ием образовательного процесса;</w:t>
      </w:r>
    </w:p>
    <w:p w:rsidR="00D41F48" w:rsidRPr="009D1C2E" w:rsidRDefault="00D41F48" w:rsidP="002E2A67">
      <w:pPr>
        <w:pStyle w:val="a3"/>
        <w:spacing w:after="0"/>
        <w:jc w:val="both"/>
      </w:pPr>
      <w:r w:rsidRPr="009D1C2E">
        <w:t>- на согласованное с Директором (заместителем Директора) Учреждения присутствие на учебных занятиях своего ребёнка, обсуждение с преподавателями результатов обучения;</w:t>
      </w:r>
    </w:p>
    <w:p w:rsidR="00D41F48" w:rsidRPr="009D1C2E" w:rsidRDefault="00D41F48" w:rsidP="002E2A67">
      <w:pPr>
        <w:pStyle w:val="a3"/>
        <w:spacing w:after="0"/>
        <w:jc w:val="both"/>
      </w:pPr>
      <w:r w:rsidRPr="009D1C2E">
        <w:t>- на ознакомление с уставом Учреждения и другими локальными актами, регламентирующими организацию образовательного процесса;</w:t>
      </w:r>
    </w:p>
    <w:p w:rsidR="00D41F48" w:rsidRPr="009D1C2E" w:rsidRDefault="00EC1E90" w:rsidP="002E2A67">
      <w:pPr>
        <w:pStyle w:val="a3"/>
        <w:spacing w:after="0"/>
        <w:jc w:val="both"/>
      </w:pPr>
      <w:r w:rsidRPr="009D1C2E">
        <w:t xml:space="preserve">- </w:t>
      </w:r>
      <w:r w:rsidR="00D41F48" w:rsidRPr="009D1C2E">
        <w:t>на присутствие на любом открытом мероприятии Учреждения с участием своего ребёнка.</w:t>
      </w:r>
    </w:p>
    <w:p w:rsidR="00C53033" w:rsidRPr="009D1C2E" w:rsidRDefault="00C53033" w:rsidP="002E2A67">
      <w:pPr>
        <w:pStyle w:val="a3"/>
        <w:spacing w:after="0"/>
        <w:jc w:val="both"/>
      </w:pPr>
    </w:p>
    <w:p w:rsidR="00D41F48" w:rsidRPr="009D1C2E" w:rsidRDefault="00D41F48" w:rsidP="002E2A67">
      <w:pPr>
        <w:pStyle w:val="a3"/>
        <w:spacing w:after="0"/>
        <w:jc w:val="both"/>
      </w:pPr>
      <w:r w:rsidRPr="009D1C2E">
        <w:t>6.9. Родители (законные представители) обязаны:</w:t>
      </w:r>
    </w:p>
    <w:p w:rsidR="00C53033" w:rsidRPr="009D1C2E" w:rsidRDefault="00C53033" w:rsidP="002E2A67">
      <w:pPr>
        <w:shd w:val="clear" w:color="auto" w:fill="FFFFFF"/>
        <w:jc w:val="both"/>
        <w:rPr>
          <w:rFonts w:ascii="Times New Roman" w:hAnsi="Times New Roman" w:cs="Times New Roman"/>
          <w:color w:val="000000"/>
          <w:spacing w:val="-1"/>
          <w:sz w:val="24"/>
          <w:szCs w:val="24"/>
        </w:rPr>
      </w:pPr>
    </w:p>
    <w:p w:rsidR="00D41F48" w:rsidRPr="009D1C2E" w:rsidRDefault="00D41F48" w:rsidP="002E2A67">
      <w:pPr>
        <w:shd w:val="clear" w:color="auto" w:fill="FFFFFF"/>
        <w:jc w:val="both"/>
        <w:rPr>
          <w:rFonts w:ascii="Times New Roman" w:hAnsi="Times New Roman" w:cs="Times New Roman"/>
          <w:color w:val="000000"/>
          <w:sz w:val="24"/>
          <w:szCs w:val="24"/>
        </w:rPr>
      </w:pPr>
      <w:r w:rsidRPr="009D1C2E">
        <w:rPr>
          <w:rFonts w:ascii="Times New Roman" w:hAnsi="Times New Roman" w:cs="Times New Roman"/>
          <w:color w:val="000000"/>
          <w:spacing w:val="-1"/>
          <w:sz w:val="24"/>
          <w:szCs w:val="24"/>
        </w:rPr>
        <w:t>- выполнять настоящий устав в части, касающейся их прав и обязанностей;</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вежливо относиться к работникам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посещать родительские собрания и являться в Учреждение по приглашению преподавателей или администрации для собеседования по поводу воспитания учащегося;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в случае болезни учащегося своевременно ставить в известность Учреждение о его неявке на занятия;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своевременно вносить плату за оказание платных дополнительных образовательных услуг;</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нести ответственность за воспитание и обучение своих детей;</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обеспечивать ребёнка необходимыми принадлежностями для занятий;</w:t>
      </w:r>
    </w:p>
    <w:p w:rsidR="00D41F48" w:rsidRPr="009D1C2E" w:rsidRDefault="00D41F48" w:rsidP="002E2A67">
      <w:pPr>
        <w:shd w:val="clear" w:color="auto" w:fill="FFFFFF"/>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создавать детям необходимые условия для получения образования;</w:t>
      </w:r>
    </w:p>
    <w:p w:rsidR="00D41F48" w:rsidRPr="009D1C2E" w:rsidRDefault="00D41F48" w:rsidP="002E2A67">
      <w:pPr>
        <w:shd w:val="clear" w:color="auto" w:fill="FFFFFF"/>
        <w:jc w:val="both"/>
        <w:rPr>
          <w:rFonts w:ascii="Times New Roman" w:hAnsi="Times New Roman" w:cs="Times New Roman"/>
          <w:sz w:val="24"/>
          <w:szCs w:val="24"/>
        </w:rPr>
      </w:pPr>
      <w:r w:rsidRPr="009D1C2E">
        <w:rPr>
          <w:rFonts w:ascii="Times New Roman" w:hAnsi="Times New Roman" w:cs="Times New Roman"/>
          <w:sz w:val="24"/>
          <w:szCs w:val="24"/>
        </w:rPr>
        <w:t>- возмещать ущерб, нанесенный их ребёнком Учреждению в соответствии с настоящим уставом и действующим законодательством.</w:t>
      </w:r>
    </w:p>
    <w:p w:rsidR="00D41F48" w:rsidRPr="009D1C2E" w:rsidRDefault="00D41F48" w:rsidP="002E2A67">
      <w:pPr>
        <w:shd w:val="clear" w:color="auto" w:fill="FFFFFF"/>
        <w:jc w:val="both"/>
        <w:rPr>
          <w:rFonts w:ascii="Times New Roman" w:hAnsi="Times New Roman" w:cs="Times New Roman"/>
          <w:sz w:val="24"/>
          <w:szCs w:val="24"/>
        </w:rPr>
      </w:pPr>
      <w:r w:rsidRPr="009D1C2E">
        <w:rPr>
          <w:rFonts w:ascii="Times New Roman" w:hAnsi="Times New Roman" w:cs="Times New Roman"/>
          <w:sz w:val="24"/>
          <w:szCs w:val="24"/>
        </w:rPr>
        <w:t>6.10. Работники Учреждения обязаны:</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соблюдать устав Учреждения, Правила внутреннего трудового распорядка, трудовой договор, должностные инструкции, правила охраны труда и пожарной безопасности, иные локальные акты Учреждения;</w:t>
      </w:r>
    </w:p>
    <w:p w:rsidR="00D41F48" w:rsidRPr="009D1C2E" w:rsidRDefault="00D41F48" w:rsidP="002E2A67">
      <w:pPr>
        <w:pStyle w:val="a3"/>
        <w:spacing w:after="0"/>
        <w:jc w:val="both"/>
      </w:pPr>
      <w:r w:rsidRPr="009D1C2E">
        <w:t>- соблюдать трудовую дисциплину, строго следовать нормам профессиональной этики;</w:t>
      </w:r>
    </w:p>
    <w:p w:rsidR="00D41F48" w:rsidRPr="009D1C2E" w:rsidRDefault="00D41F48" w:rsidP="002E2A67">
      <w:pPr>
        <w:pStyle w:val="a3"/>
        <w:spacing w:after="0"/>
        <w:jc w:val="both"/>
      </w:pPr>
      <w:r w:rsidRPr="009D1C2E">
        <w:t>- воздерживаться от действий и высказываний, ведущих к осложнению морально-психологического климата в коллективе;</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уважать права обучающихся и их родителей (законных представителей);</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в полной мере обеспечивать выполнение учебных планов, образовательных и учебных программ;</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lastRenderedPageBreak/>
        <w:t>- чётко планировать свою учебно-воспитательную деятельность, соблюдать правила ведения учебной документации;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постоянно повышать свою педагогическую квалификацию;</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соблюдать нормы профессионального поведения и этики как в отношении к родителям (законным представителям) и учащимся, так и к коллегам по работе, другим работникам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xml:space="preserve">- развивать у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 xml:space="preserve"> творческую инициативу и самостоятельность, творческие способности;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сотрудничать с семьёй учащегося по вопросам обучения и воспитания;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нести ответственность за сохранение жизни и здоровья детей во время учебных занятий и внеклассных мероприятий.</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 xml:space="preserve">6.11. </w:t>
      </w:r>
      <w:r w:rsidRPr="009D1C2E">
        <w:rPr>
          <w:rFonts w:ascii="Times New Roman" w:hAnsi="Times New Roman" w:cs="Times New Roman"/>
          <w:color w:val="000000"/>
          <w:spacing w:val="-6"/>
          <w:sz w:val="24"/>
          <w:szCs w:val="24"/>
        </w:rPr>
        <w:t>Работникам Учреждения запрещается: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color w:val="000000"/>
          <w:spacing w:val="-2"/>
          <w:sz w:val="24"/>
          <w:szCs w:val="24"/>
        </w:rPr>
        <w:t xml:space="preserve">- применение методов физического и (или) психического воздействия по отношению к </w:t>
      </w:r>
      <w:proofErr w:type="gramStart"/>
      <w:r w:rsidRPr="009D1C2E">
        <w:rPr>
          <w:rFonts w:ascii="Times New Roman" w:hAnsi="Times New Roman" w:cs="Times New Roman"/>
          <w:color w:val="000000"/>
          <w:spacing w:val="-2"/>
          <w:sz w:val="24"/>
          <w:szCs w:val="24"/>
        </w:rPr>
        <w:t>обучающимся</w:t>
      </w:r>
      <w:proofErr w:type="gramEnd"/>
      <w:r w:rsidRPr="009D1C2E">
        <w:rPr>
          <w:rFonts w:ascii="Times New Roman" w:hAnsi="Times New Roman" w:cs="Times New Roman"/>
          <w:color w:val="000000"/>
          <w:spacing w:val="-2"/>
          <w:sz w:val="24"/>
          <w:szCs w:val="24"/>
        </w:rPr>
        <w:t>;</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color w:val="000000"/>
          <w:spacing w:val="-2"/>
          <w:sz w:val="24"/>
          <w:szCs w:val="24"/>
        </w:rPr>
        <w:t>- привлечение обучающихся Учреждения без согласия обучающихся и их родителей (законных представителей) к труду, не предусмотренному образовательной программой;</w:t>
      </w:r>
    </w:p>
    <w:p w:rsidR="00D41F48" w:rsidRPr="009D1C2E" w:rsidRDefault="00D41F48" w:rsidP="002E2A67">
      <w:pPr>
        <w:jc w:val="both"/>
        <w:rPr>
          <w:rFonts w:ascii="Times New Roman" w:hAnsi="Times New Roman" w:cs="Times New Roman"/>
          <w:color w:val="000000"/>
          <w:spacing w:val="-2"/>
          <w:sz w:val="24"/>
          <w:szCs w:val="24"/>
        </w:rPr>
      </w:pPr>
      <w:r w:rsidRPr="009D1C2E">
        <w:rPr>
          <w:rFonts w:ascii="Times New Roman" w:hAnsi="Times New Roman" w:cs="Times New Roman"/>
          <w:color w:val="000000"/>
          <w:spacing w:val="-2"/>
          <w:sz w:val="24"/>
          <w:szCs w:val="24"/>
        </w:rPr>
        <w:t>- принуждение обучающихся Учреждения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w:t>
      </w:r>
    </w:p>
    <w:p w:rsidR="00D41F48" w:rsidRPr="009D1C2E" w:rsidRDefault="00D41F48" w:rsidP="002E2A67">
      <w:pPr>
        <w:jc w:val="both"/>
        <w:rPr>
          <w:rFonts w:ascii="Times New Roman" w:hAnsi="Times New Roman" w:cs="Times New Roman"/>
          <w:color w:val="000000"/>
          <w:spacing w:val="-2"/>
          <w:sz w:val="24"/>
          <w:szCs w:val="24"/>
        </w:rPr>
      </w:pPr>
      <w:r w:rsidRPr="009D1C2E">
        <w:rPr>
          <w:rFonts w:ascii="Times New Roman" w:hAnsi="Times New Roman" w:cs="Times New Roman"/>
          <w:color w:val="000000"/>
          <w:spacing w:val="-2"/>
          <w:sz w:val="24"/>
          <w:szCs w:val="24"/>
        </w:rPr>
        <w:t>6.12. Дисциплинарное</w:t>
      </w:r>
      <w:r w:rsidRPr="009D1C2E">
        <w:rPr>
          <w:rFonts w:ascii="Times New Roman" w:hAnsi="Times New Roman" w:cs="Times New Roman"/>
          <w:color w:val="000000"/>
          <w:sz w:val="24"/>
          <w:szCs w:val="24"/>
        </w:rPr>
        <w:t xml:space="preserve"> расследование нарушений педагогическим работником Учреждения норм профессионального </w:t>
      </w:r>
      <w:r w:rsidRPr="009D1C2E">
        <w:rPr>
          <w:rFonts w:ascii="Times New Roman" w:hAnsi="Times New Roman" w:cs="Times New Roman"/>
          <w:color w:val="000000"/>
          <w:spacing w:val="-2"/>
          <w:sz w:val="24"/>
          <w:szCs w:val="24"/>
        </w:rPr>
        <w:t>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41F48" w:rsidRPr="009D1C2E" w:rsidRDefault="00D41F48" w:rsidP="002E2A67">
      <w:pPr>
        <w:jc w:val="both"/>
        <w:rPr>
          <w:rFonts w:ascii="Times New Roman" w:hAnsi="Times New Roman" w:cs="Times New Roman"/>
          <w:color w:val="000000"/>
          <w:sz w:val="24"/>
          <w:szCs w:val="24"/>
        </w:rPr>
      </w:pPr>
      <w:r w:rsidRPr="009D1C2E">
        <w:rPr>
          <w:rFonts w:ascii="Times New Roman" w:hAnsi="Times New Roman" w:cs="Times New Roman"/>
          <w:color w:val="000000"/>
          <w:spacing w:val="-5"/>
          <w:sz w:val="24"/>
          <w:szCs w:val="24"/>
        </w:rPr>
        <w:t>Ход дисциплинарного расследования и принятые по его результатам решения могут быть преданы гласности  только </w:t>
      </w:r>
      <w:r w:rsidRPr="009D1C2E">
        <w:rPr>
          <w:rFonts w:ascii="Times New Roman" w:hAnsi="Times New Roman" w:cs="Times New Roman"/>
          <w:color w:val="000000"/>
          <w:sz w:val="24"/>
          <w:szCs w:val="24"/>
        </w:rPr>
        <w:t xml:space="preserve">с согласия заинтересованного педагогического работника Учреждения, за исключением случаев, </w:t>
      </w:r>
      <w:r w:rsidRPr="009D1C2E">
        <w:rPr>
          <w:rFonts w:ascii="Times New Roman" w:hAnsi="Times New Roman" w:cs="Times New Roman"/>
          <w:sz w:val="24"/>
          <w:szCs w:val="24"/>
        </w:rPr>
        <w:t>ведущих к запрещению заниматься педагогической деятельностью, или при необходимости защиты интересов учащихся</w:t>
      </w:r>
      <w:r w:rsidRPr="009D1C2E">
        <w:rPr>
          <w:rFonts w:ascii="Times New Roman" w:hAnsi="Times New Roman" w:cs="Times New Roman"/>
          <w:color w:val="000000"/>
          <w:sz w:val="24"/>
          <w:szCs w:val="24"/>
        </w:rPr>
        <w:t>.</w:t>
      </w:r>
    </w:p>
    <w:p w:rsidR="00D41F48" w:rsidRPr="009D1C2E" w:rsidRDefault="00D41F48" w:rsidP="002E2A67">
      <w:pPr>
        <w:shd w:val="clear" w:color="auto" w:fill="FFFFFF"/>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6.13. Учреждение имеет право:</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color w:val="000000"/>
          <w:sz w:val="24"/>
          <w:szCs w:val="24"/>
        </w:rPr>
        <w:t>6.13.1. планировать и осуществлять свою деятельность исходя из Уставных целей, заданий Учредителя, в пределах видов деятельности, предусмотренных уставом;</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6.13.2. самостоятельно формировать контингент учащихся  в пределах оговоренной лицензией квоты, выделенных бюджетных ассигнований и привлечённых средств;</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6.13.3.самостоятельно разрабатывать, принимать и реализовывать собственные учебные и образовательные программы;</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lastRenderedPageBreak/>
        <w:t>6.13.4. на основе типовых и примерных учебных планов,  разрабатывать и утверждать  собственные учебные планы, годовой календарный план учебно-методический работы, расписание занятий;</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6.13.5. выбирать формы, средства и методы обучения и воспитания в пределах, определённых федеральным законом Российской Федерации «Об образовании»;</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6.13.6. самостоятельно выбирать систему оценок, формы, порядок и периодичность промежуточной аттестации учащихся;</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6.13.7. создавать, реорганизовывать и ликвидировать отделения, структурные подразделения Учреждения;</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6.13.8 Учреждение  вправе оказывать населению, предприятиям, упреждениям и организациям платные дополнительные образовательные услуги, не предусмотренные соответствующими образовательными программами.</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6.13.9. привлекать для осуществления своей уставной деятельности дополнительные источники финансовых и материальных средств;</w:t>
      </w:r>
    </w:p>
    <w:p w:rsidR="00D41F48" w:rsidRPr="009D1C2E" w:rsidRDefault="00D41F48" w:rsidP="002E2A67">
      <w:pPr>
        <w:shd w:val="clear" w:color="auto" w:fill="FFFFFF"/>
        <w:tabs>
          <w:tab w:val="left" w:pos="851"/>
          <w:tab w:val="left" w:pos="993"/>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6.13.10. образовывать и вступать в созданные в соответствии с законодательством Российской Федерации образовательные объединения (ассоциации и союзы);</w:t>
      </w:r>
    </w:p>
    <w:p w:rsidR="00D41F48" w:rsidRPr="009D1C2E" w:rsidRDefault="00D41F48" w:rsidP="002E2A67">
      <w:pPr>
        <w:shd w:val="clear" w:color="auto" w:fill="FFFFFF"/>
        <w:tabs>
          <w:tab w:val="left" w:pos="851"/>
          <w:tab w:val="left" w:pos="993"/>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6.13.11. устанавливать в целях совершенствования учебно-воспитательного процесса прямые связи с другими организациями, в том числе иностранными;</w:t>
      </w:r>
    </w:p>
    <w:p w:rsidR="00D41F48" w:rsidRPr="009D1C2E" w:rsidRDefault="00D41F48" w:rsidP="002E2A67">
      <w:pPr>
        <w:shd w:val="clear" w:color="auto" w:fill="FFFFFF"/>
        <w:tabs>
          <w:tab w:val="left" w:pos="851"/>
          <w:tab w:val="left" w:pos="993"/>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6.13.12. участвовать в реализации целевых программ в сфере образования, культуры и искусства;</w:t>
      </w:r>
    </w:p>
    <w:p w:rsidR="00D41F48" w:rsidRPr="009D1C2E" w:rsidRDefault="00D41F48" w:rsidP="002E2A67">
      <w:pPr>
        <w:shd w:val="clear" w:color="auto" w:fill="FFFFFF"/>
        <w:tabs>
          <w:tab w:val="left" w:pos="851"/>
          <w:tab w:val="left" w:pos="993"/>
        </w:tabs>
        <w:autoSpaceDE w:val="0"/>
        <w:autoSpaceDN w:val="0"/>
        <w:adjustRightInd w:val="0"/>
        <w:jc w:val="both"/>
        <w:rPr>
          <w:rFonts w:ascii="Times New Roman" w:hAnsi="Times New Roman" w:cs="Times New Roman"/>
          <w:sz w:val="24"/>
          <w:szCs w:val="24"/>
        </w:rPr>
      </w:pPr>
      <w:r w:rsidRPr="009D1C2E">
        <w:rPr>
          <w:rFonts w:ascii="Times New Roman" w:hAnsi="Times New Roman" w:cs="Times New Roman"/>
          <w:sz w:val="24"/>
          <w:szCs w:val="24"/>
        </w:rPr>
        <w:t>6.13.13. осуществлять международную деятельность в соответствии с законодательством РФ;</w:t>
      </w:r>
    </w:p>
    <w:p w:rsidR="00D41F48" w:rsidRPr="009D1C2E" w:rsidRDefault="00D41F48" w:rsidP="002E2A67">
      <w:pPr>
        <w:shd w:val="clear" w:color="auto" w:fill="FFFFFF"/>
        <w:tabs>
          <w:tab w:val="left" w:pos="851"/>
          <w:tab w:val="left" w:pos="993"/>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6.13.14. осуществлять другие права, не противоречащие действующему законодательству, целям и видам деятельности Учреждения, установленным настоящим уставом.</w:t>
      </w:r>
      <w:r w:rsidR="00EC1E90" w:rsidRPr="009D1C2E">
        <w:rPr>
          <w:rFonts w:ascii="Times New Roman" w:hAnsi="Times New Roman" w:cs="Times New Roman"/>
          <w:color w:val="000000"/>
          <w:sz w:val="24"/>
          <w:szCs w:val="24"/>
        </w:rPr>
        <w:t xml:space="preserve">   </w:t>
      </w:r>
      <w:r w:rsidRPr="009D1C2E">
        <w:rPr>
          <w:rFonts w:ascii="Times New Roman" w:hAnsi="Times New Roman" w:cs="Times New Roman"/>
          <w:sz w:val="24"/>
          <w:szCs w:val="24"/>
        </w:rPr>
        <w:t>Учреждение  может организовывать дополнительные платные образовательные услуги: секции, семинары.</w:t>
      </w:r>
    </w:p>
    <w:p w:rsidR="00D41F48" w:rsidRPr="009D1C2E" w:rsidRDefault="00D41F48" w:rsidP="002E2A67">
      <w:pPr>
        <w:pStyle w:val="a3"/>
        <w:jc w:val="both"/>
        <w:rPr>
          <w:rFonts w:eastAsiaTheme="minorEastAsia"/>
        </w:rPr>
      </w:pPr>
      <w:r w:rsidRPr="009D1C2E">
        <w:t xml:space="preserve"> 6.13.15. </w:t>
      </w:r>
      <w:r w:rsidRPr="009D1C2E">
        <w:rPr>
          <w:rFonts w:eastAsiaTheme="minorEastAsia"/>
        </w:rPr>
        <w:t xml:space="preserve"> При оказании платных дополнительных образовательных услуг и иных, предусмотренных уставом образовательного учреждения, услуг, Учреждение руководствуется Гражданским кодексом Российской Федерации, законом Российской Федерации «О защите прав потребителей».</w:t>
      </w:r>
    </w:p>
    <w:p w:rsidR="00D41F48" w:rsidRPr="009D1C2E" w:rsidRDefault="00D41F48" w:rsidP="002E2A67">
      <w:pPr>
        <w:pStyle w:val="a3"/>
        <w:jc w:val="both"/>
        <w:rPr>
          <w:rFonts w:eastAsiaTheme="minorEastAsia"/>
        </w:rPr>
      </w:pPr>
      <w:r w:rsidRPr="009D1C2E">
        <w:rPr>
          <w:rFonts w:eastAsiaTheme="minorEastAsia"/>
        </w:rPr>
        <w:t>6.13.16. Учреждение при оказании платных услуг заключает с потребителем договор в письменной форме.</w:t>
      </w:r>
    </w:p>
    <w:p w:rsidR="00D41F48" w:rsidRPr="009D1C2E" w:rsidRDefault="00D41F48" w:rsidP="002E2A67">
      <w:pPr>
        <w:pStyle w:val="a3"/>
        <w:jc w:val="both"/>
        <w:rPr>
          <w:rFonts w:eastAsiaTheme="minorEastAsia"/>
        </w:rPr>
      </w:pPr>
      <w:r w:rsidRPr="009D1C2E">
        <w:rPr>
          <w:rFonts w:eastAsiaTheme="minorEastAsia"/>
        </w:rPr>
        <w:t>6.13.17. До заключения договора Учреждение обязано предоставить потребителю достоверную информацию об исполнителе и оказываемых образовательных и иных услугах, обеспечивающую возможность их правильного выбора.</w:t>
      </w:r>
    </w:p>
    <w:p w:rsidR="00D41F48" w:rsidRPr="009D1C2E" w:rsidRDefault="00D41F48" w:rsidP="002E2A67">
      <w:pPr>
        <w:pStyle w:val="a3"/>
        <w:jc w:val="both"/>
        <w:rPr>
          <w:rFonts w:eastAsiaTheme="minorEastAsia"/>
        </w:rPr>
      </w:pPr>
      <w:r w:rsidRPr="009D1C2E">
        <w:rPr>
          <w:rFonts w:eastAsiaTheme="minorEastAsia"/>
        </w:rPr>
        <w:t>6.13.18. За неисполнение либо ненадлежащее исполнение условий предоставления платных услуг исполнитель и потребитель несут ответственность, предусмотренную законодательством Российской Федерации.</w:t>
      </w:r>
    </w:p>
    <w:p w:rsidR="00D41F48" w:rsidRPr="009D1C2E" w:rsidRDefault="00D41F48" w:rsidP="002E2A67">
      <w:pPr>
        <w:pStyle w:val="a3"/>
        <w:jc w:val="both"/>
        <w:rPr>
          <w:rFonts w:eastAsiaTheme="minorEastAsia"/>
        </w:rPr>
      </w:pPr>
      <w:r w:rsidRPr="009D1C2E">
        <w:rPr>
          <w:rFonts w:eastAsiaTheme="minorEastAsia"/>
        </w:rPr>
        <w:lastRenderedPageBreak/>
        <w:t>6.13.19. Директор Учреждения несёт персональную ответственность за деятельность по осуществлению платных услуг.</w:t>
      </w: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 xml:space="preserve">6.13.20. Платные дополнительные образовательные услуги не могут быть оказаны </w:t>
      </w:r>
      <w:proofErr w:type="gramStart"/>
      <w:r w:rsidRPr="009D1C2E">
        <w:rPr>
          <w:rFonts w:ascii="Times New Roman" w:hAnsi="Times New Roman" w:cs="Times New Roman"/>
          <w:sz w:val="24"/>
          <w:szCs w:val="24"/>
        </w:rPr>
        <w:t>в</w:t>
      </w:r>
      <w:proofErr w:type="gramEnd"/>
      <w:r w:rsidRPr="009D1C2E">
        <w:rPr>
          <w:rFonts w:ascii="Times New Roman" w:hAnsi="Times New Roman" w:cs="Times New Roman"/>
          <w:sz w:val="24"/>
          <w:szCs w:val="24"/>
        </w:rPr>
        <w:t xml:space="preserve"> </w:t>
      </w:r>
      <w:proofErr w:type="gramStart"/>
      <w:r w:rsidRPr="009D1C2E">
        <w:rPr>
          <w:rFonts w:ascii="Times New Roman" w:hAnsi="Times New Roman" w:cs="Times New Roman"/>
          <w:sz w:val="24"/>
          <w:szCs w:val="24"/>
        </w:rPr>
        <w:t>замен</w:t>
      </w:r>
      <w:proofErr w:type="gramEnd"/>
      <w:r w:rsidRPr="009D1C2E">
        <w:rPr>
          <w:rFonts w:ascii="Times New Roman" w:hAnsi="Times New Roman" w:cs="Times New Roman"/>
          <w:sz w:val="24"/>
          <w:szCs w:val="24"/>
        </w:rPr>
        <w:t xml:space="preserve"> или в рамках основной образовательной деятельности, финансируемой  за счет средств соответствующего бюджета. В Учреждении на оказание платных дополнительных образовательных услуг составляется и утверждается смета. Составление такой сметы по требованию потребителя или исполнителя обязательно. Платные дополнительные образовательные услуги оказываются в соответствии с образовательными программами и условиями договора об оказании платных дополнительных образовательных услуг. Указанный договор заключается в письменной форме в двух экземплярах, один из которых находиться у исполнителя другой у потребителя. Стоимость оказываемых платных дополнительных образовательных услуг определяется в договоре в соответствии с нормативно-правовыми актами  муниципального образовани</w:t>
      </w:r>
      <w:proofErr w:type="gramStart"/>
      <w:r w:rsidRPr="009D1C2E">
        <w:rPr>
          <w:rFonts w:ascii="Times New Roman" w:hAnsi="Times New Roman" w:cs="Times New Roman"/>
          <w:sz w:val="24"/>
          <w:szCs w:val="24"/>
        </w:rPr>
        <w:t>я-</w:t>
      </w:r>
      <w:proofErr w:type="gramEnd"/>
      <w:r w:rsidRPr="009D1C2E">
        <w:rPr>
          <w:rFonts w:ascii="Times New Roman" w:hAnsi="Times New Roman" w:cs="Times New Roman"/>
          <w:sz w:val="24"/>
          <w:szCs w:val="24"/>
        </w:rPr>
        <w:t xml:space="preserve"> муниципального района « Пий-Хемский кожуун Республики Тыва» и законодательством РФ.. Необходимо наличие утвержденных постановлением администрации Пий-Хемского кожууна цен (тарифов) на оказываемые Учреждением услуги.</w:t>
      </w:r>
    </w:p>
    <w:p w:rsidR="00D41F48" w:rsidRPr="009D1C2E" w:rsidRDefault="00D41F48" w:rsidP="002E2A67">
      <w:pPr>
        <w:pStyle w:val="a6"/>
        <w:jc w:val="both"/>
        <w:rPr>
          <w:rFonts w:ascii="Times New Roman" w:hAnsi="Times New Roman" w:cs="Times New Roman"/>
          <w:sz w:val="24"/>
          <w:szCs w:val="24"/>
        </w:rPr>
      </w:pPr>
    </w:p>
    <w:p w:rsidR="00D41F48" w:rsidRPr="009D1C2E" w:rsidRDefault="00D41F48" w:rsidP="002E2A67">
      <w:pPr>
        <w:pStyle w:val="a6"/>
        <w:jc w:val="both"/>
        <w:rPr>
          <w:rFonts w:ascii="Times New Roman" w:hAnsi="Times New Roman" w:cs="Times New Roman"/>
          <w:sz w:val="24"/>
          <w:szCs w:val="24"/>
        </w:rPr>
      </w:pPr>
      <w:r w:rsidRPr="009D1C2E">
        <w:rPr>
          <w:rFonts w:ascii="Times New Roman" w:hAnsi="Times New Roman" w:cs="Times New Roman"/>
          <w:sz w:val="24"/>
          <w:szCs w:val="24"/>
        </w:rPr>
        <w:t>6.13.21. Директором Учреждения издается приказ по организации платных дополнительных услуг. Учреждение доводит до сведения родителей (законных представителей) информацию об оказываемых образовательных услугах, обеспечивающих возможность их правильного выбора. Учреждение отвечает за качество оказываемых дополнительных платных услуг. Для  оказания платных дополнительных  образовательных услуг Учреждению необходимо наличие лицевого счета по учету средств по оказанию данных услуг, а также лицензии на виды деятельности, требующие лицензирования.</w:t>
      </w:r>
    </w:p>
    <w:p w:rsidR="00D41F48" w:rsidRPr="009D1C2E" w:rsidRDefault="00D41F48" w:rsidP="002E2A67">
      <w:pPr>
        <w:pStyle w:val="a6"/>
        <w:jc w:val="both"/>
        <w:rPr>
          <w:rFonts w:ascii="Times New Roman" w:hAnsi="Times New Roman" w:cs="Times New Roman"/>
          <w:sz w:val="24"/>
          <w:szCs w:val="24"/>
        </w:rPr>
      </w:pP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6.14. Учреждение обязано:</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xml:space="preserve"> - в полном объёме выполнять установленные муниципальные  задания;</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ежегодно представлять  Учредителю отчёт о своей деятельности и использовании закреплённого за Учреждением  имущества, порядок составления и утверждения которого определяется Учредителем Учреждения;</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представлять Учредителю бухгалтерскую и статистическую отчётность Учреждения в порядке, установленном законодательством Российской Федерации;</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представлять Учредителю карту учёта имущества, перечень основных средств установленной формы по состоянию на начало очередного года;</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нести ответственность в соответствии с законодательством Российской Федерации за нарушение договорных и налоговых обязательств, качество работ, услуг, пользование которыми может принести вред здоровью населения, а равно нарушение иных правил хозяйствования;</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обеспечивать выполнение мероприятий по энергосбережению, гражданской обороне, противопожарной безопасности;</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lastRenderedPageBreak/>
        <w:t>- обеспечивать защиту информации конфиденциального характера (включая персональные данные);</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обеспечивать учёт,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обеспечивать организацию и ведение делопроизводства Учреждения в соответствии с установленными  требованиями;</w:t>
      </w:r>
    </w:p>
    <w:p w:rsidR="00D41F48" w:rsidRPr="009D1C2E" w:rsidRDefault="00D41F48" w:rsidP="002E2A67">
      <w:pPr>
        <w:shd w:val="clear" w:color="auto" w:fill="FFFFFF"/>
        <w:tabs>
          <w:tab w:val="left" w:pos="851"/>
        </w:tabs>
        <w:autoSpaceDE w:val="0"/>
        <w:autoSpaceDN w:val="0"/>
        <w:adjustRightInd w:val="0"/>
        <w:jc w:val="both"/>
        <w:rPr>
          <w:rFonts w:ascii="Times New Roman" w:hAnsi="Times New Roman" w:cs="Times New Roman"/>
          <w:color w:val="000000"/>
          <w:sz w:val="24"/>
          <w:szCs w:val="24"/>
        </w:rPr>
      </w:pPr>
      <w:r w:rsidRPr="009D1C2E">
        <w:rPr>
          <w:rFonts w:ascii="Times New Roman" w:hAnsi="Times New Roman" w:cs="Times New Roman"/>
          <w:color w:val="000000"/>
          <w:sz w:val="24"/>
          <w:szCs w:val="24"/>
        </w:rPr>
        <w:t>- оплачивать труд работников Учреждения с соблюдением гарантий, установленных законодательством Российской Федерации.</w:t>
      </w:r>
    </w:p>
    <w:p w:rsidR="00D41F48" w:rsidRPr="009D1C2E" w:rsidRDefault="00D41F48" w:rsidP="002E2A67">
      <w:pPr>
        <w:autoSpaceDE w:val="0"/>
        <w:autoSpaceDN w:val="0"/>
        <w:adjustRightInd w:val="0"/>
        <w:jc w:val="both"/>
        <w:outlineLvl w:val="1"/>
        <w:rPr>
          <w:rFonts w:ascii="Times New Roman" w:hAnsi="Times New Roman" w:cs="Times New Roman"/>
          <w:b/>
          <w:sz w:val="24"/>
          <w:szCs w:val="24"/>
        </w:rPr>
      </w:pPr>
      <w:r w:rsidRPr="009D1C2E">
        <w:rPr>
          <w:rFonts w:ascii="Times New Roman" w:hAnsi="Times New Roman" w:cs="Times New Roman"/>
          <w:b/>
          <w:sz w:val="24"/>
          <w:szCs w:val="24"/>
        </w:rPr>
        <w:t>7. Реорганизация, изменение типа и  ликвидация</w:t>
      </w:r>
    </w:p>
    <w:p w:rsidR="00D41F48" w:rsidRPr="009D1C2E" w:rsidRDefault="00D41F48" w:rsidP="002E2A67">
      <w:pPr>
        <w:autoSpaceDE w:val="0"/>
        <w:autoSpaceDN w:val="0"/>
        <w:adjustRightInd w:val="0"/>
        <w:jc w:val="both"/>
        <w:outlineLvl w:val="1"/>
        <w:rPr>
          <w:rFonts w:ascii="Times New Roman" w:hAnsi="Times New Roman" w:cs="Times New Roman"/>
          <w:b/>
          <w:sz w:val="24"/>
          <w:szCs w:val="24"/>
        </w:rPr>
      </w:pPr>
      <w:r w:rsidRPr="009D1C2E">
        <w:rPr>
          <w:rFonts w:ascii="Times New Roman" w:hAnsi="Times New Roman" w:cs="Times New Roman"/>
          <w:b/>
          <w:sz w:val="24"/>
          <w:szCs w:val="24"/>
        </w:rPr>
        <w:t>Учреждения, внесение изменений в устав Учреждения</w:t>
      </w:r>
    </w:p>
    <w:p w:rsidR="00D41F48" w:rsidRPr="009D1C2E" w:rsidRDefault="00D41F48" w:rsidP="002E2A67">
      <w:pPr>
        <w:pStyle w:val="2"/>
        <w:widowControl w:val="0"/>
        <w:tabs>
          <w:tab w:val="clear" w:pos="540"/>
        </w:tabs>
        <w:ind w:left="0" w:firstLine="0"/>
        <w:outlineLvl w:val="0"/>
      </w:pPr>
      <w:r w:rsidRPr="009D1C2E">
        <w:t xml:space="preserve">7.1. Решение о реорганизации, изменении типа Учреждения, его  ликвидации принимается </w:t>
      </w:r>
      <w:r w:rsidR="00EC1E90" w:rsidRPr="009D1C2E">
        <w:t>А</w:t>
      </w:r>
      <w:r w:rsidRPr="009D1C2E">
        <w:t>дминистрацией  Пий-Хемского кожууна.</w:t>
      </w:r>
    </w:p>
    <w:p w:rsidR="00D41F48" w:rsidRPr="009D1C2E" w:rsidRDefault="00D41F48" w:rsidP="002E2A67">
      <w:pPr>
        <w:pStyle w:val="2"/>
        <w:widowControl w:val="0"/>
        <w:tabs>
          <w:tab w:val="clear" w:pos="540"/>
        </w:tabs>
        <w:ind w:left="0" w:firstLine="0"/>
        <w:outlineLvl w:val="0"/>
      </w:pPr>
      <w:r w:rsidRPr="009D1C2E">
        <w:t xml:space="preserve">7.2. Реорганизация, изменение типа, ликвидация Учреждения осуществляются в соответствии с законодательством Российской Федерации в порядке, установленном </w:t>
      </w:r>
      <w:r w:rsidR="00EC1E90" w:rsidRPr="009D1C2E">
        <w:t>А</w:t>
      </w:r>
      <w:r w:rsidRPr="009D1C2E">
        <w:t>дминистрацией  Пий-Хемского кожууна</w:t>
      </w:r>
    </w:p>
    <w:p w:rsidR="00D41F48" w:rsidRPr="009D1C2E" w:rsidRDefault="00D41F48" w:rsidP="002E2A67">
      <w:pPr>
        <w:pStyle w:val="2"/>
        <w:widowControl w:val="0"/>
        <w:tabs>
          <w:tab w:val="clear" w:pos="540"/>
        </w:tabs>
        <w:ind w:left="0" w:firstLine="0"/>
        <w:outlineLvl w:val="0"/>
      </w:pPr>
      <w:r w:rsidRPr="009D1C2E">
        <w:t>7.3.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41F48" w:rsidRPr="009D1C2E" w:rsidRDefault="00D41F48" w:rsidP="002E2A67">
      <w:pPr>
        <w:pStyle w:val="2"/>
        <w:widowControl w:val="0"/>
        <w:tabs>
          <w:tab w:val="clear" w:pos="540"/>
        </w:tabs>
        <w:ind w:left="0" w:firstLine="0"/>
        <w:outlineLvl w:val="0"/>
      </w:pPr>
      <w:r w:rsidRPr="009D1C2E">
        <w:t>7.4.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w:t>
      </w:r>
    </w:p>
    <w:p w:rsidR="00D41F48" w:rsidRPr="009D1C2E" w:rsidRDefault="00D41F48" w:rsidP="002E2A67">
      <w:pPr>
        <w:pStyle w:val="2"/>
        <w:widowControl w:val="0"/>
        <w:tabs>
          <w:tab w:val="clear" w:pos="540"/>
        </w:tabs>
        <w:ind w:left="0" w:firstLine="0"/>
        <w:outlineLvl w:val="0"/>
      </w:pPr>
      <w:r w:rsidRPr="009D1C2E">
        <w:t>7.5.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D41F48" w:rsidRPr="009D1C2E" w:rsidRDefault="00D41F48" w:rsidP="002E2A67">
      <w:pPr>
        <w:pStyle w:val="2"/>
        <w:widowControl w:val="0"/>
        <w:tabs>
          <w:tab w:val="clear" w:pos="540"/>
        </w:tabs>
        <w:ind w:left="0" w:firstLine="0"/>
        <w:outlineLvl w:val="0"/>
      </w:pPr>
      <w:r w:rsidRPr="009D1C2E">
        <w:t>7.6.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на государственное хранение.</w:t>
      </w:r>
    </w:p>
    <w:p w:rsidR="00D41F48" w:rsidRPr="009D1C2E" w:rsidRDefault="00D41F48" w:rsidP="002E2A67">
      <w:pPr>
        <w:pStyle w:val="2"/>
        <w:widowControl w:val="0"/>
        <w:tabs>
          <w:tab w:val="clear" w:pos="540"/>
        </w:tabs>
        <w:ind w:left="0" w:firstLine="0"/>
        <w:outlineLvl w:val="0"/>
      </w:pPr>
      <w:r w:rsidRPr="009D1C2E">
        <w:t>7.7. Внесение изменений в устав Учреждения осуществляется в порядке, уст</w:t>
      </w:r>
      <w:r w:rsidR="00D43F20">
        <w:t>ановленном администрацией  Пий-</w:t>
      </w:r>
      <w:r w:rsidRPr="009D1C2E">
        <w:t>Хемского кожууна.</w:t>
      </w:r>
    </w:p>
    <w:p w:rsidR="00D41F48" w:rsidRPr="009D1C2E" w:rsidRDefault="00D41F48" w:rsidP="002E2A67">
      <w:pPr>
        <w:shd w:val="clear" w:color="auto" w:fill="FFFFFF"/>
        <w:ind w:right="4"/>
        <w:jc w:val="both"/>
        <w:rPr>
          <w:rFonts w:ascii="Times New Roman" w:hAnsi="Times New Roman" w:cs="Times New Roman"/>
          <w:color w:val="000000"/>
          <w:sz w:val="24"/>
          <w:szCs w:val="24"/>
        </w:rPr>
      </w:pPr>
    </w:p>
    <w:p w:rsidR="00D41F48" w:rsidRPr="009D1C2E" w:rsidRDefault="00D41F48" w:rsidP="002E2A67">
      <w:pPr>
        <w:pStyle w:val="2"/>
        <w:widowControl w:val="0"/>
        <w:tabs>
          <w:tab w:val="clear" w:pos="540"/>
        </w:tabs>
        <w:ind w:left="987" w:firstLine="0"/>
        <w:outlineLvl w:val="0"/>
        <w:rPr>
          <w:b/>
        </w:rPr>
      </w:pPr>
      <w:r w:rsidRPr="009D1C2E">
        <w:rPr>
          <w:b/>
        </w:rPr>
        <w:t>8. Перечень видов локальных актов,</w:t>
      </w:r>
    </w:p>
    <w:p w:rsidR="00C53033" w:rsidRPr="00C14A45" w:rsidRDefault="00D41F48" w:rsidP="00C14A45">
      <w:pPr>
        <w:pStyle w:val="2"/>
        <w:widowControl w:val="0"/>
        <w:tabs>
          <w:tab w:val="left" w:pos="567"/>
        </w:tabs>
        <w:ind w:left="420" w:firstLine="567"/>
        <w:outlineLvl w:val="0"/>
        <w:rPr>
          <w:b/>
        </w:rPr>
      </w:pPr>
      <w:r w:rsidRPr="009D1C2E">
        <w:rPr>
          <w:b/>
        </w:rPr>
        <w:t>регламентирующих деятельность Учреждения</w:t>
      </w:r>
      <w:bookmarkStart w:id="0" w:name="_GoBack"/>
      <w:bookmarkEnd w:id="0"/>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8.1. Деятельность Учреждения  наряду с законодательными и иными правовыми нормативными актами, регламентируется локальными нормативными актами и индивидуальными правоприменительными актами, принимаемыми в порядке, установленном действующим законодательством и уставом.</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8.2. Перечень локальных нормативных актов Учреждения:</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Устав;</w:t>
      </w:r>
    </w:p>
    <w:p w:rsidR="007F2BC5"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положение об Общем собрании трудового коллектива;</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lastRenderedPageBreak/>
        <w:t>- положение об оплате труда и порядке исчисления заработной платы  работников Учреждения;</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положение о материальном стимулировании работников Учреждения;</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трудовые договоры с работниками Учреждения;</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должностные инструкции работников;</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правила внутреннего трудового распорядка;</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 xml:space="preserve">            - положение о Педагогическом совете;</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положение о продолжительности рабочего времени  педагогических работников;</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положение о родительском комитете;</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xml:space="preserve">- положение о порядке приема и отчисления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 xml:space="preserve">- правила поведения </w:t>
      </w:r>
      <w:proofErr w:type="gramStart"/>
      <w:r w:rsidRPr="009D1C2E">
        <w:rPr>
          <w:rFonts w:ascii="Times New Roman" w:hAnsi="Times New Roman" w:cs="Times New Roman"/>
          <w:sz w:val="24"/>
          <w:szCs w:val="24"/>
        </w:rPr>
        <w:t>обучающихся</w:t>
      </w:r>
      <w:proofErr w:type="gramEnd"/>
      <w:r w:rsidRPr="009D1C2E">
        <w:rPr>
          <w:rFonts w:ascii="Times New Roman" w:hAnsi="Times New Roman" w:cs="Times New Roman"/>
          <w:sz w:val="24"/>
          <w:szCs w:val="24"/>
        </w:rPr>
        <w:t>;</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8.3. В перечень актов, регулирующих деятельность Учреждения, также входят:</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ab/>
        <w:t>- постановления, распоряжения и иные нормативные акты Учредителя;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ab/>
        <w:t>- приказы Директора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ab/>
        <w:t>- инструкции по охране труда, технике безопасности, пожарной безопасности;</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ab/>
        <w:t>- решения органов управления Учреждения;</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ab/>
        <w:t>- трудовые договоры;</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ab/>
        <w:t>- договоры оказания образовательных услуг;</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ab/>
        <w:t>- образовательные и учебные программы, учебные планы, годовые планы учебно-методической работы Учреждения, расписания занятий;</w:t>
      </w:r>
      <w:r w:rsidR="00265F07" w:rsidRPr="009D1C2E">
        <w:rPr>
          <w:rFonts w:ascii="Times New Roman" w:hAnsi="Times New Roman" w:cs="Times New Roman"/>
          <w:sz w:val="24"/>
          <w:szCs w:val="24"/>
        </w:rPr>
        <w:t xml:space="preserve"> </w:t>
      </w:r>
      <w:r w:rsidRPr="009D1C2E">
        <w:rPr>
          <w:rFonts w:ascii="Times New Roman" w:hAnsi="Times New Roman" w:cs="Times New Roman"/>
          <w:sz w:val="24"/>
          <w:szCs w:val="24"/>
        </w:rPr>
        <w:t>иные договоры</w:t>
      </w:r>
    </w:p>
    <w:p w:rsidR="00D41F48" w:rsidRPr="009D1C2E" w:rsidRDefault="00D41F48" w:rsidP="002E2A67">
      <w:pPr>
        <w:jc w:val="both"/>
        <w:rPr>
          <w:rFonts w:ascii="Times New Roman" w:hAnsi="Times New Roman" w:cs="Times New Roman"/>
          <w:sz w:val="24"/>
          <w:szCs w:val="24"/>
        </w:rPr>
      </w:pPr>
      <w:r w:rsidRPr="009D1C2E">
        <w:rPr>
          <w:rFonts w:ascii="Times New Roman" w:hAnsi="Times New Roman" w:cs="Times New Roman"/>
          <w:sz w:val="24"/>
          <w:szCs w:val="24"/>
        </w:rPr>
        <w:tab/>
        <w:t>8.4. В перечень локальных нормативных актов Учреждения могут входить иные локальные нормативные акты, регламентирующие организацию учебно-воспитательной, научно-методической, производственной, финансово-экономической, хозяйственной и других сфер деятельности Учреждения.</w:t>
      </w:r>
    </w:p>
    <w:p w:rsidR="00D41F48" w:rsidRPr="009D1C2E" w:rsidRDefault="00D41F48" w:rsidP="002E2A67">
      <w:pPr>
        <w:widowControl w:val="0"/>
        <w:tabs>
          <w:tab w:val="left" w:pos="0"/>
        </w:tabs>
        <w:ind w:right="-6"/>
        <w:jc w:val="both"/>
        <w:rPr>
          <w:rFonts w:ascii="Times New Roman" w:hAnsi="Times New Roman" w:cs="Times New Roman"/>
          <w:sz w:val="24"/>
          <w:szCs w:val="24"/>
        </w:rPr>
      </w:pPr>
      <w:r w:rsidRPr="009D1C2E">
        <w:rPr>
          <w:rFonts w:ascii="Times New Roman" w:hAnsi="Times New Roman" w:cs="Times New Roman"/>
          <w:sz w:val="24"/>
          <w:szCs w:val="24"/>
        </w:rPr>
        <w:tab/>
        <w:t>8.5. Локальные акты образовательного Учреждения не могут противоречить его Уставу.</w:t>
      </w:r>
    </w:p>
    <w:p w:rsidR="00D41F48" w:rsidRPr="009D1C2E" w:rsidRDefault="00D41F48" w:rsidP="002E2A67">
      <w:pPr>
        <w:jc w:val="both"/>
        <w:rPr>
          <w:rFonts w:ascii="Times New Roman" w:hAnsi="Times New Roman" w:cs="Times New Roman"/>
          <w:sz w:val="24"/>
          <w:szCs w:val="24"/>
        </w:rPr>
      </w:pPr>
      <w:proofErr w:type="gramStart"/>
      <w:r w:rsidRPr="009D1C2E">
        <w:rPr>
          <w:rFonts w:ascii="Times New Roman" w:hAnsi="Times New Roman" w:cs="Times New Roman"/>
          <w:sz w:val="24"/>
          <w:szCs w:val="24"/>
        </w:rPr>
        <w:t>ПРИНЯТ</w:t>
      </w:r>
      <w:proofErr w:type="gramEnd"/>
    </w:p>
    <w:p w:rsidR="00200951" w:rsidRPr="009D1C2E" w:rsidRDefault="00D41F48" w:rsidP="003A1394">
      <w:pPr>
        <w:jc w:val="both"/>
        <w:rPr>
          <w:rFonts w:ascii="Times New Roman" w:hAnsi="Times New Roman" w:cs="Times New Roman"/>
          <w:sz w:val="24"/>
          <w:szCs w:val="24"/>
        </w:rPr>
      </w:pPr>
      <w:r w:rsidRPr="009D1C2E">
        <w:rPr>
          <w:rFonts w:ascii="Times New Roman" w:hAnsi="Times New Roman" w:cs="Times New Roman"/>
          <w:sz w:val="24"/>
          <w:szCs w:val="24"/>
        </w:rPr>
        <w:t>Общим собранием трудового коллектива Муниципального бюджетного образовательного учреждения дополнительного образования детей «Туранская детско-юношеская спортивная школа»</w:t>
      </w:r>
      <w:r w:rsidR="00C53033" w:rsidRPr="009D1C2E">
        <w:rPr>
          <w:rFonts w:ascii="Times New Roman" w:hAnsi="Times New Roman" w:cs="Times New Roman"/>
          <w:sz w:val="24"/>
          <w:szCs w:val="24"/>
        </w:rPr>
        <w:t xml:space="preserve">                                                                                                                                                  </w:t>
      </w:r>
      <w:r w:rsidRPr="009D1C2E">
        <w:rPr>
          <w:rFonts w:ascii="Times New Roman" w:hAnsi="Times New Roman" w:cs="Times New Roman"/>
          <w:sz w:val="24"/>
          <w:szCs w:val="24"/>
        </w:rPr>
        <w:t xml:space="preserve">Протокол  </w:t>
      </w:r>
      <w:r w:rsidR="00265F07" w:rsidRPr="009D1C2E">
        <w:rPr>
          <w:rFonts w:ascii="Times New Roman" w:hAnsi="Times New Roman" w:cs="Times New Roman"/>
          <w:sz w:val="24"/>
          <w:szCs w:val="24"/>
        </w:rPr>
        <w:t xml:space="preserve"> №2 от</w:t>
      </w:r>
      <w:r w:rsidRPr="009D1C2E">
        <w:rPr>
          <w:rFonts w:ascii="Times New Roman" w:hAnsi="Times New Roman" w:cs="Times New Roman"/>
          <w:sz w:val="24"/>
          <w:szCs w:val="24"/>
        </w:rPr>
        <w:t xml:space="preserve">   </w:t>
      </w:r>
      <w:r w:rsidR="00265F07" w:rsidRPr="009D1C2E">
        <w:rPr>
          <w:rFonts w:ascii="Times New Roman" w:hAnsi="Times New Roman" w:cs="Times New Roman"/>
          <w:sz w:val="24"/>
          <w:szCs w:val="24"/>
        </w:rPr>
        <w:t xml:space="preserve">15 ноября </w:t>
      </w:r>
      <w:r w:rsidR="003A1394">
        <w:rPr>
          <w:rFonts w:ascii="Times New Roman" w:hAnsi="Times New Roman" w:cs="Times New Roman"/>
          <w:sz w:val="24"/>
          <w:szCs w:val="24"/>
        </w:rPr>
        <w:t xml:space="preserve"> 2011 года</w:t>
      </w:r>
    </w:p>
    <w:sectPr w:rsidR="00200951" w:rsidRPr="009D1C2E" w:rsidSect="009D1C2E">
      <w:headerReference w:type="default" r:id="rId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650" w:rsidRDefault="00F04650" w:rsidP="00EC2B17">
      <w:pPr>
        <w:spacing w:after="0" w:line="240" w:lineRule="auto"/>
      </w:pPr>
      <w:r>
        <w:separator/>
      </w:r>
    </w:p>
  </w:endnote>
  <w:endnote w:type="continuationSeparator" w:id="0">
    <w:p w:rsidR="00F04650" w:rsidRDefault="00F04650" w:rsidP="00EC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650" w:rsidRDefault="00F04650" w:rsidP="00EC2B17">
      <w:pPr>
        <w:spacing w:after="0" w:line="240" w:lineRule="auto"/>
      </w:pPr>
      <w:r>
        <w:separator/>
      </w:r>
    </w:p>
  </w:footnote>
  <w:footnote w:type="continuationSeparator" w:id="0">
    <w:p w:rsidR="00F04650" w:rsidRDefault="00F04650" w:rsidP="00EC2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547"/>
      <w:docPartObj>
        <w:docPartGallery w:val="Page Numbers (Top of Page)"/>
        <w:docPartUnique/>
      </w:docPartObj>
    </w:sdtPr>
    <w:sdtEndPr/>
    <w:sdtContent>
      <w:p w:rsidR="009D1C2E" w:rsidRDefault="00C14A45">
        <w:pPr>
          <w:pStyle w:val="a7"/>
          <w:jc w:val="right"/>
        </w:pPr>
        <w:r>
          <w:fldChar w:fldCharType="begin"/>
        </w:r>
        <w:r>
          <w:instrText xml:space="preserve"> PAGE   \* MERGEFORMAT </w:instrText>
        </w:r>
        <w:r>
          <w:fldChar w:fldCharType="separate"/>
        </w:r>
        <w:r>
          <w:rPr>
            <w:noProof/>
          </w:rPr>
          <w:t>28</w:t>
        </w:r>
        <w:r>
          <w:rPr>
            <w:noProof/>
          </w:rPr>
          <w:fldChar w:fldCharType="end"/>
        </w:r>
      </w:p>
    </w:sdtContent>
  </w:sdt>
  <w:p w:rsidR="009D1C2E" w:rsidRDefault="009D1C2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1F48"/>
    <w:rsid w:val="00050F67"/>
    <w:rsid w:val="000A0DAB"/>
    <w:rsid w:val="000D0C1A"/>
    <w:rsid w:val="000F34FA"/>
    <w:rsid w:val="0012276E"/>
    <w:rsid w:val="001550AB"/>
    <w:rsid w:val="001F6873"/>
    <w:rsid w:val="00200951"/>
    <w:rsid w:val="00265F07"/>
    <w:rsid w:val="00274063"/>
    <w:rsid w:val="00295827"/>
    <w:rsid w:val="002E2A67"/>
    <w:rsid w:val="00303784"/>
    <w:rsid w:val="00360934"/>
    <w:rsid w:val="003A1394"/>
    <w:rsid w:val="003E361A"/>
    <w:rsid w:val="00516BF8"/>
    <w:rsid w:val="00547896"/>
    <w:rsid w:val="00585F40"/>
    <w:rsid w:val="00636D3F"/>
    <w:rsid w:val="00647384"/>
    <w:rsid w:val="00692285"/>
    <w:rsid w:val="006F61AC"/>
    <w:rsid w:val="007F2BC5"/>
    <w:rsid w:val="00870547"/>
    <w:rsid w:val="008C7504"/>
    <w:rsid w:val="008D6F4A"/>
    <w:rsid w:val="00900AD0"/>
    <w:rsid w:val="0099077D"/>
    <w:rsid w:val="009D1C2E"/>
    <w:rsid w:val="009D6B69"/>
    <w:rsid w:val="00AE7F37"/>
    <w:rsid w:val="00B1220B"/>
    <w:rsid w:val="00B76EBB"/>
    <w:rsid w:val="00C02621"/>
    <w:rsid w:val="00C14A45"/>
    <w:rsid w:val="00C53033"/>
    <w:rsid w:val="00C538AC"/>
    <w:rsid w:val="00CB2C8F"/>
    <w:rsid w:val="00CE2A36"/>
    <w:rsid w:val="00D001AC"/>
    <w:rsid w:val="00D41F48"/>
    <w:rsid w:val="00D43F20"/>
    <w:rsid w:val="00D55E30"/>
    <w:rsid w:val="00E02BF2"/>
    <w:rsid w:val="00E4451C"/>
    <w:rsid w:val="00E5594D"/>
    <w:rsid w:val="00E85703"/>
    <w:rsid w:val="00EB7E20"/>
    <w:rsid w:val="00EC1E90"/>
    <w:rsid w:val="00EC2B17"/>
    <w:rsid w:val="00F04650"/>
    <w:rsid w:val="00F57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1F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unhideWhenUsed/>
    <w:rsid w:val="00D41F48"/>
    <w:pPr>
      <w:tabs>
        <w:tab w:val="left" w:pos="540"/>
      </w:tabs>
      <w:spacing w:after="0" w:line="240" w:lineRule="auto"/>
      <w:ind w:left="540" w:hanging="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D41F48"/>
    <w:rPr>
      <w:rFonts w:ascii="Times New Roman" w:eastAsia="Times New Roman" w:hAnsi="Times New Roman" w:cs="Times New Roman"/>
      <w:sz w:val="24"/>
      <w:szCs w:val="24"/>
    </w:rPr>
  </w:style>
  <w:style w:type="paragraph" w:styleId="a3">
    <w:name w:val="Body Text"/>
    <w:basedOn w:val="a"/>
    <w:link w:val="a4"/>
    <w:rsid w:val="00D41F4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41F48"/>
    <w:rPr>
      <w:rFonts w:ascii="Times New Roman" w:eastAsia="Times New Roman" w:hAnsi="Times New Roman" w:cs="Times New Roman"/>
      <w:sz w:val="24"/>
      <w:szCs w:val="24"/>
    </w:rPr>
  </w:style>
  <w:style w:type="paragraph" w:styleId="a5">
    <w:name w:val="Block Text"/>
    <w:basedOn w:val="a"/>
    <w:rsid w:val="00D41F48"/>
    <w:pPr>
      <w:spacing w:after="0" w:line="360" w:lineRule="auto"/>
      <w:ind w:left="1134" w:right="567" w:firstLine="720"/>
      <w:jc w:val="both"/>
    </w:pPr>
    <w:rPr>
      <w:rFonts w:ascii="Garamond" w:eastAsia="Times New Roman" w:hAnsi="Garamond" w:cs="Times New Roman"/>
      <w:sz w:val="24"/>
      <w:szCs w:val="20"/>
    </w:rPr>
  </w:style>
  <w:style w:type="paragraph" w:styleId="a6">
    <w:name w:val="No Spacing"/>
    <w:uiPriority w:val="1"/>
    <w:qFormat/>
    <w:rsid w:val="00D41F48"/>
    <w:pPr>
      <w:spacing w:after="0" w:line="240" w:lineRule="auto"/>
    </w:pPr>
  </w:style>
  <w:style w:type="paragraph" w:customStyle="1" w:styleId="ConsPlusNormal">
    <w:name w:val="ConsPlusNormal"/>
    <w:uiPriority w:val="99"/>
    <w:rsid w:val="00D41F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header"/>
    <w:basedOn w:val="a"/>
    <w:link w:val="a8"/>
    <w:uiPriority w:val="99"/>
    <w:unhideWhenUsed/>
    <w:rsid w:val="00EC2B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B17"/>
  </w:style>
  <w:style w:type="paragraph" w:styleId="a9">
    <w:name w:val="footer"/>
    <w:basedOn w:val="a"/>
    <w:link w:val="aa"/>
    <w:uiPriority w:val="99"/>
    <w:semiHidden/>
    <w:unhideWhenUsed/>
    <w:rsid w:val="00EC2B1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C2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CD60-42BE-405E-B0D1-AE5CA460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10614</Words>
  <Characters>60506</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ДЮСШ</cp:lastModifiedBy>
  <cp:revision>29</cp:revision>
  <cp:lastPrinted>2013-02-20T02:28:00Z</cp:lastPrinted>
  <dcterms:created xsi:type="dcterms:W3CDTF">2011-11-25T02:03:00Z</dcterms:created>
  <dcterms:modified xsi:type="dcterms:W3CDTF">2013-12-19T05:16:00Z</dcterms:modified>
</cp:coreProperties>
</file>