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27" w:rsidRPr="002543BD" w:rsidRDefault="002543BD">
      <w:pPr>
        <w:rPr>
          <w:rFonts w:ascii="Times New Roman" w:hAnsi="Times New Roman" w:cs="Times New Roman"/>
          <w:b/>
          <w:sz w:val="28"/>
          <w:szCs w:val="28"/>
        </w:rPr>
      </w:pPr>
      <w:bookmarkStart w:id="0" w:name="_GoBack"/>
      <w:bookmarkEnd w:id="0"/>
      <w:r w:rsidRPr="002543BD">
        <w:rPr>
          <w:rFonts w:ascii="Times New Roman" w:hAnsi="Times New Roman" w:cs="Times New Roman"/>
          <w:b/>
          <w:sz w:val="28"/>
          <w:szCs w:val="28"/>
        </w:rPr>
        <w:t xml:space="preserve">Тема </w:t>
      </w:r>
      <w:proofErr w:type="gramStart"/>
      <w:r w:rsidRPr="002543BD">
        <w:rPr>
          <w:rFonts w:ascii="Times New Roman" w:hAnsi="Times New Roman" w:cs="Times New Roman"/>
          <w:b/>
          <w:sz w:val="28"/>
          <w:szCs w:val="28"/>
        </w:rPr>
        <w:t>урока:  Проценты</w:t>
      </w:r>
      <w:proofErr w:type="gramEnd"/>
      <w:r w:rsidRPr="002543BD">
        <w:rPr>
          <w:rFonts w:ascii="Times New Roman" w:hAnsi="Times New Roman" w:cs="Times New Roman"/>
          <w:b/>
          <w:sz w:val="28"/>
          <w:szCs w:val="28"/>
        </w:rPr>
        <w:t>. 5 класс.</w:t>
      </w:r>
    </w:p>
    <w:tbl>
      <w:tblPr>
        <w:tblStyle w:val="a3"/>
        <w:tblW w:w="0" w:type="auto"/>
        <w:tblLook w:val="04A0" w:firstRow="1" w:lastRow="0" w:firstColumn="1" w:lastColumn="0" w:noHBand="0" w:noVBand="1"/>
      </w:tblPr>
      <w:tblGrid>
        <w:gridCol w:w="3601"/>
        <w:gridCol w:w="4068"/>
        <w:gridCol w:w="6834"/>
      </w:tblGrid>
      <w:tr w:rsidR="005F4600" w:rsidRPr="003E4EFB" w:rsidTr="005F4600">
        <w:tc>
          <w:tcPr>
            <w:tcW w:w="3601" w:type="dxa"/>
          </w:tcPr>
          <w:p w:rsidR="005F4600" w:rsidRPr="0053413A" w:rsidRDefault="005F4600" w:rsidP="005F4600">
            <w:pPr>
              <w:spacing w:line="276" w:lineRule="auto"/>
              <w:rPr>
                <w:rFonts w:ascii="Times New Roman" w:eastAsia="Calibri" w:hAnsi="Times New Roman" w:cs="Times New Roman"/>
                <w:sz w:val="28"/>
                <w:szCs w:val="28"/>
              </w:rPr>
            </w:pPr>
            <w:r w:rsidRPr="0053413A">
              <w:rPr>
                <w:rFonts w:ascii="Times New Roman" w:eastAsia="Calibri" w:hAnsi="Times New Roman" w:cs="Times New Roman"/>
                <w:sz w:val="28"/>
                <w:szCs w:val="28"/>
              </w:rPr>
              <w:t>Процесс передачи средства учителем</w:t>
            </w:r>
          </w:p>
        </w:tc>
        <w:tc>
          <w:tcPr>
            <w:tcW w:w="4819" w:type="dxa"/>
          </w:tcPr>
          <w:p w:rsidR="005F4600" w:rsidRPr="0053413A" w:rsidRDefault="005F4600" w:rsidP="005F4600">
            <w:pPr>
              <w:spacing w:line="276" w:lineRule="auto"/>
              <w:rPr>
                <w:rFonts w:ascii="Times New Roman" w:eastAsia="Calibri" w:hAnsi="Times New Roman" w:cs="Times New Roman"/>
                <w:sz w:val="28"/>
                <w:szCs w:val="28"/>
              </w:rPr>
            </w:pPr>
            <w:r w:rsidRPr="0053413A">
              <w:rPr>
                <w:rFonts w:ascii="Times New Roman" w:eastAsia="Calibri" w:hAnsi="Times New Roman" w:cs="Times New Roman"/>
                <w:sz w:val="28"/>
                <w:szCs w:val="28"/>
              </w:rPr>
              <w:t>Процесс освоения средства обучающимися</w:t>
            </w:r>
          </w:p>
        </w:tc>
        <w:tc>
          <w:tcPr>
            <w:tcW w:w="6946" w:type="dxa"/>
          </w:tcPr>
          <w:p w:rsidR="005F4600" w:rsidRPr="0053413A" w:rsidRDefault="005F4600" w:rsidP="005F4600">
            <w:pPr>
              <w:spacing w:line="276" w:lineRule="auto"/>
              <w:rPr>
                <w:rFonts w:ascii="Times New Roman" w:eastAsia="Calibri" w:hAnsi="Times New Roman" w:cs="Times New Roman"/>
                <w:sz w:val="28"/>
                <w:szCs w:val="28"/>
              </w:rPr>
            </w:pPr>
            <w:r w:rsidRPr="0053413A">
              <w:rPr>
                <w:rFonts w:ascii="Times New Roman" w:eastAsia="Calibri" w:hAnsi="Times New Roman" w:cs="Times New Roman"/>
                <w:sz w:val="28"/>
                <w:szCs w:val="28"/>
              </w:rPr>
              <w:t xml:space="preserve">Процесс практической реализации </w:t>
            </w:r>
          </w:p>
        </w:tc>
      </w:tr>
      <w:tr w:rsidR="009856BD" w:rsidRPr="003E4EFB" w:rsidTr="005F4600">
        <w:tc>
          <w:tcPr>
            <w:tcW w:w="3601" w:type="dxa"/>
          </w:tcPr>
          <w:p w:rsidR="009856BD" w:rsidRPr="003E4EFB" w:rsidRDefault="009856BD" w:rsidP="005F4600">
            <w:pPr>
              <w:jc w:val="both"/>
              <w:rPr>
                <w:rFonts w:ascii="Times New Roman" w:hAnsi="Times New Roman" w:cs="Times New Roman"/>
                <w:sz w:val="28"/>
                <w:szCs w:val="28"/>
              </w:rPr>
            </w:pPr>
            <w:r w:rsidRPr="003E4EFB">
              <w:rPr>
                <w:rFonts w:ascii="Times New Roman" w:eastAsia="Times New Roman" w:hAnsi="Times New Roman" w:cs="Times New Roman"/>
                <w:color w:val="000000"/>
                <w:sz w:val="28"/>
                <w:szCs w:val="28"/>
                <w:lang w:eastAsia="ru-RU"/>
              </w:rPr>
              <w:t>Шаг 1. Педагог дает ученикам задание 1, сконструированное для применения освоенного ими способа действия (способ 1). Они этот способ применяют и справляются с заданием. Возникшая </w:t>
            </w:r>
            <w:r w:rsidRPr="003E4EFB">
              <w:rPr>
                <w:rFonts w:ascii="Times New Roman" w:eastAsia="Times New Roman" w:hAnsi="Times New Roman" w:cs="Times New Roman"/>
                <w:i/>
                <w:iCs/>
                <w:color w:val="000000"/>
                <w:sz w:val="28"/>
                <w:szCs w:val="28"/>
                <w:lang w:eastAsia="ru-RU"/>
              </w:rPr>
              <w:t>Ситуация успеха</w:t>
            </w:r>
            <w:r w:rsidRPr="003E4EFB">
              <w:rPr>
                <w:rFonts w:ascii="Times New Roman" w:eastAsia="Times New Roman" w:hAnsi="Times New Roman" w:cs="Times New Roman"/>
                <w:color w:val="000000"/>
                <w:sz w:val="28"/>
                <w:szCs w:val="28"/>
                <w:lang w:eastAsia="ru-RU"/>
              </w:rPr>
              <w:t> важна для включения учащегося в последующие учебные действия.</w:t>
            </w:r>
          </w:p>
        </w:tc>
        <w:tc>
          <w:tcPr>
            <w:tcW w:w="4819" w:type="dxa"/>
          </w:tcPr>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1.Понимание назначения задания, т.е. точное определение продукта работы («акта деятельности»)</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2.Определение арсенала имеющихся средств для выполнения работы</w:t>
            </w:r>
          </w:p>
        </w:tc>
        <w:tc>
          <w:tcPr>
            <w:tcW w:w="6946" w:type="dxa"/>
          </w:tcPr>
          <w:p w:rsidR="00E35CD7" w:rsidRPr="003E4EFB" w:rsidRDefault="003E4EFB" w:rsidP="005F4600">
            <w:pPr>
              <w:jc w:val="both"/>
              <w:rPr>
                <w:rFonts w:ascii="Times New Roman" w:hAnsi="Times New Roman" w:cs="Times New Roman"/>
                <w:sz w:val="28"/>
                <w:szCs w:val="28"/>
              </w:rPr>
            </w:pPr>
            <w:r w:rsidRPr="003E4EFB">
              <w:rPr>
                <w:rFonts w:ascii="Times New Roman" w:hAnsi="Times New Roman" w:cs="Times New Roman"/>
                <w:color w:val="000000"/>
                <w:sz w:val="28"/>
                <w:szCs w:val="28"/>
                <w:shd w:val="clear" w:color="auto" w:fill="FFFFFF"/>
              </w:rPr>
              <w:t>Учитель предлагает обучающимся</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 xml:space="preserve">решить </w:t>
            </w:r>
            <w:r w:rsidRPr="003E4EFB">
              <w:rPr>
                <w:rFonts w:ascii="Times New Roman" w:hAnsi="Times New Roman" w:cs="Times New Roman"/>
                <w:color w:val="000000"/>
                <w:sz w:val="28"/>
                <w:szCs w:val="28"/>
                <w:shd w:val="clear" w:color="auto" w:fill="FFFFFF"/>
              </w:rPr>
              <w:t xml:space="preserve"> з</w:t>
            </w:r>
            <w:r w:rsidR="00450BA0" w:rsidRPr="003E4EFB">
              <w:rPr>
                <w:rFonts w:ascii="Times New Roman" w:hAnsi="Times New Roman" w:cs="Times New Roman"/>
                <w:color w:val="000000"/>
                <w:sz w:val="28"/>
                <w:szCs w:val="28"/>
                <w:shd w:val="clear" w:color="auto" w:fill="FFFFFF"/>
              </w:rPr>
              <w:t>адачи</w:t>
            </w:r>
            <w:proofErr w:type="gramEnd"/>
            <w:r w:rsidR="00450BA0" w:rsidRPr="003E4EFB">
              <w:rPr>
                <w:rFonts w:ascii="Times New Roman" w:hAnsi="Times New Roman" w:cs="Times New Roman"/>
                <w:color w:val="000000"/>
                <w:sz w:val="28"/>
                <w:szCs w:val="28"/>
                <w:shd w:val="clear" w:color="auto" w:fill="FFFFFF"/>
              </w:rPr>
              <w:t>  №1а и №1б</w:t>
            </w:r>
            <w:r w:rsidRPr="003E4EFB">
              <w:rPr>
                <w:rFonts w:ascii="Times New Roman" w:hAnsi="Times New Roman" w:cs="Times New Roman"/>
                <w:color w:val="000000"/>
                <w:sz w:val="28"/>
                <w:szCs w:val="28"/>
                <w:shd w:val="clear" w:color="auto" w:fill="FFFFFF"/>
              </w:rPr>
              <w:t>, которые</w:t>
            </w:r>
            <w:r w:rsidR="00450BA0" w:rsidRPr="003E4EFB">
              <w:rPr>
                <w:rFonts w:ascii="Times New Roman" w:hAnsi="Times New Roman" w:cs="Times New Roman"/>
                <w:color w:val="000000"/>
                <w:sz w:val="28"/>
                <w:szCs w:val="28"/>
                <w:shd w:val="clear" w:color="auto" w:fill="FFFFFF"/>
              </w:rPr>
              <w:t xml:space="preserve"> служат для актуализации у учащихся способов нахождения числа по проценту от него и нахождения процента от числа соответственно.</w:t>
            </w:r>
            <w:r w:rsidR="00450BA0" w:rsidRPr="003E4EFB">
              <w:rPr>
                <w:rFonts w:ascii="Times New Roman" w:hAnsi="Times New Roman" w:cs="Times New Roman"/>
                <w:color w:val="000000"/>
                <w:sz w:val="28"/>
                <w:szCs w:val="28"/>
              </w:rPr>
              <w:br/>
            </w:r>
            <w:r w:rsidR="00450BA0" w:rsidRPr="003E4EFB">
              <w:rPr>
                <w:rFonts w:ascii="Times New Roman" w:hAnsi="Times New Roman" w:cs="Times New Roman"/>
                <w:color w:val="000000"/>
                <w:sz w:val="28"/>
                <w:szCs w:val="28"/>
                <w:shd w:val="clear" w:color="auto" w:fill="FFFFFF"/>
              </w:rPr>
              <w:t>№1а. Путешественник преодолел путь за 2 дня. Известно, что за первый день он преодолел 60% пути, а во второй - оставшиеся 20 км. Найдите весь путь.</w:t>
            </w:r>
            <w:r w:rsidR="00450BA0" w:rsidRPr="003E4EFB">
              <w:rPr>
                <w:rFonts w:ascii="Times New Roman" w:hAnsi="Times New Roman" w:cs="Times New Roman"/>
                <w:color w:val="000000"/>
                <w:sz w:val="28"/>
                <w:szCs w:val="28"/>
              </w:rPr>
              <w:br/>
            </w:r>
            <w:r w:rsidR="00450BA0" w:rsidRPr="003E4EFB">
              <w:rPr>
                <w:rFonts w:ascii="Times New Roman" w:hAnsi="Times New Roman" w:cs="Times New Roman"/>
                <w:color w:val="000000"/>
                <w:sz w:val="28"/>
                <w:szCs w:val="28"/>
                <w:shd w:val="clear" w:color="auto" w:fill="FFFFFF"/>
              </w:rPr>
              <w:t>№1б. В магазин привезли картофель, морковь и свеклу. Известно, что масса моркови составляла 30% от общей массы овощей, а масса картофеля 40%. На сколько килограмм больше привезли картофеля, чем моркови, если общая масса привезенных овощей равнялась 150 кг?</w:t>
            </w:r>
          </w:p>
        </w:tc>
      </w:tr>
      <w:tr w:rsidR="009856BD" w:rsidRPr="003E4EFB" w:rsidTr="005F4600">
        <w:tc>
          <w:tcPr>
            <w:tcW w:w="3601" w:type="dxa"/>
          </w:tcPr>
          <w:p w:rsidR="009856BD" w:rsidRPr="003E4EFB" w:rsidRDefault="009856BD" w:rsidP="005F4600">
            <w:pPr>
              <w:jc w:val="both"/>
              <w:rPr>
                <w:rFonts w:ascii="Times New Roman" w:hAnsi="Times New Roman" w:cs="Times New Roman"/>
                <w:sz w:val="28"/>
                <w:szCs w:val="28"/>
              </w:rPr>
            </w:pPr>
            <w:r w:rsidRPr="003E4EFB">
              <w:rPr>
                <w:rFonts w:ascii="Times New Roman" w:eastAsia="Times New Roman" w:hAnsi="Times New Roman" w:cs="Times New Roman"/>
                <w:color w:val="000000"/>
                <w:sz w:val="28"/>
                <w:szCs w:val="28"/>
                <w:lang w:eastAsia="ru-RU"/>
              </w:rPr>
              <w:t xml:space="preserve">Шаг 2. Педагог дает ученикам задание 2, которое по внешним признакам схоже с заданием 1. Как следствие ученик выполняет его способом 1 (он освоил этот способ, уверен в этом). Но задание 2 по сути отличается от первого и не может быть выполнено способом 1, реализация </w:t>
            </w:r>
            <w:r w:rsidRPr="003E4EFB">
              <w:rPr>
                <w:rFonts w:ascii="Times New Roman" w:eastAsia="Times New Roman" w:hAnsi="Times New Roman" w:cs="Times New Roman"/>
                <w:color w:val="000000"/>
                <w:sz w:val="28"/>
                <w:szCs w:val="28"/>
                <w:lang w:eastAsia="ru-RU"/>
              </w:rPr>
              <w:lastRenderedPageBreak/>
              <w:t>этого способа приводит к неверному ответу (либо способ не удаётся реализовать полностью). Происходит </w:t>
            </w:r>
            <w:r w:rsidRPr="003E4EFB">
              <w:rPr>
                <w:rFonts w:ascii="Times New Roman" w:eastAsia="Times New Roman" w:hAnsi="Times New Roman" w:cs="Times New Roman"/>
                <w:i/>
                <w:iCs/>
                <w:color w:val="000000"/>
                <w:sz w:val="28"/>
                <w:szCs w:val="28"/>
                <w:lang w:eastAsia="ru-RU"/>
              </w:rPr>
              <w:t>сбой в деятельности</w:t>
            </w:r>
            <w:r w:rsidRPr="003E4EFB">
              <w:rPr>
                <w:rFonts w:ascii="Times New Roman" w:eastAsia="Times New Roman" w:hAnsi="Times New Roman" w:cs="Times New Roman"/>
                <w:color w:val="000000"/>
                <w:sz w:val="28"/>
                <w:szCs w:val="28"/>
                <w:lang w:eastAsia="ru-RU"/>
              </w:rPr>
              <w:t>. Неверность ответа или невозможность его получения должна быть признана самим учеником – </w:t>
            </w:r>
            <w:r w:rsidRPr="003E4EFB">
              <w:rPr>
                <w:rFonts w:ascii="Times New Roman" w:eastAsia="Times New Roman" w:hAnsi="Times New Roman" w:cs="Times New Roman"/>
                <w:i/>
                <w:iCs/>
                <w:color w:val="000000"/>
                <w:sz w:val="28"/>
                <w:szCs w:val="28"/>
                <w:lang w:eastAsia="ru-RU"/>
              </w:rPr>
              <w:t xml:space="preserve">задачная ситуация. </w:t>
            </w:r>
            <w:r w:rsidRPr="003E4EFB">
              <w:rPr>
                <w:rFonts w:ascii="Times New Roman" w:eastAsia="Times New Roman" w:hAnsi="Times New Roman" w:cs="Times New Roman"/>
                <w:color w:val="000000"/>
                <w:sz w:val="28"/>
                <w:szCs w:val="28"/>
                <w:lang w:eastAsia="ru-RU"/>
              </w:rPr>
              <w:t>Задачная ситуация характеризуется, с одной стороны,  необходимостью, потребностью осуществить действие, с другой - отсутствием образца действия (образца, в котором реализован эффективный способ).</w:t>
            </w:r>
          </w:p>
        </w:tc>
        <w:tc>
          <w:tcPr>
            <w:tcW w:w="4819" w:type="dxa"/>
          </w:tcPr>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lastRenderedPageBreak/>
              <w:t>Начало выполнения работы по получению проектируемого продукта</w:t>
            </w:r>
          </w:p>
          <w:p w:rsidR="009856BD" w:rsidRPr="003E4EFB" w:rsidRDefault="009856BD" w:rsidP="005F4600">
            <w:pPr>
              <w:jc w:val="both"/>
              <w:rPr>
                <w:rFonts w:ascii="Times New Roman" w:hAnsi="Times New Roman" w:cs="Times New Roman"/>
                <w:sz w:val="28"/>
                <w:szCs w:val="28"/>
              </w:rPr>
            </w:pP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Осознание факта невозможности получить требуемый результат</w:t>
            </w:r>
            <w:r w:rsidR="00876A4E" w:rsidRPr="003E4EFB">
              <w:rPr>
                <w:rFonts w:ascii="Times New Roman" w:hAnsi="Times New Roman" w:cs="Times New Roman"/>
                <w:sz w:val="28"/>
                <w:szCs w:val="28"/>
              </w:rPr>
              <w:t xml:space="preserve"> </w:t>
            </w:r>
            <w:r w:rsidRPr="003E4EFB">
              <w:rPr>
                <w:rFonts w:ascii="Times New Roman" w:hAnsi="Times New Roman" w:cs="Times New Roman"/>
                <w:sz w:val="28"/>
                <w:szCs w:val="28"/>
              </w:rPr>
              <w:t>(фиксация ситуации разрыва)</w:t>
            </w:r>
          </w:p>
        </w:tc>
        <w:tc>
          <w:tcPr>
            <w:tcW w:w="6946" w:type="dxa"/>
          </w:tcPr>
          <w:p w:rsidR="00E94691" w:rsidRPr="003E4EFB" w:rsidRDefault="00450BA0" w:rsidP="005F4600">
            <w:pPr>
              <w:jc w:val="both"/>
              <w:rPr>
                <w:rFonts w:ascii="Times New Roman" w:hAnsi="Times New Roman" w:cs="Times New Roman"/>
                <w:color w:val="000000"/>
                <w:sz w:val="28"/>
                <w:szCs w:val="28"/>
                <w:shd w:val="clear" w:color="auto" w:fill="FFFFFF"/>
              </w:rPr>
            </w:pPr>
            <w:r w:rsidRPr="003E4EFB">
              <w:rPr>
                <w:rFonts w:ascii="Times New Roman" w:hAnsi="Times New Roman" w:cs="Times New Roman"/>
                <w:color w:val="000000"/>
                <w:sz w:val="28"/>
                <w:szCs w:val="28"/>
                <w:shd w:val="clear" w:color="auto" w:fill="FFFFFF"/>
              </w:rPr>
              <w:t xml:space="preserve">При решении задачи №2 (задание-"ловушка") учащиеся попадают в ситуацию сбоя, когда актуализированные способы не </w:t>
            </w:r>
            <w:proofErr w:type="gramStart"/>
            <w:r w:rsidRPr="003E4EFB">
              <w:rPr>
                <w:rFonts w:ascii="Times New Roman" w:hAnsi="Times New Roman" w:cs="Times New Roman"/>
                <w:color w:val="000000"/>
                <w:sz w:val="28"/>
                <w:szCs w:val="28"/>
                <w:shd w:val="clear" w:color="auto" w:fill="FFFFFF"/>
              </w:rPr>
              <w:t>срабатывают.</w:t>
            </w:r>
            <w:r w:rsidRPr="003E4EFB">
              <w:rPr>
                <w:rFonts w:ascii="Times New Roman" w:hAnsi="Times New Roman" w:cs="Times New Roman"/>
                <w:color w:val="000000"/>
                <w:sz w:val="28"/>
                <w:szCs w:val="28"/>
              </w:rPr>
              <w:br/>
            </w:r>
            <w:r w:rsidRPr="003E4EFB">
              <w:rPr>
                <w:rFonts w:ascii="Times New Roman" w:hAnsi="Times New Roman" w:cs="Times New Roman"/>
                <w:color w:val="000000"/>
                <w:sz w:val="28"/>
                <w:szCs w:val="28"/>
                <w:shd w:val="clear" w:color="auto" w:fill="FFFFFF"/>
              </w:rPr>
              <w:t>№</w:t>
            </w:r>
            <w:proofErr w:type="gramEnd"/>
            <w:r w:rsidRPr="003E4EFB">
              <w:rPr>
                <w:rFonts w:ascii="Times New Roman" w:hAnsi="Times New Roman" w:cs="Times New Roman"/>
                <w:color w:val="000000"/>
                <w:sz w:val="28"/>
                <w:szCs w:val="28"/>
                <w:shd w:val="clear" w:color="auto" w:fill="FFFFFF"/>
              </w:rPr>
              <w:t>2.В магазин привезли картофель и морковь. Известно, что масса картофеля составляла 20% от общей массы овощей. После того, как в магазин довезли 120 кг картофеля, масса картофеля стала составлять 60% от общей массы овощей. На сколько килограмм больше привезли картофеля, чем моркови?</w:t>
            </w:r>
          </w:p>
          <w:p w:rsidR="003E4EFB" w:rsidRPr="003E4EFB" w:rsidRDefault="003E4EFB" w:rsidP="005F4600">
            <w:pPr>
              <w:shd w:val="clear" w:color="auto" w:fill="FFFFFF"/>
              <w:spacing w:line="255" w:lineRule="atLeast"/>
              <w:jc w:val="both"/>
              <w:rPr>
                <w:rFonts w:ascii="Times New Roman" w:eastAsia="Times New Roman" w:hAnsi="Times New Roman" w:cs="Times New Roman"/>
                <w:color w:val="000000"/>
                <w:sz w:val="28"/>
                <w:szCs w:val="28"/>
                <w:lang w:eastAsia="ru-RU"/>
              </w:rPr>
            </w:pPr>
            <w:r w:rsidRPr="003E4EFB">
              <w:rPr>
                <w:rFonts w:ascii="Times New Roman" w:eastAsia="Times New Roman" w:hAnsi="Times New Roman" w:cs="Times New Roman"/>
                <w:bCs/>
                <w:color w:val="000000"/>
                <w:sz w:val="28"/>
                <w:szCs w:val="28"/>
                <w:lang w:eastAsia="ru-RU"/>
              </w:rPr>
              <w:t>В ходе данной учебной ситуации обучающиеся будут осваивать понятие процента</w:t>
            </w:r>
            <w:r w:rsidR="00543601" w:rsidRPr="00543601">
              <w:rPr>
                <w:rFonts w:ascii="Times New Roman" w:eastAsia="Times New Roman" w:hAnsi="Times New Roman" w:cs="Times New Roman"/>
                <w:color w:val="000000"/>
                <w:sz w:val="28"/>
                <w:szCs w:val="28"/>
                <w:lang w:eastAsia="ru-RU"/>
              </w:rPr>
              <w:t>, что</w:t>
            </w:r>
            <w:r w:rsidR="00543601" w:rsidRPr="00543601">
              <w:rPr>
                <w:rFonts w:ascii="Times New Roman" w:eastAsia="Times New Roman" w:hAnsi="Times New Roman" w:cs="Times New Roman"/>
                <w:color w:val="000000"/>
                <w:sz w:val="28"/>
                <w:szCs w:val="28"/>
                <w:lang w:eastAsia="ru-RU"/>
              </w:rPr>
              <w:br/>
              <w:t xml:space="preserve">1) разное количество может быть принято за 100%; </w:t>
            </w:r>
            <w:r w:rsidR="00543601" w:rsidRPr="00543601">
              <w:rPr>
                <w:rFonts w:ascii="Times New Roman" w:eastAsia="Times New Roman" w:hAnsi="Times New Roman" w:cs="Times New Roman"/>
                <w:color w:val="000000"/>
                <w:sz w:val="28"/>
                <w:szCs w:val="28"/>
                <w:lang w:eastAsia="ru-RU"/>
              </w:rPr>
              <w:lastRenderedPageBreak/>
              <w:t xml:space="preserve">построение схем к текстовым задачам, где разное количество может быть принято за 100%. </w:t>
            </w:r>
          </w:p>
          <w:p w:rsidR="00543601" w:rsidRPr="00543601" w:rsidRDefault="00543601" w:rsidP="005F4600">
            <w:pPr>
              <w:shd w:val="clear" w:color="auto" w:fill="FFFFFF"/>
              <w:spacing w:line="255" w:lineRule="atLeast"/>
              <w:jc w:val="both"/>
              <w:rPr>
                <w:rFonts w:ascii="Times New Roman" w:eastAsia="Times New Roman" w:hAnsi="Times New Roman" w:cs="Times New Roman"/>
                <w:color w:val="000000"/>
                <w:sz w:val="28"/>
                <w:szCs w:val="28"/>
                <w:lang w:eastAsia="ru-RU"/>
              </w:rPr>
            </w:pPr>
            <w:r w:rsidRPr="00543601">
              <w:rPr>
                <w:rFonts w:ascii="Times New Roman" w:eastAsia="Times New Roman" w:hAnsi="Times New Roman" w:cs="Times New Roman"/>
                <w:color w:val="000000"/>
                <w:sz w:val="28"/>
                <w:szCs w:val="28"/>
                <w:lang w:eastAsia="ru-RU"/>
              </w:rPr>
              <w:t>Например, такую, где моделью числа является отрезок</w:t>
            </w:r>
          </w:p>
          <w:p w:rsidR="00450BA0" w:rsidRPr="003E4EFB" w:rsidRDefault="00543601" w:rsidP="005F4600">
            <w:pPr>
              <w:jc w:val="both"/>
              <w:rPr>
                <w:rFonts w:ascii="Times New Roman" w:eastAsiaTheme="minorEastAsia" w:hAnsi="Times New Roman" w:cs="Times New Roman"/>
                <w:sz w:val="28"/>
                <w:szCs w:val="28"/>
              </w:rPr>
            </w:pPr>
            <w:r w:rsidRPr="003E4EFB">
              <w:rPr>
                <w:rFonts w:ascii="Times New Roman" w:eastAsiaTheme="minorEastAsia" w:hAnsi="Times New Roman" w:cs="Times New Roman"/>
                <w:noProof/>
                <w:sz w:val="28"/>
                <w:szCs w:val="28"/>
                <w:lang w:eastAsia="ru-RU"/>
              </w:rPr>
              <w:drawing>
                <wp:inline distT="0" distB="0" distL="0" distR="0" wp14:anchorId="7AEA1D8C" wp14:editId="027C6C3D">
                  <wp:extent cx="4035467" cy="829572"/>
                  <wp:effectExtent l="19050" t="0" r="3133" b="0"/>
                  <wp:docPr id="1" name="Рисунок 1" descr="C:\Users\Ирина\Desktop\Схема, которую осваивают учащие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Схема, которую осваивают учащиеся.JPG"/>
                          <pic:cNvPicPr>
                            <a:picLocks noChangeAspect="1" noChangeArrowheads="1"/>
                          </pic:cNvPicPr>
                        </pic:nvPicPr>
                        <pic:blipFill>
                          <a:blip r:embed="rId5" cstate="print"/>
                          <a:srcRect/>
                          <a:stretch>
                            <a:fillRect/>
                          </a:stretch>
                        </pic:blipFill>
                        <pic:spPr bwMode="auto">
                          <a:xfrm>
                            <a:off x="0" y="0"/>
                            <a:ext cx="4038465" cy="830188"/>
                          </a:xfrm>
                          <a:prstGeom prst="rect">
                            <a:avLst/>
                          </a:prstGeom>
                          <a:noFill/>
                          <a:ln w="9525">
                            <a:noFill/>
                            <a:miter lim="800000"/>
                            <a:headEnd/>
                            <a:tailEnd/>
                          </a:ln>
                        </pic:spPr>
                      </pic:pic>
                    </a:graphicData>
                  </a:graphic>
                </wp:inline>
              </w:drawing>
            </w:r>
          </w:p>
          <w:p w:rsidR="00543601" w:rsidRPr="003E4EFB" w:rsidRDefault="00543601" w:rsidP="005F4600">
            <w:pPr>
              <w:jc w:val="both"/>
              <w:rPr>
                <w:rFonts w:ascii="Times New Roman" w:hAnsi="Times New Roman" w:cs="Times New Roman"/>
                <w:color w:val="000000"/>
                <w:sz w:val="28"/>
                <w:szCs w:val="28"/>
                <w:shd w:val="clear" w:color="auto" w:fill="FFFFFF"/>
              </w:rPr>
            </w:pPr>
            <w:r w:rsidRPr="003E4EFB">
              <w:rPr>
                <w:rFonts w:ascii="Times New Roman" w:hAnsi="Times New Roman" w:cs="Times New Roman"/>
                <w:color w:val="000000"/>
                <w:sz w:val="28"/>
                <w:szCs w:val="28"/>
                <w:shd w:val="clear" w:color="auto" w:fill="FFFFFF"/>
              </w:rPr>
              <w:t>или такую, где моделью числа является клетка</w:t>
            </w:r>
          </w:p>
          <w:p w:rsidR="00543601" w:rsidRPr="003E4EFB" w:rsidRDefault="00543601" w:rsidP="005F4600">
            <w:pPr>
              <w:jc w:val="both"/>
              <w:rPr>
                <w:rFonts w:ascii="Times New Roman" w:eastAsiaTheme="minorEastAsia" w:hAnsi="Times New Roman" w:cs="Times New Roman"/>
                <w:sz w:val="28"/>
                <w:szCs w:val="28"/>
              </w:rPr>
            </w:pPr>
          </w:p>
          <w:p w:rsidR="00543601" w:rsidRPr="003E4EFB" w:rsidRDefault="00543601" w:rsidP="005F4600">
            <w:pPr>
              <w:jc w:val="both"/>
              <w:rPr>
                <w:rFonts w:ascii="Times New Roman" w:eastAsiaTheme="minorEastAsia" w:hAnsi="Times New Roman" w:cs="Times New Roman"/>
                <w:sz w:val="28"/>
                <w:szCs w:val="28"/>
              </w:rPr>
            </w:pPr>
            <w:r w:rsidRPr="003E4EFB">
              <w:rPr>
                <w:rFonts w:ascii="Times New Roman" w:eastAsiaTheme="minorEastAsia" w:hAnsi="Times New Roman" w:cs="Times New Roman"/>
                <w:noProof/>
                <w:sz w:val="28"/>
                <w:szCs w:val="28"/>
                <w:lang w:eastAsia="ru-RU"/>
              </w:rPr>
              <w:drawing>
                <wp:inline distT="0" distB="0" distL="0" distR="0" wp14:anchorId="7A5114AF" wp14:editId="13936415">
                  <wp:extent cx="2543175" cy="2171700"/>
                  <wp:effectExtent l="19050" t="0" r="9525" b="0"/>
                  <wp:docPr id="2" name="Рисунок 2" descr="C:\Users\Ирина\Desktop\норма клетка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норма клетка (1).bmp"/>
                          <pic:cNvPicPr>
                            <a:picLocks noChangeAspect="1" noChangeArrowheads="1"/>
                          </pic:cNvPicPr>
                        </pic:nvPicPr>
                        <pic:blipFill>
                          <a:blip r:embed="rId6" cstate="print"/>
                          <a:srcRect l="4327" t="12308" r="31490"/>
                          <a:stretch>
                            <a:fillRect/>
                          </a:stretch>
                        </pic:blipFill>
                        <pic:spPr bwMode="auto">
                          <a:xfrm>
                            <a:off x="0" y="0"/>
                            <a:ext cx="2543175" cy="2171700"/>
                          </a:xfrm>
                          <a:prstGeom prst="rect">
                            <a:avLst/>
                          </a:prstGeom>
                          <a:noFill/>
                          <a:ln w="9525">
                            <a:noFill/>
                            <a:miter lim="800000"/>
                            <a:headEnd/>
                            <a:tailEnd/>
                          </a:ln>
                        </pic:spPr>
                      </pic:pic>
                    </a:graphicData>
                  </a:graphic>
                </wp:inline>
              </w:drawing>
            </w:r>
          </w:p>
          <w:p w:rsidR="00543601" w:rsidRPr="003E4EFB" w:rsidRDefault="00543601"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sidRPr="00543601">
              <w:rPr>
                <w:rFonts w:ascii="Times New Roman" w:eastAsia="Times New Roman" w:hAnsi="Times New Roman" w:cs="Times New Roman"/>
                <w:color w:val="000000"/>
                <w:sz w:val="28"/>
                <w:szCs w:val="28"/>
                <w:lang w:eastAsia="ru-RU"/>
              </w:rPr>
              <w:t>2) арифметические действия с процентами можно осуществлять только, если они берутся от одного количества.</w:t>
            </w:r>
          </w:p>
          <w:p w:rsidR="00543601" w:rsidRPr="003E4EFB" w:rsidRDefault="003E4EFB" w:rsidP="005F4600">
            <w:pPr>
              <w:shd w:val="clear" w:color="auto" w:fill="FFFFFF"/>
              <w:spacing w:after="312" w:line="255" w:lineRule="atLeast"/>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14:anchorId="18733041" wp14:editId="160EF10D">
                  <wp:simplePos x="0" y="0"/>
                  <wp:positionH relativeFrom="margin">
                    <wp:posOffset>2224405</wp:posOffset>
                  </wp:positionH>
                  <wp:positionV relativeFrom="margin">
                    <wp:posOffset>4628515</wp:posOffset>
                  </wp:positionV>
                  <wp:extent cx="1905000" cy="723900"/>
                  <wp:effectExtent l="19050" t="0" r="0" b="0"/>
                  <wp:wrapSquare wrapText="bothSides"/>
                  <wp:docPr id="12" name="Рисунок 3" descr="C:\Users\Ирина\Desktop\Схема, которую освоили учащие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Схема, которую освоили учащиеся.JPG"/>
                          <pic:cNvPicPr>
                            <a:picLocks noChangeAspect="1" noChangeArrowheads="1"/>
                          </pic:cNvPicPr>
                        </pic:nvPicPr>
                        <pic:blipFill>
                          <a:blip r:embed="rId7" cstate="print"/>
                          <a:srcRect/>
                          <a:stretch>
                            <a:fillRect/>
                          </a:stretch>
                        </pic:blipFill>
                        <pic:spPr bwMode="auto">
                          <a:xfrm>
                            <a:off x="0" y="0"/>
                            <a:ext cx="1905000" cy="723900"/>
                          </a:xfrm>
                          <a:prstGeom prst="rect">
                            <a:avLst/>
                          </a:prstGeom>
                          <a:noFill/>
                          <a:ln w="9525">
                            <a:noFill/>
                            <a:miter lim="800000"/>
                            <a:headEnd/>
                            <a:tailEnd/>
                          </a:ln>
                        </pic:spPr>
                      </pic:pic>
                    </a:graphicData>
                  </a:graphic>
                </wp:anchor>
              </w:drawing>
            </w:r>
            <w:r w:rsidRPr="003E4EFB">
              <w:rPr>
                <w:rFonts w:ascii="Times New Roman" w:eastAsia="Times New Roman" w:hAnsi="Times New Roman" w:cs="Times New Roman"/>
                <w:color w:val="000000"/>
                <w:sz w:val="28"/>
                <w:szCs w:val="28"/>
                <w:lang w:eastAsia="ru-RU"/>
              </w:rPr>
              <w:t xml:space="preserve">Обучающиеся </w:t>
            </w:r>
            <w:r w:rsidR="00543601" w:rsidRPr="00543601">
              <w:rPr>
                <w:rFonts w:ascii="Times New Roman" w:eastAsia="Times New Roman" w:hAnsi="Times New Roman" w:cs="Times New Roman"/>
                <w:color w:val="000000"/>
                <w:sz w:val="28"/>
                <w:szCs w:val="28"/>
                <w:lang w:eastAsia="ru-RU"/>
              </w:rPr>
              <w:t xml:space="preserve">знают определение процента, решают задачи на нахождение процента от числа и числа по заданному проценту от него (некоторые с помощью схемы или по выученному алгоритму выполнения арифметических </w:t>
            </w:r>
            <w:r w:rsidR="00543601" w:rsidRPr="00543601">
              <w:rPr>
                <w:rFonts w:ascii="Times New Roman" w:eastAsia="Times New Roman" w:hAnsi="Times New Roman" w:cs="Times New Roman"/>
                <w:color w:val="000000"/>
                <w:sz w:val="28"/>
                <w:szCs w:val="28"/>
                <w:lang w:eastAsia="ru-RU"/>
              </w:rPr>
              <w:lastRenderedPageBreak/>
              <w:t>действий)</w:t>
            </w:r>
            <w:r w:rsidRPr="003E4EFB">
              <w:rPr>
                <w:rFonts w:ascii="Times New Roman" w:eastAsia="Times New Roman" w:hAnsi="Times New Roman" w:cs="Times New Roman"/>
                <w:color w:val="000000"/>
                <w:sz w:val="28"/>
                <w:szCs w:val="28"/>
                <w:lang w:eastAsia="ru-RU"/>
              </w:rPr>
              <w:t>;</w:t>
            </w:r>
            <w:r w:rsidR="00543601" w:rsidRPr="00543601">
              <w:rPr>
                <w:rFonts w:ascii="Times New Roman" w:eastAsia="Times New Roman" w:hAnsi="Times New Roman" w:cs="Times New Roman"/>
                <w:color w:val="000000"/>
                <w:sz w:val="28"/>
                <w:szCs w:val="28"/>
                <w:lang w:eastAsia="ru-RU"/>
              </w:rPr>
              <w:t xml:space="preserve"> имеют в опыте построение схемы к задачам, в сюжете которых за 100% принято только одно количество.</w:t>
            </w:r>
            <w:r w:rsidR="00543601" w:rsidRPr="00543601">
              <w:rPr>
                <w:rFonts w:ascii="Times New Roman" w:eastAsia="Times New Roman" w:hAnsi="Times New Roman" w:cs="Times New Roman"/>
                <w:color w:val="000000"/>
                <w:sz w:val="28"/>
                <w:szCs w:val="28"/>
                <w:lang w:eastAsia="ru-RU"/>
              </w:rPr>
              <w:br/>
              <w:t>Например, на отрезках</w:t>
            </w:r>
          </w:p>
          <w:p w:rsidR="00543601" w:rsidRPr="003E4EFB" w:rsidRDefault="00543601" w:rsidP="005F4600">
            <w:pPr>
              <w:shd w:val="clear" w:color="auto" w:fill="FFFFFF"/>
              <w:spacing w:after="312" w:line="255" w:lineRule="atLeast"/>
              <w:jc w:val="both"/>
              <w:rPr>
                <w:rFonts w:ascii="Times New Roman" w:hAnsi="Times New Roman" w:cs="Times New Roman"/>
                <w:color w:val="000000"/>
                <w:sz w:val="28"/>
                <w:szCs w:val="28"/>
                <w:shd w:val="clear" w:color="auto" w:fill="FFFFFF"/>
              </w:rPr>
            </w:pPr>
            <w:r w:rsidRPr="003E4EFB">
              <w:rPr>
                <w:rFonts w:ascii="Times New Roman" w:hAnsi="Times New Roman" w:cs="Times New Roman"/>
                <w:color w:val="000000"/>
                <w:sz w:val="28"/>
                <w:szCs w:val="28"/>
                <w:shd w:val="clear" w:color="auto" w:fill="FFFFFF"/>
              </w:rPr>
              <w:t>или на клетках</w:t>
            </w:r>
          </w:p>
          <w:p w:rsidR="00543601" w:rsidRPr="003E4EFB" w:rsidRDefault="00543601"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sidRPr="003E4EFB">
              <w:rPr>
                <w:rFonts w:ascii="Times New Roman" w:eastAsia="Times New Roman" w:hAnsi="Times New Roman" w:cs="Times New Roman"/>
                <w:noProof/>
                <w:color w:val="000000"/>
                <w:sz w:val="28"/>
                <w:szCs w:val="28"/>
                <w:lang w:eastAsia="ru-RU"/>
              </w:rPr>
              <w:drawing>
                <wp:inline distT="0" distB="0" distL="0" distR="0" wp14:anchorId="5642457B" wp14:editId="47705DA5">
                  <wp:extent cx="1605280" cy="1504950"/>
                  <wp:effectExtent l="19050" t="0" r="0" b="0"/>
                  <wp:docPr id="5" name="Рисунок 4" descr="C:\Users\Ирина\Desktop\знают клетк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знают клетка.bmp"/>
                          <pic:cNvPicPr>
                            <a:picLocks noChangeAspect="1" noChangeArrowheads="1"/>
                          </pic:cNvPicPr>
                        </pic:nvPicPr>
                        <pic:blipFill>
                          <a:blip r:embed="rId8" cstate="print"/>
                          <a:srcRect/>
                          <a:stretch>
                            <a:fillRect/>
                          </a:stretch>
                        </pic:blipFill>
                        <pic:spPr bwMode="auto">
                          <a:xfrm>
                            <a:off x="0" y="0"/>
                            <a:ext cx="1605280" cy="1504950"/>
                          </a:xfrm>
                          <a:prstGeom prst="rect">
                            <a:avLst/>
                          </a:prstGeom>
                          <a:noFill/>
                          <a:ln w="9525">
                            <a:noFill/>
                            <a:miter lim="800000"/>
                            <a:headEnd/>
                            <a:tailEnd/>
                          </a:ln>
                        </pic:spPr>
                      </pic:pic>
                    </a:graphicData>
                  </a:graphic>
                </wp:inline>
              </w:drawing>
            </w:r>
          </w:p>
          <w:p w:rsidR="007F7DDB" w:rsidRPr="00543601" w:rsidRDefault="007F7DDB"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p>
          <w:p w:rsidR="00543601" w:rsidRPr="003E4EFB" w:rsidRDefault="00543601" w:rsidP="005F4600">
            <w:pPr>
              <w:jc w:val="both"/>
              <w:rPr>
                <w:rFonts w:ascii="Times New Roman" w:eastAsiaTheme="minorEastAsia" w:hAnsi="Times New Roman" w:cs="Times New Roman"/>
                <w:sz w:val="28"/>
                <w:szCs w:val="28"/>
              </w:rPr>
            </w:pPr>
          </w:p>
        </w:tc>
      </w:tr>
      <w:tr w:rsidR="009856BD" w:rsidRPr="003E4EFB" w:rsidTr="005F4600">
        <w:tc>
          <w:tcPr>
            <w:tcW w:w="3601" w:type="dxa"/>
          </w:tcPr>
          <w:p w:rsidR="009856BD" w:rsidRPr="003E4EFB" w:rsidRDefault="009856BD" w:rsidP="005F4600">
            <w:pPr>
              <w:jc w:val="both"/>
              <w:rPr>
                <w:rFonts w:ascii="Times New Roman" w:hAnsi="Times New Roman" w:cs="Times New Roman"/>
                <w:sz w:val="28"/>
                <w:szCs w:val="28"/>
              </w:rPr>
            </w:pPr>
            <w:r w:rsidRPr="003E4EFB">
              <w:rPr>
                <w:rFonts w:ascii="Times New Roman" w:eastAsia="Times New Roman" w:hAnsi="Times New Roman" w:cs="Times New Roman"/>
                <w:color w:val="000000"/>
                <w:sz w:val="28"/>
                <w:szCs w:val="28"/>
                <w:lang w:eastAsia="ru-RU"/>
              </w:rPr>
              <w:lastRenderedPageBreak/>
              <w:t>Шаг 3. Условием преодоления сбоя является </w:t>
            </w:r>
            <w:r w:rsidRPr="003E4EFB">
              <w:rPr>
                <w:rFonts w:ascii="Times New Roman" w:eastAsia="Times New Roman" w:hAnsi="Times New Roman" w:cs="Times New Roman"/>
                <w:i/>
                <w:iCs/>
                <w:color w:val="000000"/>
                <w:sz w:val="28"/>
                <w:szCs w:val="28"/>
                <w:lang w:eastAsia="ru-RU"/>
              </w:rPr>
              <w:t>выход в</w:t>
            </w:r>
            <w:r w:rsidRPr="003E4EFB">
              <w:rPr>
                <w:rFonts w:ascii="Times New Roman" w:eastAsia="Times New Roman" w:hAnsi="Times New Roman" w:cs="Times New Roman"/>
                <w:color w:val="000000"/>
                <w:sz w:val="28"/>
                <w:szCs w:val="28"/>
                <w:lang w:eastAsia="ru-RU"/>
              </w:rPr>
              <w:t> </w:t>
            </w:r>
            <w:r w:rsidRPr="003E4EFB">
              <w:rPr>
                <w:rFonts w:ascii="Times New Roman" w:eastAsia="Times New Roman" w:hAnsi="Times New Roman" w:cs="Times New Roman"/>
                <w:i/>
                <w:iCs/>
                <w:color w:val="000000"/>
                <w:sz w:val="28"/>
                <w:szCs w:val="28"/>
                <w:lang w:eastAsia="ru-RU"/>
              </w:rPr>
              <w:t>рефлексивную позицию</w:t>
            </w:r>
            <w:r w:rsidRPr="003E4EFB">
              <w:rPr>
                <w:rFonts w:ascii="Times New Roman" w:eastAsia="Times New Roman" w:hAnsi="Times New Roman" w:cs="Times New Roman"/>
                <w:color w:val="000000"/>
                <w:sz w:val="28"/>
                <w:szCs w:val="28"/>
                <w:lang w:eastAsia="ru-RU"/>
              </w:rPr>
              <w:t xml:space="preserve">. Эта позиция реализуется на основе рефлексивных вопросов: «Что нужно получить?», «Что делали?», «Почему не получилось?». Необходимо, чтобы ученик: 1) выявил отличие задания </w:t>
            </w:r>
            <w:r w:rsidRPr="003E4EFB">
              <w:rPr>
                <w:rFonts w:ascii="Times New Roman" w:eastAsia="Times New Roman" w:hAnsi="Times New Roman" w:cs="Times New Roman"/>
                <w:color w:val="000000"/>
                <w:sz w:val="28"/>
                <w:szCs w:val="28"/>
                <w:lang w:eastAsia="ru-RU"/>
              </w:rPr>
              <w:lastRenderedPageBreak/>
              <w:t>2 от задания 1, 2) понял, в чем ограничения способа 1 для выполнения задания 2, почему освоенный способ не работает.</w:t>
            </w:r>
          </w:p>
        </w:tc>
        <w:tc>
          <w:tcPr>
            <w:tcW w:w="4819" w:type="dxa"/>
          </w:tcPr>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lastRenderedPageBreak/>
              <w:t>Выявление причин несостоятельности -</w:t>
            </w:r>
            <w:r w:rsidR="00027DDD" w:rsidRPr="003E4EFB">
              <w:rPr>
                <w:rFonts w:ascii="Times New Roman" w:hAnsi="Times New Roman" w:cs="Times New Roman"/>
                <w:sz w:val="28"/>
                <w:szCs w:val="28"/>
              </w:rPr>
              <w:t xml:space="preserve"> </w:t>
            </w:r>
            <w:r w:rsidRPr="003E4EFB">
              <w:rPr>
                <w:rFonts w:ascii="Times New Roman" w:hAnsi="Times New Roman" w:cs="Times New Roman"/>
                <w:sz w:val="28"/>
                <w:szCs w:val="28"/>
              </w:rPr>
              <w:t>постановка учебных задач</w:t>
            </w:r>
          </w:p>
          <w:p w:rsidR="009856BD" w:rsidRPr="003E4EFB" w:rsidRDefault="009856BD" w:rsidP="005F4600">
            <w:pPr>
              <w:jc w:val="both"/>
              <w:rPr>
                <w:rFonts w:ascii="Times New Roman" w:hAnsi="Times New Roman" w:cs="Times New Roman"/>
                <w:sz w:val="28"/>
                <w:szCs w:val="28"/>
              </w:rPr>
            </w:pPr>
          </w:p>
        </w:tc>
        <w:tc>
          <w:tcPr>
            <w:tcW w:w="6946" w:type="dxa"/>
          </w:tcPr>
          <w:p w:rsidR="003E4EFB" w:rsidRPr="00543601" w:rsidRDefault="003E4EFB" w:rsidP="005F4600">
            <w:pPr>
              <w:shd w:val="clear" w:color="auto" w:fill="FFFFFF"/>
              <w:spacing w:line="255" w:lineRule="atLeast"/>
              <w:jc w:val="both"/>
              <w:rPr>
                <w:rFonts w:ascii="Times New Roman" w:eastAsia="Times New Roman" w:hAnsi="Times New Roman" w:cs="Times New Roman"/>
                <w:bCs/>
                <w:color w:val="000000"/>
                <w:sz w:val="28"/>
                <w:szCs w:val="28"/>
                <w:lang w:eastAsia="ru-RU"/>
              </w:rPr>
            </w:pPr>
            <w:r w:rsidRPr="00543601">
              <w:rPr>
                <w:rFonts w:ascii="Times New Roman" w:eastAsia="Times New Roman" w:hAnsi="Times New Roman" w:cs="Times New Roman"/>
                <w:bCs/>
                <w:color w:val="000000"/>
                <w:sz w:val="28"/>
                <w:szCs w:val="28"/>
                <w:lang w:eastAsia="ru-RU"/>
              </w:rPr>
              <w:t>Какую работу будут выполнять учащиеся?: </w:t>
            </w:r>
          </w:p>
          <w:p w:rsidR="005C2846" w:rsidRDefault="003E4EFB"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1.Решить задачи 1а, 1б и 2.</w:t>
            </w:r>
            <w:r w:rsidRPr="00543601">
              <w:rPr>
                <w:rFonts w:ascii="Times New Roman" w:eastAsia="Times New Roman" w:hAnsi="Times New Roman" w:cs="Times New Roman"/>
                <w:color w:val="000000"/>
                <w:sz w:val="28"/>
                <w:szCs w:val="28"/>
                <w:lang w:eastAsia="ru-RU"/>
              </w:rPr>
              <w:br/>
              <w:t>2. Выделите и сравните условия задач.</w:t>
            </w:r>
            <w:r w:rsidRPr="00543601">
              <w:rPr>
                <w:rFonts w:ascii="Times New Roman" w:eastAsia="Times New Roman" w:hAnsi="Times New Roman" w:cs="Times New Roman"/>
                <w:color w:val="000000"/>
                <w:sz w:val="28"/>
                <w:szCs w:val="28"/>
                <w:lang w:eastAsia="ru-RU"/>
              </w:rPr>
              <w:br/>
              <w:t>3. Начертите схему к задаче №2.</w:t>
            </w:r>
            <w:r w:rsidRPr="00543601">
              <w:rPr>
                <w:rFonts w:ascii="Times New Roman" w:eastAsia="Times New Roman" w:hAnsi="Times New Roman" w:cs="Times New Roman"/>
                <w:color w:val="000000"/>
                <w:sz w:val="28"/>
                <w:szCs w:val="28"/>
                <w:lang w:eastAsia="ru-RU"/>
              </w:rPr>
              <w:br/>
              <w:t>4. Дайте отношение к полученным схемам на доске. Ответьте на вопросы: какие условия задачи на схеме не отражены или отражены неверно? на каких схемах условия задач отражены верно?</w:t>
            </w:r>
            <w:r w:rsidRPr="00543601">
              <w:rPr>
                <w:rFonts w:ascii="Times New Roman" w:eastAsia="Times New Roman" w:hAnsi="Times New Roman" w:cs="Times New Roman"/>
                <w:color w:val="000000"/>
                <w:sz w:val="28"/>
                <w:szCs w:val="28"/>
                <w:lang w:eastAsia="ru-RU"/>
              </w:rPr>
              <w:br/>
              <w:t>5. Начертите верную схему и выполните решение.</w:t>
            </w:r>
            <w:r w:rsidRPr="00543601">
              <w:rPr>
                <w:rFonts w:ascii="Times New Roman" w:eastAsia="Times New Roman" w:hAnsi="Times New Roman" w:cs="Times New Roman"/>
                <w:color w:val="000000"/>
                <w:sz w:val="28"/>
                <w:szCs w:val="28"/>
                <w:lang w:eastAsia="ru-RU"/>
              </w:rPr>
              <w:br/>
              <w:t xml:space="preserve">6. Ответьте на вопросы: Что Вы делали чтобы решить задачу? Что не получалось сделать? С помощью чего </w:t>
            </w:r>
            <w:r w:rsidRPr="00543601">
              <w:rPr>
                <w:rFonts w:ascii="Times New Roman" w:eastAsia="Times New Roman" w:hAnsi="Times New Roman" w:cs="Times New Roman"/>
                <w:color w:val="000000"/>
                <w:sz w:val="28"/>
                <w:szCs w:val="28"/>
                <w:lang w:eastAsia="ru-RU"/>
              </w:rPr>
              <w:lastRenderedPageBreak/>
              <w:t>это сделать получилось?</w:t>
            </w:r>
            <w:r w:rsidRPr="00543601">
              <w:rPr>
                <w:rFonts w:ascii="Times New Roman" w:eastAsia="Times New Roman" w:hAnsi="Times New Roman" w:cs="Times New Roman"/>
                <w:color w:val="000000"/>
                <w:sz w:val="28"/>
                <w:szCs w:val="28"/>
                <w:lang w:eastAsia="ru-RU"/>
              </w:rPr>
              <w:br/>
              <w:t>Отвечая на эти вопросы, учащиеся должны зафиксировать, что верное понимание условий задачи и выход на арифметическое решение позволила осуществить подробная схема условий задачи.</w:t>
            </w:r>
            <w:r w:rsidRPr="00543601">
              <w:rPr>
                <w:rFonts w:ascii="Times New Roman" w:eastAsia="Times New Roman" w:hAnsi="Times New Roman" w:cs="Times New Roman"/>
                <w:color w:val="000000"/>
                <w:sz w:val="28"/>
                <w:szCs w:val="28"/>
                <w:lang w:eastAsia="ru-RU"/>
              </w:rPr>
              <w:br/>
              <w:t> </w:t>
            </w:r>
          </w:p>
          <w:p w:rsidR="005C2846" w:rsidRPr="0015770C" w:rsidRDefault="005C2846"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sidRPr="0015770C">
              <w:rPr>
                <w:rFonts w:ascii="Times New Roman" w:eastAsia="Times New Roman" w:hAnsi="Times New Roman" w:cs="Times New Roman"/>
                <w:color w:val="000000"/>
                <w:sz w:val="28"/>
                <w:szCs w:val="28"/>
                <w:lang w:eastAsia="ru-RU"/>
              </w:rPr>
              <w:t xml:space="preserve">При решении задач №1а и 1б учащиеся актуализируют способы нахождения числа по проценту от него и нахождения процента от числа соответственно. В деятельность учащиеся включаются за счет попадания в ситуацию сбоя  и получения разных ответов при решении задачи №2. Одна группа учащихся не может </w:t>
            </w:r>
            <w:proofErr w:type="spellStart"/>
            <w:r w:rsidRPr="0015770C">
              <w:rPr>
                <w:rFonts w:ascii="Times New Roman" w:eastAsia="Times New Roman" w:hAnsi="Times New Roman" w:cs="Times New Roman"/>
                <w:color w:val="000000"/>
                <w:sz w:val="28"/>
                <w:szCs w:val="28"/>
                <w:lang w:eastAsia="ru-RU"/>
              </w:rPr>
              <w:t>продействовать</w:t>
            </w:r>
            <w:proofErr w:type="spellEnd"/>
            <w:r w:rsidRPr="0015770C">
              <w:rPr>
                <w:rFonts w:ascii="Times New Roman" w:eastAsia="Times New Roman" w:hAnsi="Times New Roman" w:cs="Times New Roman"/>
                <w:color w:val="000000"/>
                <w:sz w:val="28"/>
                <w:szCs w:val="28"/>
                <w:lang w:eastAsia="ru-RU"/>
              </w:rPr>
              <w:t xml:space="preserve"> по алгоритму или получает ошибку в ответе. Другая группа сталкивается со сложностью в построении чертежа, поскольку в опыте имеет только построение чертежа к простым задачам, имеющим только 1 случай.</w:t>
            </w:r>
          </w:p>
          <w:p w:rsidR="005C2846" w:rsidRDefault="003E4EFB" w:rsidP="005F4600">
            <w:pPr>
              <w:jc w:val="both"/>
              <w:rPr>
                <w:rFonts w:ascii="Times New Roman" w:hAnsi="Times New Roman" w:cs="Times New Roman"/>
                <w:sz w:val="28"/>
                <w:szCs w:val="28"/>
              </w:rPr>
            </w:pPr>
            <w:r w:rsidRPr="00543601">
              <w:rPr>
                <w:rFonts w:ascii="Times New Roman" w:eastAsia="Times New Roman" w:hAnsi="Times New Roman" w:cs="Times New Roman"/>
                <w:color w:val="000000"/>
                <w:sz w:val="28"/>
                <w:szCs w:val="28"/>
                <w:lang w:eastAsia="ru-RU"/>
              </w:rPr>
              <w:br/>
              <w:t>Основной сбой при решении задачи №2.</w:t>
            </w:r>
            <w:r w:rsidRPr="00543601">
              <w:rPr>
                <w:rFonts w:ascii="Times New Roman" w:eastAsia="Times New Roman" w:hAnsi="Times New Roman" w:cs="Times New Roman"/>
                <w:color w:val="000000"/>
                <w:sz w:val="28"/>
                <w:szCs w:val="28"/>
                <w:lang w:eastAsia="ru-RU"/>
              </w:rPr>
              <w:br/>
              <w:t xml:space="preserve">Учащиеся не понимают относительности процента и поэтому выполняют арифметические операции с процентами от разного количества. Этот сбой идет от </w:t>
            </w:r>
            <w:proofErr w:type="spellStart"/>
            <w:r w:rsidRPr="00543601">
              <w:rPr>
                <w:rFonts w:ascii="Times New Roman" w:eastAsia="Times New Roman" w:hAnsi="Times New Roman" w:cs="Times New Roman"/>
                <w:color w:val="000000"/>
                <w:sz w:val="28"/>
                <w:szCs w:val="28"/>
                <w:lang w:eastAsia="ru-RU"/>
              </w:rPr>
              <w:t>неразличения</w:t>
            </w:r>
            <w:proofErr w:type="spellEnd"/>
            <w:r w:rsidRPr="00543601">
              <w:rPr>
                <w:rFonts w:ascii="Times New Roman" w:eastAsia="Times New Roman" w:hAnsi="Times New Roman" w:cs="Times New Roman"/>
                <w:color w:val="000000"/>
                <w:sz w:val="28"/>
                <w:szCs w:val="28"/>
                <w:lang w:eastAsia="ru-RU"/>
              </w:rPr>
              <w:t xml:space="preserve"> учащимися дроби как части от количества и дроби как числа ("относительное - абсолютное"). Поэтому их решение выглядит так:</w:t>
            </w:r>
            <w:r w:rsidRPr="00543601">
              <w:rPr>
                <w:rFonts w:ascii="Times New Roman" w:eastAsia="Times New Roman" w:hAnsi="Times New Roman" w:cs="Times New Roman"/>
                <w:color w:val="000000"/>
                <w:sz w:val="28"/>
                <w:szCs w:val="28"/>
                <w:lang w:eastAsia="ru-RU"/>
              </w:rPr>
              <w:br/>
            </w:r>
            <w:r w:rsidR="005C2846" w:rsidRPr="00497743">
              <w:rPr>
                <w:rFonts w:ascii="Times New Roman" w:hAnsi="Times New Roman" w:cs="Times New Roman"/>
                <w:sz w:val="28"/>
                <w:szCs w:val="28"/>
              </w:rPr>
              <w:t xml:space="preserve">Так как содержание </w:t>
            </w:r>
            <w:r w:rsidR="005C2846">
              <w:rPr>
                <w:rFonts w:ascii="Times New Roman" w:hAnsi="Times New Roman" w:cs="Times New Roman"/>
                <w:sz w:val="28"/>
                <w:szCs w:val="28"/>
              </w:rPr>
              <w:t xml:space="preserve"> картофеля было 20%, а стало 60%, значит, оно увеличилось на 40%. Следовательно, </w:t>
            </w:r>
            <w:r w:rsidR="005C2846">
              <w:rPr>
                <w:rFonts w:ascii="Times New Roman" w:hAnsi="Times New Roman" w:cs="Times New Roman"/>
                <w:sz w:val="28"/>
                <w:szCs w:val="28"/>
              </w:rPr>
              <w:lastRenderedPageBreak/>
              <w:t xml:space="preserve">40% составляют 120кг. Значит, общую массу овощей можно найти, приняв ее за 100%. </w:t>
            </w:r>
          </w:p>
          <w:p w:rsidR="005C2846" w:rsidRDefault="005C2846" w:rsidP="005F4600">
            <w:pPr>
              <w:jc w:val="both"/>
              <w:rPr>
                <w:rFonts w:ascii="Times New Roman" w:hAnsi="Times New Roman" w:cs="Times New Roman"/>
                <w:sz w:val="28"/>
                <w:szCs w:val="28"/>
              </w:rPr>
            </w:pPr>
            <w:r>
              <w:rPr>
                <w:rFonts w:ascii="Times New Roman" w:hAnsi="Times New Roman" w:cs="Times New Roman"/>
                <w:sz w:val="28"/>
                <w:szCs w:val="28"/>
              </w:rPr>
              <w:t>120:40*100=300(кг) – масса привезенных овощей.</w:t>
            </w:r>
          </w:p>
          <w:p w:rsidR="005C2846" w:rsidRDefault="005C2846" w:rsidP="005F4600">
            <w:pPr>
              <w:jc w:val="both"/>
              <w:rPr>
                <w:rFonts w:ascii="Times New Roman" w:hAnsi="Times New Roman" w:cs="Times New Roman"/>
                <w:sz w:val="28"/>
                <w:szCs w:val="28"/>
              </w:rPr>
            </w:pPr>
            <w:r>
              <w:rPr>
                <w:rFonts w:ascii="Times New Roman" w:hAnsi="Times New Roman" w:cs="Times New Roman"/>
                <w:sz w:val="28"/>
                <w:szCs w:val="28"/>
              </w:rPr>
              <w:t>300:100*60=180(кг) – масса картофеля</w:t>
            </w:r>
          </w:p>
          <w:p w:rsidR="005C2846" w:rsidRDefault="005C2846" w:rsidP="005F4600">
            <w:pPr>
              <w:jc w:val="both"/>
              <w:rPr>
                <w:rFonts w:ascii="Times New Roman" w:hAnsi="Times New Roman" w:cs="Times New Roman"/>
                <w:sz w:val="28"/>
                <w:szCs w:val="28"/>
              </w:rPr>
            </w:pPr>
            <w:r>
              <w:rPr>
                <w:rFonts w:ascii="Times New Roman" w:hAnsi="Times New Roman" w:cs="Times New Roman"/>
                <w:sz w:val="28"/>
                <w:szCs w:val="28"/>
              </w:rPr>
              <w:t>300-180=120(кг) – масса моркови</w:t>
            </w:r>
          </w:p>
          <w:p w:rsidR="005C2846" w:rsidRDefault="005C2846" w:rsidP="005F4600">
            <w:pPr>
              <w:jc w:val="both"/>
              <w:rPr>
                <w:rFonts w:ascii="Times New Roman" w:hAnsi="Times New Roman" w:cs="Times New Roman"/>
                <w:sz w:val="28"/>
                <w:szCs w:val="28"/>
              </w:rPr>
            </w:pPr>
            <w:r>
              <w:rPr>
                <w:rFonts w:ascii="Times New Roman" w:hAnsi="Times New Roman" w:cs="Times New Roman"/>
                <w:sz w:val="28"/>
                <w:szCs w:val="28"/>
              </w:rPr>
              <w:t>180-120=60(кг) – разница между массой моркови и массой картофеля.</w:t>
            </w:r>
          </w:p>
          <w:p w:rsidR="005C2846" w:rsidRDefault="005C2846" w:rsidP="005F4600">
            <w:pPr>
              <w:jc w:val="both"/>
              <w:rPr>
                <w:rFonts w:ascii="Times New Roman" w:hAnsi="Times New Roman" w:cs="Times New Roman"/>
                <w:sz w:val="28"/>
                <w:szCs w:val="28"/>
              </w:rPr>
            </w:pPr>
            <w:r>
              <w:rPr>
                <w:rFonts w:ascii="Times New Roman" w:hAnsi="Times New Roman" w:cs="Times New Roman"/>
                <w:sz w:val="28"/>
                <w:szCs w:val="28"/>
              </w:rPr>
              <w:t>Ответ: картофеля привезли на 60 кг больше, чем моркови.</w:t>
            </w:r>
          </w:p>
          <w:p w:rsidR="00CF2DC8" w:rsidRPr="003E4EFB" w:rsidRDefault="003E4EFB" w:rsidP="005F4600">
            <w:pPr>
              <w:shd w:val="clear" w:color="auto" w:fill="FFFFFF"/>
              <w:spacing w:after="312" w:line="255" w:lineRule="atLeast"/>
              <w:jc w:val="both"/>
              <w:rPr>
                <w:rFonts w:ascii="Times New Roman" w:hAnsi="Times New Roman" w:cs="Times New Roman"/>
                <w:sz w:val="28"/>
                <w:szCs w:val="28"/>
              </w:rPr>
            </w:pPr>
            <w:r w:rsidRPr="00543601">
              <w:rPr>
                <w:rFonts w:ascii="Times New Roman" w:eastAsia="Times New Roman" w:hAnsi="Times New Roman" w:cs="Times New Roman"/>
                <w:color w:val="000000"/>
                <w:sz w:val="28"/>
                <w:szCs w:val="28"/>
                <w:lang w:eastAsia="ru-RU"/>
              </w:rPr>
              <w:br/>
            </w:r>
          </w:p>
        </w:tc>
      </w:tr>
      <w:tr w:rsidR="009856BD" w:rsidRPr="003E4EFB" w:rsidTr="005F4600">
        <w:tc>
          <w:tcPr>
            <w:tcW w:w="3601" w:type="dxa"/>
          </w:tcPr>
          <w:p w:rsidR="009856BD" w:rsidRPr="003E4EFB" w:rsidRDefault="009856BD" w:rsidP="005F4600">
            <w:pPr>
              <w:jc w:val="both"/>
              <w:rPr>
                <w:rFonts w:ascii="Times New Roman" w:hAnsi="Times New Roman" w:cs="Times New Roman"/>
                <w:sz w:val="28"/>
                <w:szCs w:val="28"/>
              </w:rPr>
            </w:pPr>
            <w:r w:rsidRPr="003E4EFB">
              <w:rPr>
                <w:rFonts w:ascii="Times New Roman" w:eastAsia="Times New Roman" w:hAnsi="Times New Roman" w:cs="Times New Roman"/>
                <w:color w:val="000000"/>
                <w:sz w:val="28"/>
                <w:szCs w:val="28"/>
                <w:lang w:eastAsia="ru-RU"/>
              </w:rPr>
              <w:lastRenderedPageBreak/>
              <w:t>Шаг 4. Выдвигаются гипотезы о том, как следует изменить способ, - </w:t>
            </w:r>
            <w:r w:rsidRPr="003E4EFB">
              <w:rPr>
                <w:rFonts w:ascii="Times New Roman" w:eastAsia="Times New Roman" w:hAnsi="Times New Roman" w:cs="Times New Roman"/>
                <w:i/>
                <w:iCs/>
                <w:color w:val="000000"/>
                <w:sz w:val="28"/>
                <w:szCs w:val="28"/>
                <w:lang w:eastAsia="ru-RU"/>
              </w:rPr>
              <w:t>проектирование или конструирование способа </w:t>
            </w:r>
            <w:r w:rsidRPr="003E4EFB">
              <w:rPr>
                <w:rFonts w:ascii="Times New Roman" w:eastAsia="Times New Roman" w:hAnsi="Times New Roman" w:cs="Times New Roman"/>
                <w:color w:val="000000"/>
                <w:sz w:val="28"/>
                <w:szCs w:val="28"/>
                <w:lang w:eastAsia="ru-RU"/>
              </w:rPr>
              <w:t>2. Способ 2 апробируется. Если предложенный способ не работает, возвращаемся к третьему шагу. Если он работает, то должен быть зафиксирован в словах или схеме, после чего в форме тренинга организуется освоение </w:t>
            </w:r>
            <w:proofErr w:type="spellStart"/>
            <w:r w:rsidRPr="003E4EFB">
              <w:rPr>
                <w:rFonts w:ascii="Times New Roman" w:eastAsia="Times New Roman" w:hAnsi="Times New Roman" w:cs="Times New Roman"/>
                <w:i/>
                <w:iCs/>
                <w:color w:val="000000"/>
                <w:sz w:val="28"/>
                <w:szCs w:val="28"/>
                <w:lang w:eastAsia="ru-RU"/>
              </w:rPr>
              <w:t>операциональной</w:t>
            </w:r>
            <w:proofErr w:type="spellEnd"/>
            <w:r w:rsidRPr="003E4EFB">
              <w:rPr>
                <w:rFonts w:ascii="Times New Roman" w:eastAsia="Times New Roman" w:hAnsi="Times New Roman" w:cs="Times New Roman"/>
                <w:i/>
                <w:iCs/>
                <w:color w:val="000000"/>
                <w:sz w:val="28"/>
                <w:szCs w:val="28"/>
                <w:lang w:eastAsia="ru-RU"/>
              </w:rPr>
              <w:t xml:space="preserve"> составляющей способа</w:t>
            </w:r>
            <w:r w:rsidRPr="003E4EFB">
              <w:rPr>
                <w:rFonts w:ascii="Times New Roman" w:eastAsia="Times New Roman" w:hAnsi="Times New Roman" w:cs="Times New Roman"/>
                <w:color w:val="000000"/>
                <w:sz w:val="28"/>
                <w:szCs w:val="28"/>
                <w:lang w:eastAsia="ru-RU"/>
              </w:rPr>
              <w:t> 2.</w:t>
            </w:r>
          </w:p>
        </w:tc>
        <w:tc>
          <w:tcPr>
            <w:tcW w:w="4819" w:type="dxa"/>
          </w:tcPr>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Планирование дополнительных работ по ликвидации причин несостоятельности</w:t>
            </w:r>
            <w:r w:rsidR="00027DDD" w:rsidRPr="003E4EFB">
              <w:rPr>
                <w:rFonts w:ascii="Times New Roman" w:hAnsi="Times New Roman" w:cs="Times New Roman"/>
                <w:sz w:val="28"/>
                <w:szCs w:val="28"/>
              </w:rPr>
              <w:t xml:space="preserve"> </w:t>
            </w:r>
            <w:r w:rsidRPr="003E4EFB">
              <w:rPr>
                <w:rFonts w:ascii="Times New Roman" w:hAnsi="Times New Roman" w:cs="Times New Roman"/>
                <w:sz w:val="28"/>
                <w:szCs w:val="28"/>
              </w:rPr>
              <w:t>(по получению инструментария)</w:t>
            </w:r>
          </w:p>
          <w:p w:rsidR="009856BD" w:rsidRPr="003E4EFB" w:rsidRDefault="009856BD" w:rsidP="005F4600">
            <w:pPr>
              <w:jc w:val="both"/>
              <w:rPr>
                <w:rFonts w:ascii="Times New Roman" w:hAnsi="Times New Roman" w:cs="Times New Roman"/>
                <w:sz w:val="28"/>
                <w:szCs w:val="28"/>
              </w:rPr>
            </w:pP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Выработка критериев успешности реализации плана</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 xml:space="preserve"> Реализация плана до получения положительного результата (разрешение ситуации и выполнение задания)</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Рефлексия процесса деятельности с целью выделения:</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 xml:space="preserve">-способа употребления средства для разрешения </w:t>
            </w:r>
            <w:r w:rsidRPr="003E4EFB">
              <w:rPr>
                <w:rFonts w:ascii="Times New Roman" w:hAnsi="Times New Roman" w:cs="Times New Roman"/>
                <w:sz w:val="28"/>
                <w:szCs w:val="28"/>
              </w:rPr>
              <w:lastRenderedPageBreak/>
              <w:t>данной ситуации;</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 способа получения данного средства;</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 способа учебной деятельности по преодолению несостоятельности.</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Определение области и границ употребления средства, т.е. установление связи</w:t>
            </w:r>
            <w:r w:rsidR="007D32F2" w:rsidRPr="003E4EFB">
              <w:rPr>
                <w:rFonts w:ascii="Times New Roman" w:hAnsi="Times New Roman" w:cs="Times New Roman"/>
                <w:sz w:val="28"/>
                <w:szCs w:val="28"/>
              </w:rPr>
              <w:t xml:space="preserve"> и </w:t>
            </w:r>
            <w:r w:rsidRPr="003E4EFB">
              <w:rPr>
                <w:rFonts w:ascii="Times New Roman" w:hAnsi="Times New Roman" w:cs="Times New Roman"/>
                <w:sz w:val="28"/>
                <w:szCs w:val="28"/>
              </w:rPr>
              <w:t>тип</w:t>
            </w:r>
            <w:r w:rsidR="007D32F2" w:rsidRPr="003E4EFB">
              <w:rPr>
                <w:rFonts w:ascii="Times New Roman" w:hAnsi="Times New Roman" w:cs="Times New Roman"/>
                <w:sz w:val="28"/>
                <w:szCs w:val="28"/>
              </w:rPr>
              <w:t>а</w:t>
            </w:r>
            <w:r w:rsidRPr="003E4EFB">
              <w:rPr>
                <w:rFonts w:ascii="Times New Roman" w:hAnsi="Times New Roman" w:cs="Times New Roman"/>
                <w:sz w:val="28"/>
                <w:szCs w:val="28"/>
              </w:rPr>
              <w:t xml:space="preserve"> ситуации</w:t>
            </w:r>
            <w:r w:rsidR="00CF2DC8" w:rsidRPr="003E4EFB">
              <w:rPr>
                <w:rFonts w:ascii="Times New Roman" w:hAnsi="Times New Roman" w:cs="Times New Roman"/>
                <w:sz w:val="28"/>
                <w:szCs w:val="28"/>
              </w:rPr>
              <w:t xml:space="preserve"> </w:t>
            </w:r>
            <w:r w:rsidRPr="003E4EFB">
              <w:rPr>
                <w:rFonts w:ascii="Times New Roman" w:hAnsi="Times New Roman" w:cs="Times New Roman"/>
                <w:sz w:val="28"/>
                <w:szCs w:val="28"/>
              </w:rPr>
              <w:t>- средство.</w:t>
            </w:r>
          </w:p>
        </w:tc>
        <w:tc>
          <w:tcPr>
            <w:tcW w:w="6946" w:type="dxa"/>
          </w:tcPr>
          <w:p w:rsidR="005C2846" w:rsidRPr="00543601" w:rsidRDefault="005C2846"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sidRPr="00543601">
              <w:rPr>
                <w:rFonts w:ascii="Times New Roman" w:eastAsia="Times New Roman" w:hAnsi="Times New Roman" w:cs="Times New Roman"/>
                <w:color w:val="000000"/>
                <w:sz w:val="28"/>
                <w:szCs w:val="28"/>
                <w:lang w:eastAsia="ru-RU"/>
              </w:rPr>
              <w:lastRenderedPageBreak/>
              <w:t>Типы сбоев при выполнении схемы к задаче №2.</w:t>
            </w:r>
            <w:r w:rsidRPr="00543601">
              <w:rPr>
                <w:rFonts w:ascii="Times New Roman" w:eastAsia="Times New Roman" w:hAnsi="Times New Roman" w:cs="Times New Roman"/>
                <w:color w:val="000000"/>
                <w:sz w:val="28"/>
                <w:szCs w:val="28"/>
                <w:lang w:eastAsia="ru-RU"/>
              </w:rPr>
              <w:br/>
              <w:t>1.Выполняя схему, такие учащиеся, изобразив отрезком (или квадратом) массу, могут массу овощей в первом случае и массу овощей во втором случае изображать одинаковыми по длине отрезками (или по площади квадратами). Этот сбой идет от того, что учащиеся не удерживают то, какую величину они изображают на графической модели. </w:t>
            </w:r>
          </w:p>
          <w:p w:rsidR="005C2846" w:rsidRPr="003E4EFB" w:rsidRDefault="005C2846"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sidRPr="003E4EFB">
              <w:rPr>
                <w:rFonts w:ascii="Times New Roman" w:eastAsia="Times New Roman" w:hAnsi="Times New Roman" w:cs="Times New Roman"/>
                <w:noProof/>
                <w:color w:val="000000"/>
                <w:sz w:val="28"/>
                <w:szCs w:val="28"/>
                <w:lang w:eastAsia="ru-RU"/>
              </w:rPr>
              <w:drawing>
                <wp:inline distT="0" distB="0" distL="0" distR="0" wp14:anchorId="0B14BBF6" wp14:editId="357B7D99">
                  <wp:extent cx="2771775" cy="1057560"/>
                  <wp:effectExtent l="19050" t="0" r="9525" b="0"/>
                  <wp:docPr id="21" name="Рисунок 7" descr="C:\Users\Ирина\Desktop\Сб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рина\Desktop\Сбой.JPG"/>
                          <pic:cNvPicPr>
                            <a:picLocks noChangeAspect="1" noChangeArrowheads="1"/>
                          </pic:cNvPicPr>
                        </pic:nvPicPr>
                        <pic:blipFill>
                          <a:blip r:embed="rId9" cstate="print"/>
                          <a:srcRect/>
                          <a:stretch>
                            <a:fillRect/>
                          </a:stretch>
                        </pic:blipFill>
                        <pic:spPr bwMode="auto">
                          <a:xfrm>
                            <a:off x="0" y="0"/>
                            <a:ext cx="2771775" cy="1057560"/>
                          </a:xfrm>
                          <a:prstGeom prst="rect">
                            <a:avLst/>
                          </a:prstGeom>
                          <a:noFill/>
                          <a:ln w="9525">
                            <a:noFill/>
                            <a:miter lim="800000"/>
                            <a:headEnd/>
                            <a:tailEnd/>
                          </a:ln>
                        </pic:spPr>
                      </pic:pic>
                    </a:graphicData>
                  </a:graphic>
                </wp:inline>
              </w:drawing>
            </w:r>
          </w:p>
          <w:p w:rsidR="005C2846" w:rsidRPr="00543601" w:rsidRDefault="005C2846" w:rsidP="005F4600">
            <w:pPr>
              <w:shd w:val="clear" w:color="auto" w:fill="FFFFFF"/>
              <w:spacing w:after="312" w:line="255" w:lineRule="atLeast"/>
              <w:jc w:val="both"/>
              <w:rPr>
                <w:rFonts w:ascii="Times New Roman" w:eastAsia="Times New Roman" w:hAnsi="Times New Roman" w:cs="Times New Roman"/>
                <w:color w:val="000000"/>
                <w:sz w:val="28"/>
                <w:szCs w:val="28"/>
                <w:lang w:eastAsia="ru-RU"/>
              </w:rPr>
            </w:pPr>
            <w:r w:rsidRPr="003E4EFB">
              <w:rPr>
                <w:rFonts w:ascii="Times New Roman" w:eastAsia="Times New Roman" w:hAnsi="Times New Roman" w:cs="Times New Roman"/>
                <w:noProof/>
                <w:color w:val="000000"/>
                <w:sz w:val="28"/>
                <w:szCs w:val="28"/>
                <w:lang w:eastAsia="ru-RU"/>
              </w:rPr>
              <w:lastRenderedPageBreak/>
              <w:drawing>
                <wp:inline distT="0" distB="0" distL="0" distR="0" wp14:anchorId="5D8E1705" wp14:editId="2F15FCC0">
                  <wp:extent cx="3412927" cy="1600200"/>
                  <wp:effectExtent l="19050" t="0" r="0" b="0"/>
                  <wp:docPr id="22" name="Рисунок 8" descr="C:\Users\Ирина\Desktop\0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рина\Desktop\01-01(1).jpg"/>
                          <pic:cNvPicPr>
                            <a:picLocks noChangeAspect="1" noChangeArrowheads="1"/>
                          </pic:cNvPicPr>
                        </pic:nvPicPr>
                        <pic:blipFill>
                          <a:blip r:embed="rId10" cstate="print"/>
                          <a:srcRect/>
                          <a:stretch>
                            <a:fillRect/>
                          </a:stretch>
                        </pic:blipFill>
                        <pic:spPr bwMode="auto">
                          <a:xfrm>
                            <a:off x="0" y="0"/>
                            <a:ext cx="3412927" cy="1600200"/>
                          </a:xfrm>
                          <a:prstGeom prst="rect">
                            <a:avLst/>
                          </a:prstGeom>
                          <a:noFill/>
                          <a:ln w="9525">
                            <a:noFill/>
                            <a:miter lim="800000"/>
                            <a:headEnd/>
                            <a:tailEnd/>
                          </a:ln>
                        </pic:spPr>
                      </pic:pic>
                    </a:graphicData>
                  </a:graphic>
                </wp:inline>
              </w:drawing>
            </w:r>
          </w:p>
          <w:p w:rsidR="005C2846" w:rsidRPr="003E4EFB" w:rsidRDefault="005C2846" w:rsidP="005F4600">
            <w:pPr>
              <w:shd w:val="clear" w:color="auto" w:fill="FFFFFF"/>
              <w:spacing w:after="312" w:line="255" w:lineRule="atLeast"/>
              <w:jc w:val="both"/>
              <w:rPr>
                <w:rFonts w:ascii="Times New Roman" w:hAnsi="Times New Roman" w:cs="Times New Roman"/>
                <w:color w:val="000000"/>
                <w:sz w:val="28"/>
                <w:szCs w:val="28"/>
                <w:shd w:val="clear" w:color="auto" w:fill="FFFFFF"/>
              </w:rPr>
            </w:pPr>
            <w:r w:rsidRPr="003E4EFB">
              <w:rPr>
                <w:rFonts w:ascii="Times New Roman" w:hAnsi="Times New Roman" w:cs="Times New Roman"/>
                <w:color w:val="000000"/>
                <w:sz w:val="28"/>
                <w:szCs w:val="28"/>
                <w:shd w:val="clear" w:color="auto" w:fill="FFFFFF"/>
              </w:rPr>
              <w:t>2. Учащиеся могут неверно изображать процентное содержание картофеля и моркови во втором случае, поскольку они не могут изображать 10% в первом случае и 10% во втором случае разными по длине отрезками (или по площади клетками).</w:t>
            </w:r>
          </w:p>
          <w:p w:rsidR="005C2846" w:rsidRPr="003E4EFB" w:rsidRDefault="005C2846" w:rsidP="005F4600">
            <w:pPr>
              <w:shd w:val="clear" w:color="auto" w:fill="FFFFFF"/>
              <w:spacing w:after="312" w:line="255" w:lineRule="atLeast"/>
              <w:jc w:val="both"/>
              <w:rPr>
                <w:rFonts w:ascii="Times New Roman" w:eastAsia="Times New Roman" w:hAnsi="Times New Roman" w:cs="Times New Roman"/>
                <w:noProof/>
                <w:color w:val="000000"/>
                <w:sz w:val="28"/>
                <w:szCs w:val="28"/>
                <w:lang w:eastAsia="ru-RU"/>
              </w:rPr>
            </w:pPr>
            <w:r w:rsidRPr="003E4EFB">
              <w:rPr>
                <w:rFonts w:ascii="Times New Roman" w:eastAsia="Times New Roman" w:hAnsi="Times New Roman" w:cs="Times New Roman"/>
                <w:noProof/>
                <w:color w:val="000000"/>
                <w:sz w:val="28"/>
                <w:szCs w:val="28"/>
                <w:lang w:eastAsia="ru-RU"/>
              </w:rPr>
              <w:drawing>
                <wp:inline distT="0" distB="0" distL="0" distR="0" wp14:anchorId="798E14BC" wp14:editId="5ABE58F8">
                  <wp:extent cx="3409950" cy="1027656"/>
                  <wp:effectExtent l="19050" t="0" r="0" b="0"/>
                  <wp:docPr id="23" name="Рисунок 9" descr="C:\Users\Ирина\Desktop\сбой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рина\Desktop\сбой 3.JPG"/>
                          <pic:cNvPicPr>
                            <a:picLocks noChangeAspect="1" noChangeArrowheads="1"/>
                          </pic:cNvPicPr>
                        </pic:nvPicPr>
                        <pic:blipFill>
                          <a:blip r:embed="rId11" cstate="print"/>
                          <a:srcRect/>
                          <a:stretch>
                            <a:fillRect/>
                          </a:stretch>
                        </pic:blipFill>
                        <pic:spPr bwMode="auto">
                          <a:xfrm>
                            <a:off x="0" y="0"/>
                            <a:ext cx="3409950" cy="1027656"/>
                          </a:xfrm>
                          <a:prstGeom prst="rect">
                            <a:avLst/>
                          </a:prstGeom>
                          <a:noFill/>
                          <a:ln w="9525">
                            <a:noFill/>
                            <a:miter lim="800000"/>
                            <a:headEnd/>
                            <a:tailEnd/>
                          </a:ln>
                        </pic:spPr>
                      </pic:pic>
                    </a:graphicData>
                  </a:graphic>
                </wp:inline>
              </w:drawing>
            </w:r>
          </w:p>
          <w:p w:rsidR="005C2846" w:rsidRPr="003E4EFB" w:rsidRDefault="005C2846" w:rsidP="005F4600">
            <w:pPr>
              <w:shd w:val="clear" w:color="auto" w:fill="FFFFFF"/>
              <w:spacing w:after="312" w:line="255" w:lineRule="atLeast"/>
              <w:jc w:val="both"/>
              <w:rPr>
                <w:rFonts w:ascii="Times New Roman" w:eastAsia="Times New Roman" w:hAnsi="Times New Roman" w:cs="Times New Roman"/>
                <w:noProof/>
                <w:color w:val="000000"/>
                <w:sz w:val="28"/>
                <w:szCs w:val="28"/>
                <w:lang w:eastAsia="ru-RU"/>
              </w:rPr>
            </w:pPr>
            <w:r w:rsidRPr="003E4EFB">
              <w:rPr>
                <w:rFonts w:ascii="Times New Roman" w:eastAsia="Times New Roman" w:hAnsi="Times New Roman" w:cs="Times New Roman"/>
                <w:noProof/>
                <w:color w:val="000000"/>
                <w:sz w:val="28"/>
                <w:szCs w:val="28"/>
                <w:lang w:eastAsia="ru-RU"/>
              </w:rPr>
              <w:lastRenderedPageBreak/>
              <w:drawing>
                <wp:inline distT="0" distB="0" distL="0" distR="0" wp14:anchorId="536818DB" wp14:editId="5B8E5F93">
                  <wp:extent cx="1914525" cy="2409052"/>
                  <wp:effectExtent l="19050" t="0" r="9525" b="0"/>
                  <wp:docPr id="24" name="Рисунок 10" descr="C:\Users\Ирина\Desktop\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Ирина\Desktop\01-02.JPG"/>
                          <pic:cNvPicPr>
                            <a:picLocks noChangeAspect="1" noChangeArrowheads="1"/>
                          </pic:cNvPicPr>
                        </pic:nvPicPr>
                        <pic:blipFill>
                          <a:blip r:embed="rId12" cstate="print"/>
                          <a:srcRect/>
                          <a:stretch>
                            <a:fillRect/>
                          </a:stretch>
                        </pic:blipFill>
                        <pic:spPr bwMode="auto">
                          <a:xfrm>
                            <a:off x="0" y="0"/>
                            <a:ext cx="1914525" cy="2409052"/>
                          </a:xfrm>
                          <a:prstGeom prst="rect">
                            <a:avLst/>
                          </a:prstGeom>
                          <a:noFill/>
                          <a:ln w="9525">
                            <a:noFill/>
                            <a:miter lim="800000"/>
                            <a:headEnd/>
                            <a:tailEnd/>
                          </a:ln>
                        </pic:spPr>
                      </pic:pic>
                    </a:graphicData>
                  </a:graphic>
                </wp:inline>
              </w:drawing>
            </w:r>
          </w:p>
          <w:p w:rsidR="007D32F2" w:rsidRPr="003E4EFB" w:rsidRDefault="007D32F2" w:rsidP="005F4600">
            <w:pPr>
              <w:jc w:val="both"/>
              <w:rPr>
                <w:rFonts w:ascii="Times New Roman" w:hAnsi="Times New Roman" w:cs="Times New Roman"/>
                <w:sz w:val="28"/>
                <w:szCs w:val="28"/>
              </w:rPr>
            </w:pPr>
          </w:p>
        </w:tc>
      </w:tr>
      <w:tr w:rsidR="009856BD" w:rsidRPr="003E4EFB" w:rsidTr="005F4600">
        <w:tc>
          <w:tcPr>
            <w:tcW w:w="3601" w:type="dxa"/>
          </w:tcPr>
          <w:p w:rsidR="009856BD" w:rsidRPr="003E4EFB" w:rsidRDefault="009856BD" w:rsidP="005F4600">
            <w:pPr>
              <w:jc w:val="both"/>
              <w:rPr>
                <w:rFonts w:ascii="Times New Roman" w:hAnsi="Times New Roman" w:cs="Times New Roman"/>
                <w:sz w:val="28"/>
                <w:szCs w:val="28"/>
              </w:rPr>
            </w:pPr>
          </w:p>
        </w:tc>
        <w:tc>
          <w:tcPr>
            <w:tcW w:w="4819" w:type="dxa"/>
          </w:tcPr>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Проектирование деятельности по реализации способа в познавательной и практической деятельности.</w:t>
            </w:r>
          </w:p>
          <w:p w:rsidR="009856BD" w:rsidRPr="003E4EFB" w:rsidRDefault="009856BD" w:rsidP="005F4600">
            <w:pPr>
              <w:jc w:val="both"/>
              <w:rPr>
                <w:rFonts w:ascii="Times New Roman" w:hAnsi="Times New Roman" w:cs="Times New Roman"/>
                <w:sz w:val="28"/>
                <w:szCs w:val="28"/>
              </w:rPr>
            </w:pPr>
            <w:r w:rsidRPr="003E4EFB">
              <w:rPr>
                <w:rFonts w:ascii="Times New Roman" w:hAnsi="Times New Roman" w:cs="Times New Roman"/>
                <w:sz w:val="28"/>
                <w:szCs w:val="28"/>
              </w:rPr>
              <w:t>Реализация проекта (присвоение способа)</w:t>
            </w:r>
          </w:p>
        </w:tc>
        <w:tc>
          <w:tcPr>
            <w:tcW w:w="6946" w:type="dxa"/>
          </w:tcPr>
          <w:p w:rsidR="009856BD" w:rsidRPr="003E4EFB" w:rsidRDefault="009856BD" w:rsidP="00450BA0">
            <w:pPr>
              <w:rPr>
                <w:rFonts w:ascii="Times New Roman" w:hAnsi="Times New Roman" w:cs="Times New Roman"/>
                <w:sz w:val="28"/>
                <w:szCs w:val="28"/>
              </w:rPr>
            </w:pPr>
          </w:p>
        </w:tc>
      </w:tr>
    </w:tbl>
    <w:p w:rsidR="009969FF" w:rsidRPr="003E4EFB" w:rsidRDefault="009969FF">
      <w:pPr>
        <w:rPr>
          <w:rFonts w:ascii="Times New Roman" w:hAnsi="Times New Roman" w:cs="Times New Roman"/>
          <w:sz w:val="28"/>
          <w:szCs w:val="28"/>
        </w:rPr>
      </w:pPr>
    </w:p>
    <w:sectPr w:rsidR="009969FF" w:rsidRPr="003E4EFB" w:rsidSect="005C64C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856BD"/>
    <w:rsid w:val="00027DDD"/>
    <w:rsid w:val="0015770C"/>
    <w:rsid w:val="002543BD"/>
    <w:rsid w:val="003E4EFB"/>
    <w:rsid w:val="00450BA0"/>
    <w:rsid w:val="004C7084"/>
    <w:rsid w:val="00543601"/>
    <w:rsid w:val="00570A28"/>
    <w:rsid w:val="005C2846"/>
    <w:rsid w:val="005C64C3"/>
    <w:rsid w:val="005F4600"/>
    <w:rsid w:val="006F13C2"/>
    <w:rsid w:val="007D32F2"/>
    <w:rsid w:val="007F7DDB"/>
    <w:rsid w:val="00876A4E"/>
    <w:rsid w:val="009856BD"/>
    <w:rsid w:val="009969FF"/>
    <w:rsid w:val="00B378B7"/>
    <w:rsid w:val="00B65D16"/>
    <w:rsid w:val="00CF2DC8"/>
    <w:rsid w:val="00D04927"/>
    <w:rsid w:val="00E35CD7"/>
    <w:rsid w:val="00E9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159CA-CD53-417B-B627-36D417E1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6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9856BD"/>
    <w:rPr>
      <w:color w:val="808080"/>
    </w:rPr>
  </w:style>
  <w:style w:type="paragraph" w:styleId="a5">
    <w:name w:val="Balloon Text"/>
    <w:basedOn w:val="a"/>
    <w:link w:val="a6"/>
    <w:uiPriority w:val="99"/>
    <w:semiHidden/>
    <w:unhideWhenUsed/>
    <w:rsid w:val="009856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56BD"/>
    <w:rPr>
      <w:rFonts w:ascii="Tahoma" w:hAnsi="Tahoma" w:cs="Tahoma"/>
      <w:sz w:val="16"/>
      <w:szCs w:val="16"/>
    </w:rPr>
  </w:style>
  <w:style w:type="paragraph" w:styleId="a7">
    <w:name w:val="Normal (Web)"/>
    <w:basedOn w:val="a"/>
    <w:uiPriority w:val="99"/>
    <w:semiHidden/>
    <w:unhideWhenUsed/>
    <w:rsid w:val="00543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E4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3392">
      <w:bodyDiv w:val="1"/>
      <w:marLeft w:val="0"/>
      <w:marRight w:val="0"/>
      <w:marTop w:val="0"/>
      <w:marBottom w:val="0"/>
      <w:divBdr>
        <w:top w:val="none" w:sz="0" w:space="0" w:color="auto"/>
        <w:left w:val="none" w:sz="0" w:space="0" w:color="auto"/>
        <w:bottom w:val="none" w:sz="0" w:space="0" w:color="auto"/>
        <w:right w:val="none" w:sz="0" w:space="0" w:color="auto"/>
      </w:divBdr>
      <w:divsChild>
        <w:div w:id="1557548088">
          <w:marLeft w:val="0"/>
          <w:marRight w:val="0"/>
          <w:marTop w:val="0"/>
          <w:marBottom w:val="0"/>
          <w:divBdr>
            <w:top w:val="none" w:sz="0" w:space="0" w:color="auto"/>
            <w:left w:val="none" w:sz="0" w:space="0" w:color="auto"/>
            <w:bottom w:val="none" w:sz="0" w:space="0" w:color="auto"/>
            <w:right w:val="none" w:sz="0" w:space="0" w:color="auto"/>
          </w:divBdr>
        </w:div>
      </w:divsChild>
    </w:div>
    <w:div w:id="250939396">
      <w:bodyDiv w:val="1"/>
      <w:marLeft w:val="0"/>
      <w:marRight w:val="0"/>
      <w:marTop w:val="0"/>
      <w:marBottom w:val="0"/>
      <w:divBdr>
        <w:top w:val="none" w:sz="0" w:space="0" w:color="auto"/>
        <w:left w:val="none" w:sz="0" w:space="0" w:color="auto"/>
        <w:bottom w:val="none" w:sz="0" w:space="0" w:color="auto"/>
        <w:right w:val="none" w:sz="0" w:space="0" w:color="auto"/>
      </w:divBdr>
      <w:divsChild>
        <w:div w:id="389882739">
          <w:marLeft w:val="0"/>
          <w:marRight w:val="0"/>
          <w:marTop w:val="0"/>
          <w:marBottom w:val="0"/>
          <w:divBdr>
            <w:top w:val="none" w:sz="0" w:space="0" w:color="auto"/>
            <w:left w:val="none" w:sz="0" w:space="0" w:color="auto"/>
            <w:bottom w:val="none" w:sz="0" w:space="0" w:color="auto"/>
            <w:right w:val="none" w:sz="0" w:space="0" w:color="auto"/>
          </w:divBdr>
        </w:div>
      </w:divsChild>
    </w:div>
    <w:div w:id="536047392">
      <w:bodyDiv w:val="1"/>
      <w:marLeft w:val="0"/>
      <w:marRight w:val="0"/>
      <w:marTop w:val="0"/>
      <w:marBottom w:val="0"/>
      <w:divBdr>
        <w:top w:val="none" w:sz="0" w:space="0" w:color="auto"/>
        <w:left w:val="none" w:sz="0" w:space="0" w:color="auto"/>
        <w:bottom w:val="none" w:sz="0" w:space="0" w:color="auto"/>
        <w:right w:val="none" w:sz="0" w:space="0" w:color="auto"/>
      </w:divBdr>
      <w:divsChild>
        <w:div w:id="461653871">
          <w:marLeft w:val="0"/>
          <w:marRight w:val="0"/>
          <w:marTop w:val="0"/>
          <w:marBottom w:val="0"/>
          <w:divBdr>
            <w:top w:val="none" w:sz="0" w:space="0" w:color="auto"/>
            <w:left w:val="none" w:sz="0" w:space="0" w:color="auto"/>
            <w:bottom w:val="none" w:sz="0" w:space="0" w:color="auto"/>
            <w:right w:val="none" w:sz="0" w:space="0" w:color="auto"/>
          </w:divBdr>
          <w:divsChild>
            <w:div w:id="1412922134">
              <w:marLeft w:val="0"/>
              <w:marRight w:val="0"/>
              <w:marTop w:val="0"/>
              <w:marBottom w:val="0"/>
              <w:divBdr>
                <w:top w:val="none" w:sz="0" w:space="0" w:color="auto"/>
                <w:left w:val="none" w:sz="0" w:space="0" w:color="auto"/>
                <w:bottom w:val="none" w:sz="0" w:space="0" w:color="auto"/>
                <w:right w:val="none" w:sz="0" w:space="0" w:color="auto"/>
              </w:divBdr>
            </w:div>
          </w:divsChild>
        </w:div>
        <w:div w:id="240145876">
          <w:marLeft w:val="0"/>
          <w:marRight w:val="0"/>
          <w:marTop w:val="0"/>
          <w:marBottom w:val="0"/>
          <w:divBdr>
            <w:top w:val="none" w:sz="0" w:space="0" w:color="auto"/>
            <w:left w:val="none" w:sz="0" w:space="0" w:color="auto"/>
            <w:bottom w:val="none" w:sz="0" w:space="0" w:color="auto"/>
            <w:right w:val="none" w:sz="0" w:space="0" w:color="auto"/>
          </w:divBdr>
        </w:div>
        <w:div w:id="1923293701">
          <w:marLeft w:val="0"/>
          <w:marRight w:val="0"/>
          <w:marTop w:val="0"/>
          <w:marBottom w:val="0"/>
          <w:divBdr>
            <w:top w:val="none" w:sz="0" w:space="0" w:color="auto"/>
            <w:left w:val="none" w:sz="0" w:space="0" w:color="auto"/>
            <w:bottom w:val="none" w:sz="0" w:space="0" w:color="auto"/>
            <w:right w:val="none" w:sz="0" w:space="0" w:color="auto"/>
          </w:divBdr>
          <w:divsChild>
            <w:div w:id="13735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0231">
      <w:bodyDiv w:val="1"/>
      <w:marLeft w:val="0"/>
      <w:marRight w:val="0"/>
      <w:marTop w:val="0"/>
      <w:marBottom w:val="0"/>
      <w:divBdr>
        <w:top w:val="none" w:sz="0" w:space="0" w:color="auto"/>
        <w:left w:val="none" w:sz="0" w:space="0" w:color="auto"/>
        <w:bottom w:val="none" w:sz="0" w:space="0" w:color="auto"/>
        <w:right w:val="none" w:sz="0" w:space="0" w:color="auto"/>
      </w:divBdr>
      <w:divsChild>
        <w:div w:id="31190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DF5D-2A33-4327-876D-2A024BE5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IRINA</cp:lastModifiedBy>
  <cp:revision>10</cp:revision>
  <cp:lastPrinted>2012-04-10T03:01:00Z</cp:lastPrinted>
  <dcterms:created xsi:type="dcterms:W3CDTF">2012-03-18T13:25:00Z</dcterms:created>
  <dcterms:modified xsi:type="dcterms:W3CDTF">2015-01-31T14:46:00Z</dcterms:modified>
</cp:coreProperties>
</file>