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19" w:rsidRDefault="00C46C89" w:rsidP="0098461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статья</w:t>
      </w:r>
    </w:p>
    <w:p w:rsidR="00C46C89" w:rsidRPr="00984619" w:rsidRDefault="00C46C89" w:rsidP="0098461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619" w:rsidRPr="00984619" w:rsidRDefault="00984619" w:rsidP="0098461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619">
        <w:rPr>
          <w:rFonts w:ascii="Times New Roman" w:hAnsi="Times New Roman" w:cs="Times New Roman"/>
          <w:b/>
          <w:sz w:val="28"/>
          <w:szCs w:val="28"/>
        </w:rPr>
        <w:t>Здоровесберегающие технологии в контексте внедрения ФГОС в  начальной школе: проблемы и пути их решения.</w:t>
      </w:r>
    </w:p>
    <w:p w:rsidR="00984619" w:rsidRPr="00984619" w:rsidRDefault="00984619" w:rsidP="00AA4467">
      <w:pPr>
        <w:pStyle w:val="a3"/>
        <w:tabs>
          <w:tab w:val="left" w:pos="8222"/>
        </w:tabs>
        <w:spacing w:line="240" w:lineRule="atLeast"/>
        <w:ind w:left="-1134"/>
        <w:rPr>
          <w:color w:val="000000" w:themeColor="text1"/>
          <w:sz w:val="28"/>
          <w:szCs w:val="28"/>
        </w:rPr>
      </w:pPr>
    </w:p>
    <w:p w:rsidR="00BB2493" w:rsidRPr="00BB2493" w:rsidRDefault="00BB2493" w:rsidP="00AA4467">
      <w:pPr>
        <w:pStyle w:val="a3"/>
        <w:tabs>
          <w:tab w:val="left" w:pos="8222"/>
        </w:tabs>
        <w:spacing w:line="240" w:lineRule="atLeast"/>
        <w:ind w:left="-1134"/>
        <w:rPr>
          <w:color w:val="000000" w:themeColor="text1"/>
          <w:sz w:val="28"/>
          <w:szCs w:val="28"/>
        </w:rPr>
      </w:pPr>
      <w:r w:rsidRPr="00BB2493">
        <w:rPr>
          <w:color w:val="000000" w:themeColor="text1"/>
          <w:sz w:val="28"/>
          <w:szCs w:val="28"/>
        </w:rPr>
        <w:t>Секрет хорошего настроения…</w:t>
      </w:r>
    </w:p>
    <w:p w:rsidR="00BB2493" w:rsidRPr="00BB2493" w:rsidRDefault="00BB2493" w:rsidP="00AA4467">
      <w:pPr>
        <w:pStyle w:val="a3"/>
        <w:tabs>
          <w:tab w:val="left" w:pos="8222"/>
        </w:tabs>
        <w:spacing w:line="240" w:lineRule="atLeast"/>
        <w:ind w:left="-1134"/>
        <w:rPr>
          <w:color w:val="000000" w:themeColor="text1"/>
          <w:sz w:val="28"/>
          <w:szCs w:val="28"/>
        </w:rPr>
      </w:pPr>
      <w:r w:rsidRPr="00BB2493">
        <w:rPr>
          <w:color w:val="000000" w:themeColor="text1"/>
          <w:sz w:val="28"/>
          <w:szCs w:val="28"/>
        </w:rPr>
        <w:t>С добрым чувством просыпаться,</w:t>
      </w:r>
    </w:p>
    <w:p w:rsidR="00BB2493" w:rsidRPr="00BB2493" w:rsidRDefault="00BB2493" w:rsidP="00AA4467">
      <w:pPr>
        <w:pStyle w:val="a3"/>
        <w:tabs>
          <w:tab w:val="left" w:pos="8222"/>
        </w:tabs>
        <w:spacing w:line="240" w:lineRule="atLeast"/>
        <w:ind w:left="-1134"/>
        <w:rPr>
          <w:color w:val="000000" w:themeColor="text1"/>
          <w:sz w:val="28"/>
          <w:szCs w:val="28"/>
        </w:rPr>
      </w:pPr>
      <w:r w:rsidRPr="00BB2493">
        <w:rPr>
          <w:color w:val="000000" w:themeColor="text1"/>
          <w:sz w:val="28"/>
          <w:szCs w:val="28"/>
        </w:rPr>
        <w:t>И друг другу улыбаться</w:t>
      </w:r>
    </w:p>
    <w:p w:rsidR="00BB2493" w:rsidRPr="00BB2493" w:rsidRDefault="00BB2493" w:rsidP="00AA4467">
      <w:pPr>
        <w:pStyle w:val="a3"/>
        <w:tabs>
          <w:tab w:val="left" w:pos="8222"/>
        </w:tabs>
        <w:spacing w:line="240" w:lineRule="atLeast"/>
        <w:ind w:left="-1134"/>
        <w:rPr>
          <w:color w:val="000000" w:themeColor="text1"/>
          <w:sz w:val="28"/>
          <w:szCs w:val="28"/>
        </w:rPr>
      </w:pPr>
      <w:r w:rsidRPr="00BB2493">
        <w:rPr>
          <w:color w:val="000000" w:themeColor="text1"/>
          <w:sz w:val="28"/>
          <w:szCs w:val="28"/>
        </w:rPr>
        <w:t>Никогда не унывать</w:t>
      </w:r>
    </w:p>
    <w:p w:rsidR="00BB2493" w:rsidRPr="00BB2493" w:rsidRDefault="00BB2493" w:rsidP="00AA4467">
      <w:pPr>
        <w:pStyle w:val="a3"/>
        <w:tabs>
          <w:tab w:val="left" w:pos="8222"/>
        </w:tabs>
        <w:spacing w:line="240" w:lineRule="atLeast"/>
        <w:ind w:left="-1134"/>
        <w:rPr>
          <w:color w:val="000000" w:themeColor="text1"/>
          <w:sz w:val="28"/>
          <w:szCs w:val="28"/>
        </w:rPr>
      </w:pPr>
      <w:r w:rsidRPr="00BB2493">
        <w:rPr>
          <w:color w:val="000000" w:themeColor="text1"/>
          <w:sz w:val="28"/>
          <w:szCs w:val="28"/>
        </w:rPr>
        <w:t>Другу тяжко – поддержать!</w:t>
      </w:r>
    </w:p>
    <w:p w:rsidR="00BB2493" w:rsidRPr="00BB2493" w:rsidRDefault="00BB2493" w:rsidP="00AA4467">
      <w:pPr>
        <w:pStyle w:val="a3"/>
        <w:tabs>
          <w:tab w:val="left" w:pos="8222"/>
        </w:tabs>
        <w:spacing w:line="240" w:lineRule="atLeast"/>
        <w:ind w:left="-1134"/>
        <w:rPr>
          <w:color w:val="000000" w:themeColor="text1"/>
          <w:sz w:val="28"/>
          <w:szCs w:val="28"/>
        </w:rPr>
      </w:pPr>
      <w:r w:rsidRPr="00BB2493">
        <w:rPr>
          <w:color w:val="000000" w:themeColor="text1"/>
          <w:sz w:val="28"/>
          <w:szCs w:val="28"/>
        </w:rPr>
        <w:t>Братьев меньших – защищать</w:t>
      </w:r>
    </w:p>
    <w:p w:rsidR="00BB2493" w:rsidRPr="00BB2493" w:rsidRDefault="00BB2493" w:rsidP="00AA4467">
      <w:pPr>
        <w:pStyle w:val="a3"/>
        <w:tabs>
          <w:tab w:val="left" w:pos="8222"/>
        </w:tabs>
        <w:spacing w:line="240" w:lineRule="atLeast"/>
        <w:ind w:left="-1134"/>
        <w:rPr>
          <w:color w:val="000000" w:themeColor="text1"/>
          <w:sz w:val="28"/>
          <w:szCs w:val="28"/>
        </w:rPr>
      </w:pPr>
      <w:r w:rsidRPr="00BB2493">
        <w:rPr>
          <w:color w:val="000000" w:themeColor="text1"/>
          <w:sz w:val="28"/>
          <w:szCs w:val="28"/>
        </w:rPr>
        <w:t>Тех, кто старше – уважать</w:t>
      </w:r>
    </w:p>
    <w:p w:rsidR="00BB2493" w:rsidRPr="00BB2493" w:rsidRDefault="00BB2493" w:rsidP="00AA4467">
      <w:pPr>
        <w:pStyle w:val="a3"/>
        <w:tabs>
          <w:tab w:val="left" w:pos="8222"/>
        </w:tabs>
        <w:spacing w:line="240" w:lineRule="atLeast"/>
        <w:ind w:left="-1134"/>
        <w:rPr>
          <w:color w:val="000000" w:themeColor="text1"/>
          <w:sz w:val="28"/>
          <w:szCs w:val="28"/>
        </w:rPr>
      </w:pPr>
      <w:r w:rsidRPr="00BB2493">
        <w:rPr>
          <w:color w:val="000000" w:themeColor="text1"/>
          <w:sz w:val="28"/>
          <w:szCs w:val="28"/>
        </w:rPr>
        <w:t>Жизнь – сердечно обожать</w:t>
      </w:r>
    </w:p>
    <w:p w:rsidR="00BB2493" w:rsidRPr="00BB2493" w:rsidRDefault="00BB2493" w:rsidP="00BB2493">
      <w:pPr>
        <w:pStyle w:val="a3"/>
        <w:tabs>
          <w:tab w:val="left" w:pos="8222"/>
        </w:tabs>
        <w:spacing w:line="240" w:lineRule="atLeast"/>
        <w:ind w:left="-1134"/>
        <w:rPr>
          <w:color w:val="000000" w:themeColor="text1"/>
          <w:sz w:val="28"/>
          <w:szCs w:val="28"/>
        </w:rPr>
      </w:pPr>
      <w:r w:rsidRPr="00BB2493">
        <w:rPr>
          <w:color w:val="000000" w:themeColor="text1"/>
          <w:sz w:val="28"/>
          <w:szCs w:val="28"/>
        </w:rPr>
        <w:t>Новый день -  как чуда ждать!</w:t>
      </w:r>
    </w:p>
    <w:p w:rsidR="00AA4467" w:rsidRPr="00BB2493" w:rsidRDefault="00153EEB" w:rsidP="00BB2493">
      <w:pPr>
        <w:pStyle w:val="a3"/>
        <w:tabs>
          <w:tab w:val="left" w:pos="8222"/>
        </w:tabs>
        <w:spacing w:line="240" w:lineRule="atLeast"/>
        <w:ind w:left="-1134"/>
        <w:rPr>
          <w:color w:val="000000" w:themeColor="text1"/>
          <w:sz w:val="28"/>
          <w:szCs w:val="28"/>
        </w:rPr>
      </w:pPr>
      <w:r w:rsidRPr="00BB2493">
        <w:rPr>
          <w:color w:val="000000" w:themeColor="text1"/>
          <w:sz w:val="28"/>
          <w:szCs w:val="28"/>
        </w:rPr>
        <w:t>С</w:t>
      </w:r>
      <w:r w:rsidR="00214BDE" w:rsidRPr="00BB2493">
        <w:rPr>
          <w:color w:val="000000" w:themeColor="text1"/>
          <w:sz w:val="28"/>
          <w:szCs w:val="28"/>
        </w:rPr>
        <w:t xml:space="preserve"> 1 сентября 2011 г</w:t>
      </w:r>
      <w:r w:rsidRPr="00BB2493">
        <w:rPr>
          <w:color w:val="000000" w:themeColor="text1"/>
          <w:sz w:val="28"/>
          <w:szCs w:val="28"/>
        </w:rPr>
        <w:t xml:space="preserve"> по новым стандартам</w:t>
      </w:r>
      <w:r w:rsidR="00214BDE" w:rsidRPr="00BB2493">
        <w:rPr>
          <w:color w:val="000000" w:themeColor="text1"/>
          <w:sz w:val="28"/>
          <w:szCs w:val="28"/>
        </w:rPr>
        <w:t xml:space="preserve"> начали работать все общеобразовательные учебные заведения. Введение ФГОС привело к кардинальной перестройке организационной и методической деятельности как </w:t>
      </w:r>
      <w:r w:rsidR="00BB2493" w:rsidRPr="00BB2493">
        <w:rPr>
          <w:color w:val="000000" w:themeColor="text1"/>
          <w:sz w:val="28"/>
          <w:szCs w:val="28"/>
        </w:rPr>
        <w:t>на уровне управления образованием</w:t>
      </w:r>
      <w:r w:rsidR="00214BDE" w:rsidRPr="00BB2493">
        <w:rPr>
          <w:color w:val="000000" w:themeColor="text1"/>
          <w:sz w:val="28"/>
          <w:szCs w:val="28"/>
        </w:rPr>
        <w:t>, так и на уровне самого образовательного процесса</w:t>
      </w:r>
    </w:p>
    <w:p w:rsidR="00AA4467" w:rsidRPr="00BA53F8" w:rsidRDefault="00AA607A" w:rsidP="00AA4467">
      <w:pPr>
        <w:pStyle w:val="a3"/>
        <w:tabs>
          <w:tab w:val="left" w:pos="8222"/>
        </w:tabs>
        <w:spacing w:line="240" w:lineRule="atLeast"/>
        <w:ind w:left="-1134"/>
        <w:rPr>
          <w:color w:val="333333"/>
          <w:sz w:val="28"/>
          <w:szCs w:val="28"/>
        </w:rPr>
      </w:pPr>
      <w:r w:rsidRPr="00BA53F8">
        <w:rPr>
          <w:sz w:val="28"/>
          <w:szCs w:val="28"/>
        </w:rPr>
        <w:t xml:space="preserve"> Российская школа в ходе своего реформирования провозгласила идеи гуманизма приоритетными. В период младшего школьного возраста у ребёнка закладываются основные навыки по формированию здорового образа жизни.</w:t>
      </w:r>
    </w:p>
    <w:p w:rsidR="00AA4467" w:rsidRPr="00BA53F8" w:rsidRDefault="00AA607A" w:rsidP="00AA4467">
      <w:pPr>
        <w:pStyle w:val="a3"/>
        <w:tabs>
          <w:tab w:val="left" w:pos="8222"/>
        </w:tabs>
        <w:spacing w:line="240" w:lineRule="atLeast"/>
        <w:ind w:left="-1134"/>
        <w:rPr>
          <w:sz w:val="28"/>
          <w:szCs w:val="28"/>
        </w:rPr>
      </w:pPr>
      <w:r w:rsidRPr="00BA53F8">
        <w:rPr>
          <w:sz w:val="28"/>
          <w:szCs w:val="28"/>
        </w:rPr>
        <w:t>Именно здоровьесберегающие технологии являются составляющими здоровьесберегающей педагогики, главной отличительной особенностью которой является приоритет здоровья среди других направлений работы школы.</w:t>
      </w:r>
    </w:p>
    <w:p w:rsidR="00BA53F8" w:rsidRDefault="00CF772A" w:rsidP="00BA53F8">
      <w:pPr>
        <w:pStyle w:val="a3"/>
        <w:tabs>
          <w:tab w:val="left" w:pos="8222"/>
        </w:tabs>
        <w:spacing w:line="240" w:lineRule="atLeast"/>
        <w:ind w:left="-1134"/>
        <w:rPr>
          <w:sz w:val="28"/>
          <w:szCs w:val="28"/>
        </w:rPr>
      </w:pPr>
      <w:r w:rsidRPr="00BA53F8">
        <w:rPr>
          <w:b/>
          <w:sz w:val="28"/>
          <w:szCs w:val="28"/>
        </w:rPr>
        <w:t xml:space="preserve">Целью  всей здоровьесберегающей деятельности </w:t>
      </w:r>
      <w:r w:rsidRPr="00BA53F8">
        <w:rPr>
          <w:sz w:val="28"/>
          <w:szCs w:val="28"/>
        </w:rPr>
        <w:t>является формирование у учащихся понимания  важности здоровья как состояния гармонии своего внутреннего мира во всех его аспектах – биологическом, социальном и духовном, а также гармонии  взаимодействия с миром внешним, природой и социальной средой, через получение практических навыков такого взаимодействия</w:t>
      </w:r>
    </w:p>
    <w:p w:rsidR="00BA53F8" w:rsidRDefault="006049AC" w:rsidP="00BA53F8">
      <w:pPr>
        <w:pStyle w:val="a3"/>
        <w:tabs>
          <w:tab w:val="left" w:pos="8222"/>
        </w:tabs>
        <w:spacing w:line="240" w:lineRule="atLeast"/>
        <w:ind w:left="-1134"/>
        <w:rPr>
          <w:b/>
          <w:sz w:val="28"/>
          <w:szCs w:val="28"/>
        </w:rPr>
      </w:pPr>
      <w:r w:rsidRPr="00BA53F8">
        <w:rPr>
          <w:b/>
          <w:sz w:val="28"/>
          <w:szCs w:val="28"/>
        </w:rPr>
        <w:t xml:space="preserve">Немного истории. </w:t>
      </w:r>
    </w:p>
    <w:p w:rsidR="00BA53F8" w:rsidRDefault="006049AC" w:rsidP="00BA53F8">
      <w:pPr>
        <w:pStyle w:val="a3"/>
        <w:tabs>
          <w:tab w:val="left" w:pos="8222"/>
        </w:tabs>
        <w:spacing w:line="240" w:lineRule="atLeast"/>
        <w:ind w:left="-1134"/>
        <w:rPr>
          <w:sz w:val="28"/>
          <w:szCs w:val="28"/>
        </w:rPr>
      </w:pPr>
      <w:r w:rsidRPr="00BA53F8">
        <w:rPr>
          <w:sz w:val="28"/>
          <w:szCs w:val="28"/>
        </w:rPr>
        <w:t>Термин «здоровьесбережение» стал в современной педагогической литературе общепринятым и даже модным. Он имеет свою предисторию.</w:t>
      </w:r>
    </w:p>
    <w:p w:rsidR="00BA53F8" w:rsidRDefault="006049AC" w:rsidP="00BA53F8">
      <w:pPr>
        <w:pStyle w:val="a3"/>
        <w:tabs>
          <w:tab w:val="left" w:pos="8222"/>
        </w:tabs>
        <w:spacing w:line="240" w:lineRule="atLeast"/>
        <w:ind w:left="-1134"/>
        <w:rPr>
          <w:sz w:val="28"/>
          <w:szCs w:val="28"/>
        </w:rPr>
      </w:pPr>
      <w:r w:rsidRPr="00BA53F8">
        <w:rPr>
          <w:sz w:val="28"/>
          <w:szCs w:val="28"/>
        </w:rPr>
        <w:t>Понятие «школьные болезни» было введен немецким врачом Р.Вирховым в 1870 г. Уже тогда для «устранения главнейших причин школьных болезней» предлагалось использовать в образовательных учреждениях игры, танцы, гимнастику и все виды изобразительного искусства. Тем самым на место «пассивно-воспринимающего обучения» должно было прийти обучение «наблюдательно-изобразительное». «Словесная школа» заменялась «школой действия».</w:t>
      </w:r>
    </w:p>
    <w:p w:rsidR="00BA53F8" w:rsidRDefault="006049AC" w:rsidP="00BA53F8">
      <w:pPr>
        <w:pStyle w:val="a3"/>
        <w:tabs>
          <w:tab w:val="left" w:pos="8222"/>
        </w:tabs>
        <w:spacing w:line="240" w:lineRule="atLeast"/>
        <w:ind w:left="-1134"/>
        <w:rPr>
          <w:sz w:val="28"/>
          <w:szCs w:val="28"/>
        </w:rPr>
      </w:pPr>
      <w:r w:rsidRPr="00BA53F8">
        <w:rPr>
          <w:sz w:val="28"/>
          <w:szCs w:val="28"/>
        </w:rPr>
        <w:t xml:space="preserve">Основы концепции здоровьесбережения в России были заложены еще в 1904 г., когда съезд Российских врачей обратил внимание на ряд «вредных влияний со стороны школы на состояние здоровья и физическое развитие учащихся». Причем несмотря на </w:t>
      </w:r>
      <w:r w:rsidRPr="00BA53F8">
        <w:rPr>
          <w:sz w:val="28"/>
          <w:szCs w:val="28"/>
        </w:rPr>
        <w:lastRenderedPageBreak/>
        <w:t>многочисленные попытки модернизировать школу на разных этапах истории нашего государства основы этой концепции практически не менялись, а, значит, поставленные задачи по сохранению здоровья подрастающего поколения не были выполнены.</w:t>
      </w:r>
    </w:p>
    <w:p w:rsidR="00BA53F8" w:rsidRDefault="006049AC" w:rsidP="00BA53F8">
      <w:pPr>
        <w:pStyle w:val="a3"/>
        <w:tabs>
          <w:tab w:val="left" w:pos="8222"/>
        </w:tabs>
        <w:spacing w:line="240" w:lineRule="atLeast"/>
        <w:ind w:left="-1134"/>
        <w:rPr>
          <w:sz w:val="28"/>
          <w:szCs w:val="28"/>
        </w:rPr>
      </w:pPr>
      <w:r w:rsidRPr="00BA53F8">
        <w:rPr>
          <w:sz w:val="28"/>
          <w:szCs w:val="28"/>
        </w:rPr>
        <w:t>В отечественной практике сохранения здоровья детского коллектива одним из первых примеров (если не самым первым) можно считать опыт работы Павлышской средней школы под руководством ее директора, выдающегося советского педагога А.В. Сухомлинского.</w:t>
      </w:r>
    </w:p>
    <w:p w:rsidR="00695A39" w:rsidRPr="00BA53F8" w:rsidRDefault="00895FD8" w:rsidP="00BA53F8">
      <w:pPr>
        <w:pStyle w:val="a3"/>
        <w:tabs>
          <w:tab w:val="left" w:pos="8222"/>
        </w:tabs>
        <w:spacing w:line="240" w:lineRule="atLeast"/>
        <w:ind w:left="-1134"/>
        <w:rPr>
          <w:color w:val="333333"/>
          <w:sz w:val="28"/>
          <w:szCs w:val="28"/>
        </w:rPr>
      </w:pPr>
      <w:r w:rsidRPr="00BA53F8">
        <w:rPr>
          <w:sz w:val="28"/>
          <w:szCs w:val="28"/>
        </w:rPr>
        <w:t>Сегодня современный социум предъявляет подрастающему поколению требования осознанного саморазвития, самосовершенствования, и школа призвана создать все  условия для формирования здоровьесберегающей ответственности учащихся, характеризующейся наличием мотиваций и потребностей школьников в укреплении и сохранении собственного здоровья.</w:t>
      </w:r>
    </w:p>
    <w:p w:rsidR="00695A39" w:rsidRPr="00BA53F8" w:rsidRDefault="00695A39" w:rsidP="00695A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3F8">
        <w:rPr>
          <w:rFonts w:ascii="Times New Roman" w:hAnsi="Times New Roman" w:cs="Times New Roman"/>
          <w:b/>
          <w:sz w:val="28"/>
          <w:szCs w:val="28"/>
        </w:rPr>
        <w:t xml:space="preserve">Нормативная модель новообразований личности учащихся как ожидаемого результата.  </w:t>
      </w:r>
    </w:p>
    <w:tbl>
      <w:tblPr>
        <w:tblStyle w:val="a4"/>
        <w:tblpPr w:leftFromText="180" w:rightFromText="180" w:vertAnchor="text" w:horzAnchor="page" w:tblpX="1400" w:tblpY="698"/>
        <w:tblOverlap w:val="never"/>
        <w:tblW w:w="0" w:type="auto"/>
        <w:shd w:val="clear" w:color="auto" w:fill="DBE5F1" w:themeFill="accent1" w:themeFillTint="33"/>
        <w:tblLook w:val="04A0"/>
      </w:tblPr>
      <w:tblGrid>
        <w:gridCol w:w="3545"/>
      </w:tblGrid>
      <w:tr w:rsidR="00695A39" w:rsidRPr="00007860" w:rsidTr="009213A5">
        <w:tc>
          <w:tcPr>
            <w:tcW w:w="3545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  <w:shd w:val="clear" w:color="auto" w:fill="DBE5F1" w:themeFill="accent1" w:themeFillTint="33"/>
          </w:tcPr>
          <w:p w:rsidR="00695A39" w:rsidRPr="00007860" w:rsidRDefault="00695A39" w:rsidP="009213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личность, образованная, адаптированная к условиям нестабильного социума</w:t>
            </w:r>
          </w:p>
        </w:tc>
      </w:tr>
    </w:tbl>
    <w:tbl>
      <w:tblPr>
        <w:tblStyle w:val="a4"/>
        <w:tblpPr w:leftFromText="180" w:rightFromText="180" w:vertAnchor="text" w:horzAnchor="page" w:tblpX="6988" w:tblpY="788"/>
        <w:tblW w:w="0" w:type="auto"/>
        <w:shd w:val="clear" w:color="auto" w:fill="DBE5F1" w:themeFill="accent1" w:themeFillTint="33"/>
        <w:tblLook w:val="04A0"/>
      </w:tblPr>
      <w:tblGrid>
        <w:gridCol w:w="3085"/>
      </w:tblGrid>
      <w:tr w:rsidR="00695A39" w:rsidRPr="00007860" w:rsidTr="009213A5">
        <w:tc>
          <w:tcPr>
            <w:tcW w:w="3085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  <w:shd w:val="clear" w:color="auto" w:fill="DBE5F1" w:themeFill="accent1" w:themeFillTint="33"/>
          </w:tcPr>
          <w:p w:rsidR="00695A39" w:rsidRPr="00007860" w:rsidRDefault="00695A39" w:rsidP="009213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7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осознание необходимости здорового образа жизни и безопасности жизнедеятельности</w:t>
            </w:r>
          </w:p>
        </w:tc>
      </w:tr>
    </w:tbl>
    <w:p w:rsidR="00695A39" w:rsidRPr="00007860" w:rsidRDefault="00695A39" w:rsidP="00695A3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95A39" w:rsidRPr="00007860" w:rsidRDefault="00695A39" w:rsidP="00695A3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95A39" w:rsidRPr="00007860" w:rsidRDefault="00F41FAB" w:rsidP="00695A39">
      <w:pPr>
        <w:jc w:val="both"/>
        <w:rPr>
          <w:rFonts w:ascii="Times New Roman" w:hAnsi="Times New Roman" w:cs="Times New Roman"/>
          <w:sz w:val="28"/>
          <w:szCs w:val="24"/>
        </w:rPr>
      </w:pPr>
      <w:r w:rsidRPr="00F41FAB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113.2pt;margin-top:25.5pt;width:106.1pt;height:67.05pt;flip:x y;z-index:251660288" o:connectortype="straight">
            <v:stroke endarrow="block"/>
          </v:shape>
        </w:pict>
      </w:r>
    </w:p>
    <w:p w:rsidR="00695A39" w:rsidRPr="00007860" w:rsidRDefault="00F41FAB" w:rsidP="00695A3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_x0000_s1038" type="#_x0000_t32" style="position:absolute;left:0;text-align:left;margin-left:262.7pt;margin-top:13.05pt;width:108.75pt;height:51pt;flip:y;z-index:251661312" o:connectortype="straight" strokeweight="1pt">
            <v:stroke endarrow="block"/>
          </v:shape>
        </w:pict>
      </w:r>
    </w:p>
    <w:p w:rsidR="00695A39" w:rsidRPr="00007860" w:rsidRDefault="00695A39" w:rsidP="00695A39">
      <w:pPr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pPr w:leftFromText="180" w:rightFromText="180" w:vertAnchor="text" w:horzAnchor="page" w:tblpX="4640" w:tblpY="142"/>
        <w:tblW w:w="0" w:type="auto"/>
        <w:shd w:val="clear" w:color="auto" w:fill="F2DBDB" w:themeFill="accent2" w:themeFillTint="33"/>
        <w:tblLook w:val="04A0"/>
      </w:tblPr>
      <w:tblGrid>
        <w:gridCol w:w="2518"/>
      </w:tblGrid>
      <w:tr w:rsidR="00695A39" w:rsidRPr="00007860" w:rsidTr="009213A5">
        <w:trPr>
          <w:trHeight w:val="980"/>
        </w:trPr>
        <w:tc>
          <w:tcPr>
            <w:tcW w:w="2518" w:type="dxa"/>
            <w:shd w:val="clear" w:color="auto" w:fill="F2DBDB" w:themeFill="accent2" w:themeFillTint="33"/>
          </w:tcPr>
          <w:p w:rsidR="00695A39" w:rsidRPr="00007860" w:rsidRDefault="00695A39" w:rsidP="009213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5A39" w:rsidRPr="00007860" w:rsidRDefault="00F41FAB" w:rsidP="009213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pict>
                <v:shape id="_x0000_s1040" type="#_x0000_t32" style="position:absolute;left:0;text-align:left;margin-left:122.8pt;margin-top:6.55pt;width:75pt;height:0;z-index:251662336" o:connectortype="straight">
                  <v:stroke endarrow="block"/>
                </v:shape>
              </w:pict>
            </w:r>
            <w:r w:rsidR="00695A39" w:rsidRPr="00007860">
              <w:rPr>
                <w:rFonts w:ascii="Times New Roman" w:hAnsi="Times New Roman" w:cs="Times New Roman"/>
                <w:b/>
                <w:sz w:val="28"/>
                <w:szCs w:val="24"/>
              </w:rPr>
              <w:t>УЧЕНИК</w:t>
            </w:r>
          </w:p>
        </w:tc>
      </w:tr>
    </w:tbl>
    <w:tbl>
      <w:tblPr>
        <w:tblStyle w:val="a4"/>
        <w:tblpPr w:leftFromText="180" w:rightFromText="180" w:vertAnchor="text" w:horzAnchor="margin" w:tblpX="-601" w:tblpY="232"/>
        <w:tblOverlap w:val="never"/>
        <w:tblW w:w="0" w:type="auto"/>
        <w:shd w:val="clear" w:color="auto" w:fill="DBE5F1" w:themeFill="accent1" w:themeFillTint="33"/>
        <w:tblLook w:val="04A0"/>
      </w:tblPr>
      <w:tblGrid>
        <w:gridCol w:w="3119"/>
      </w:tblGrid>
      <w:tr w:rsidR="00695A39" w:rsidRPr="00007860" w:rsidTr="009213A5">
        <w:tc>
          <w:tcPr>
            <w:tcW w:w="311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  <w:shd w:val="clear" w:color="auto" w:fill="DBE5F1" w:themeFill="accent1" w:themeFillTint="33"/>
          </w:tcPr>
          <w:p w:rsidR="00695A39" w:rsidRPr="00007860" w:rsidRDefault="00F41FAB" w:rsidP="009213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39" type="#_x0000_t32" style="position:absolute;left:0;text-align:left;margin-left:131.4pt;margin-top:18.15pt;width:39.4pt;height:.05pt;flip:x;z-index:251663360;mso-position-horizontal-relative:text;mso-position-vertical-relative:text" o:connectortype="straight">
                  <v:stroke endarrow="block"/>
                </v:shape>
              </w:pict>
            </w:r>
            <w:r w:rsidR="00695A39" w:rsidRPr="00007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регулярные занятия спортом</w:t>
            </w:r>
          </w:p>
          <w:p w:rsidR="00695A39" w:rsidRPr="00007860" w:rsidRDefault="00F41FAB" w:rsidP="009213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>
                <v:shape id="_x0000_s1041" type="#_x0000_t32" style="position:absolute;left:0;text-align:left;margin-left:130.7pt;margin-top:15.45pt;width:97.1pt;height:51.35pt;flip:x;z-index:251664384" o:connectortype="straight">
                  <v:stroke endarrow="block"/>
                </v:shape>
              </w:pict>
            </w:r>
          </w:p>
        </w:tc>
      </w:tr>
    </w:tbl>
    <w:tbl>
      <w:tblPr>
        <w:tblStyle w:val="a4"/>
        <w:tblpPr w:leftFromText="180" w:rightFromText="180" w:vertAnchor="text" w:horzAnchor="margin" w:tblpXSpec="right" w:tblpY="217"/>
        <w:tblOverlap w:val="never"/>
        <w:tblW w:w="0" w:type="auto"/>
        <w:shd w:val="clear" w:color="auto" w:fill="DBE5F1" w:themeFill="accent1" w:themeFillTint="33"/>
        <w:tblLook w:val="04A0"/>
      </w:tblPr>
      <w:tblGrid>
        <w:gridCol w:w="2551"/>
      </w:tblGrid>
      <w:tr w:rsidR="00695A39" w:rsidRPr="00007860" w:rsidTr="009213A5">
        <w:tc>
          <w:tcPr>
            <w:tcW w:w="2551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  <w:shd w:val="clear" w:color="auto" w:fill="DBE5F1" w:themeFill="accent1" w:themeFillTint="33"/>
          </w:tcPr>
          <w:p w:rsidR="00695A39" w:rsidRPr="00007860" w:rsidRDefault="00695A39" w:rsidP="009213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7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самоконтроль и личностное саморазвитие</w:t>
            </w:r>
          </w:p>
        </w:tc>
      </w:tr>
    </w:tbl>
    <w:p w:rsidR="00695A39" w:rsidRPr="00007860" w:rsidRDefault="00695A39" w:rsidP="00695A3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95A39" w:rsidRPr="00007860" w:rsidRDefault="00695A39" w:rsidP="00695A3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95A39" w:rsidRPr="00007860" w:rsidRDefault="00F41FAB" w:rsidP="00695A3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_x0000_s1042" type="#_x0000_t32" style="position:absolute;left:0;text-align:left;margin-left:-55.7pt;margin-top:-.15pt;width:69pt;height:51.35pt;z-index:251665408" o:connectortype="straight">
            <v:stroke endarrow="block"/>
          </v:shape>
        </w:pict>
      </w:r>
    </w:p>
    <w:p w:rsidR="00695A39" w:rsidRPr="00007860" w:rsidRDefault="00695A39" w:rsidP="00695A39">
      <w:pPr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pPr w:leftFromText="180" w:rightFromText="180" w:vertAnchor="text" w:horzAnchor="page" w:tblpX="2158" w:tblpY="-24"/>
        <w:tblOverlap w:val="never"/>
        <w:tblW w:w="0" w:type="auto"/>
        <w:shd w:val="clear" w:color="auto" w:fill="DBE5F1" w:themeFill="accent1" w:themeFillTint="33"/>
        <w:tblLook w:val="04A0"/>
      </w:tblPr>
      <w:tblGrid>
        <w:gridCol w:w="3085"/>
      </w:tblGrid>
      <w:tr w:rsidR="00695A39" w:rsidRPr="00007860" w:rsidTr="009213A5">
        <w:trPr>
          <w:trHeight w:val="837"/>
        </w:trPr>
        <w:tc>
          <w:tcPr>
            <w:tcW w:w="3085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  <w:shd w:val="clear" w:color="auto" w:fill="DBE5F1" w:themeFill="accent1" w:themeFillTint="33"/>
          </w:tcPr>
          <w:p w:rsidR="00695A39" w:rsidRPr="00007860" w:rsidRDefault="00695A39" w:rsidP="009213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7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правильная организация своей жизнедеятельности</w:t>
            </w:r>
          </w:p>
        </w:tc>
      </w:tr>
    </w:tbl>
    <w:tbl>
      <w:tblPr>
        <w:tblStyle w:val="a4"/>
        <w:tblpPr w:leftFromText="180" w:rightFromText="180" w:vertAnchor="text" w:horzAnchor="page" w:tblpX="7018" w:tblpY="-54"/>
        <w:tblW w:w="0" w:type="auto"/>
        <w:shd w:val="clear" w:color="auto" w:fill="DBE5F1" w:themeFill="accent1" w:themeFillTint="33"/>
        <w:tblLook w:val="04A0"/>
      </w:tblPr>
      <w:tblGrid>
        <w:gridCol w:w="3369"/>
      </w:tblGrid>
      <w:tr w:rsidR="00695A39" w:rsidRPr="00007860" w:rsidTr="009213A5">
        <w:trPr>
          <w:trHeight w:val="839"/>
        </w:trPr>
        <w:tc>
          <w:tcPr>
            <w:tcW w:w="336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  <w:shd w:val="clear" w:color="auto" w:fill="DBE5F1" w:themeFill="accent1" w:themeFillTint="33"/>
          </w:tcPr>
          <w:p w:rsidR="00695A39" w:rsidRPr="00007860" w:rsidRDefault="00695A39" w:rsidP="009213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физически, нравственно, духовно здоровая личность</w:t>
            </w:r>
          </w:p>
        </w:tc>
      </w:tr>
    </w:tbl>
    <w:p w:rsidR="00695A39" w:rsidRDefault="00695A39" w:rsidP="00895FD8">
      <w:pPr>
        <w:ind w:right="-567"/>
        <w:jc w:val="both"/>
        <w:rPr>
          <w:rFonts w:ascii="Times New Roman" w:hAnsi="Times New Roman" w:cs="Times New Roman"/>
          <w:sz w:val="28"/>
          <w:szCs w:val="24"/>
        </w:rPr>
      </w:pPr>
    </w:p>
    <w:p w:rsidR="00DC0E87" w:rsidRDefault="00DC0E87" w:rsidP="00BA53F8">
      <w:pPr>
        <w:ind w:right="-567"/>
        <w:jc w:val="both"/>
        <w:rPr>
          <w:rFonts w:ascii="Times New Roman" w:hAnsi="Times New Roman" w:cs="Times New Roman"/>
          <w:sz w:val="28"/>
          <w:szCs w:val="24"/>
        </w:rPr>
      </w:pPr>
    </w:p>
    <w:p w:rsidR="00DC0E87" w:rsidRDefault="00DC0E87" w:rsidP="00BA53F8">
      <w:pPr>
        <w:ind w:right="-567"/>
        <w:jc w:val="both"/>
        <w:rPr>
          <w:rFonts w:ascii="Times New Roman" w:hAnsi="Times New Roman" w:cs="Times New Roman"/>
          <w:sz w:val="28"/>
          <w:szCs w:val="24"/>
        </w:rPr>
      </w:pPr>
    </w:p>
    <w:p w:rsidR="00AA607A" w:rsidRDefault="00695A39" w:rsidP="00BA53F8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Такими  мы б</w:t>
      </w:r>
      <w:r w:rsidR="00895FD8" w:rsidRPr="00695A39">
        <w:rPr>
          <w:rFonts w:ascii="Times New Roman" w:hAnsi="Times New Roman" w:cs="Times New Roman"/>
          <w:b/>
          <w:sz w:val="24"/>
          <w:szCs w:val="24"/>
        </w:rPr>
        <w:t>ы  хотели видеть своих учеников.</w:t>
      </w:r>
    </w:p>
    <w:p w:rsidR="00BA53F8" w:rsidRPr="00BA53F8" w:rsidRDefault="00BA53F8" w:rsidP="00BA53F8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07A" w:rsidRPr="00007860" w:rsidRDefault="00BA53F8" w:rsidP="00BA53F8">
      <w:pPr>
        <w:pStyle w:val="a3"/>
        <w:ind w:hanging="993"/>
        <w:jc w:val="both"/>
      </w:pPr>
      <w:r>
        <w:rPr>
          <w:b/>
          <w:sz w:val="28"/>
          <w:szCs w:val="28"/>
        </w:rPr>
        <w:t xml:space="preserve"> С</w:t>
      </w:r>
      <w:r w:rsidR="00AA607A" w:rsidRPr="00CF772A">
        <w:rPr>
          <w:b/>
          <w:sz w:val="28"/>
          <w:szCs w:val="28"/>
        </w:rPr>
        <w:t xml:space="preserve"> какими трудностями</w:t>
      </w:r>
      <w:r>
        <w:t xml:space="preserve"> сталкивает</w:t>
      </w:r>
      <w:r w:rsidR="00AA607A" w:rsidRPr="00007860">
        <w:t>ся</w:t>
      </w:r>
      <w:r>
        <w:t xml:space="preserve"> учитель работая в направлении здоровьесбережения</w:t>
      </w:r>
      <w:r w:rsidR="00AA607A" w:rsidRPr="00007860">
        <w:t>:</w:t>
      </w:r>
    </w:p>
    <w:p w:rsidR="007E4C94" w:rsidRDefault="00DC0E87" w:rsidP="00F61237">
      <w:pPr>
        <w:pStyle w:val="a3"/>
        <w:numPr>
          <w:ilvl w:val="0"/>
          <w:numId w:val="1"/>
        </w:numPr>
        <w:jc w:val="both"/>
      </w:pPr>
      <w:r>
        <w:t>-</w:t>
      </w:r>
      <w:r w:rsidR="007E4C94">
        <w:t>Отсутствие системы мониторинга за состоянием здоровья школьников</w:t>
      </w:r>
      <w:r>
        <w:t>;</w:t>
      </w:r>
    </w:p>
    <w:p w:rsidR="00AA607A" w:rsidRPr="00007860" w:rsidRDefault="00AA607A" w:rsidP="00695A39">
      <w:pPr>
        <w:pStyle w:val="a3"/>
        <w:numPr>
          <w:ilvl w:val="0"/>
          <w:numId w:val="1"/>
        </w:numPr>
        <w:jc w:val="both"/>
      </w:pPr>
      <w:r w:rsidRPr="00007860">
        <w:t>-интенсификация учебного процесса(увеличивается количество уроков, число кружков, которые посещает ребенок, остается мало времени для отдыха и прогулок, идет переутомление школьника);</w:t>
      </w:r>
    </w:p>
    <w:p w:rsidR="00AA607A" w:rsidRDefault="00AA607A" w:rsidP="00695A39">
      <w:pPr>
        <w:pStyle w:val="a3"/>
        <w:numPr>
          <w:ilvl w:val="0"/>
          <w:numId w:val="1"/>
        </w:numPr>
        <w:jc w:val="both"/>
      </w:pPr>
      <w:r w:rsidRPr="00007860">
        <w:lastRenderedPageBreak/>
        <w:t>-педагогические технологии, ориентированные на достижение высоких результатов в обучении, но не учитывающие функциональные возможности учащегося;</w:t>
      </w:r>
    </w:p>
    <w:p w:rsidR="00695A39" w:rsidRDefault="00695A39" w:rsidP="00695A39">
      <w:pPr>
        <w:pStyle w:val="a3"/>
        <w:numPr>
          <w:ilvl w:val="0"/>
          <w:numId w:val="1"/>
        </w:numPr>
        <w:jc w:val="both"/>
      </w:pPr>
      <w:r>
        <w:t>-Несоблюдение детьми режима дня</w:t>
      </w:r>
      <w:r w:rsidR="00DC0E87">
        <w:t>;</w:t>
      </w:r>
    </w:p>
    <w:p w:rsidR="00695A39" w:rsidRPr="00007860" w:rsidRDefault="00695A39" w:rsidP="00695A39">
      <w:pPr>
        <w:pStyle w:val="a3"/>
        <w:numPr>
          <w:ilvl w:val="0"/>
          <w:numId w:val="1"/>
        </w:numPr>
        <w:jc w:val="both"/>
      </w:pPr>
      <w:r>
        <w:t>-Снижение двигательной активности</w:t>
      </w:r>
      <w:r w:rsidR="00DC0E87">
        <w:t>;</w:t>
      </w:r>
      <w:bookmarkStart w:id="0" w:name="_GoBack"/>
      <w:bookmarkEnd w:id="0"/>
    </w:p>
    <w:p w:rsidR="00AA607A" w:rsidRPr="00007860" w:rsidRDefault="00AA607A" w:rsidP="00695A39">
      <w:pPr>
        <w:pStyle w:val="a3"/>
        <w:numPr>
          <w:ilvl w:val="0"/>
          <w:numId w:val="1"/>
        </w:numPr>
        <w:jc w:val="both"/>
      </w:pPr>
      <w:r w:rsidRPr="00007860">
        <w:t>-функциональная неграмотность родителей (не помогают ребенку, хотят от него больше, чем он может, винят во всем только ребенка, а не себя, не прислушиваются к его жалобам);</w:t>
      </w:r>
    </w:p>
    <w:p w:rsidR="00AA607A" w:rsidRPr="00007860" w:rsidRDefault="00AA607A" w:rsidP="00695A39">
      <w:pPr>
        <w:pStyle w:val="a3"/>
        <w:numPr>
          <w:ilvl w:val="0"/>
          <w:numId w:val="1"/>
        </w:numPr>
        <w:jc w:val="both"/>
      </w:pPr>
      <w:r w:rsidRPr="00007860">
        <w:t>-отсутствие системы в работе по формированию ценности здоровья и здорового образа жизни;</w:t>
      </w:r>
    </w:p>
    <w:p w:rsidR="00AA607A" w:rsidRDefault="00AA607A" w:rsidP="00695A39">
      <w:pPr>
        <w:pStyle w:val="a3"/>
        <w:numPr>
          <w:ilvl w:val="0"/>
          <w:numId w:val="1"/>
        </w:numPr>
        <w:jc w:val="both"/>
      </w:pPr>
      <w:r w:rsidRPr="00007860">
        <w:t>- копьютеризация (дети много времени проводят за компьютером, возникает актуальная проблема современной жизни - гиподинамия).</w:t>
      </w:r>
    </w:p>
    <w:p w:rsidR="00AA607A" w:rsidRDefault="00AA607A" w:rsidP="00695A39">
      <w:pPr>
        <w:pStyle w:val="a3"/>
        <w:numPr>
          <w:ilvl w:val="0"/>
          <w:numId w:val="1"/>
        </w:numPr>
        <w:jc w:val="both"/>
      </w:pPr>
      <w:r>
        <w:t>Наиболее уязвимы дети, переходящие из начальной школы в основную, что может быть связано с:</w:t>
      </w:r>
    </w:p>
    <w:p w:rsidR="00AA607A" w:rsidRDefault="00AA607A" w:rsidP="00695A39">
      <w:pPr>
        <w:pStyle w:val="a3"/>
        <w:numPr>
          <w:ilvl w:val="0"/>
          <w:numId w:val="1"/>
        </w:numPr>
        <w:jc w:val="both"/>
      </w:pPr>
      <w:r>
        <w:t>-возрастанием объема и усложнения характера учебной нагрузки;</w:t>
      </w:r>
    </w:p>
    <w:p w:rsidR="00AA607A" w:rsidRDefault="00AA607A" w:rsidP="00695A39">
      <w:pPr>
        <w:pStyle w:val="a3"/>
        <w:numPr>
          <w:ilvl w:val="0"/>
          <w:numId w:val="1"/>
        </w:numPr>
        <w:jc w:val="both"/>
      </w:pPr>
      <w:r>
        <w:t>-выходом на первый план оценки, отныне играющей главную, если не определяющую, роль в самоконтроле ребенка и контроле со стороны родителей;</w:t>
      </w:r>
    </w:p>
    <w:p w:rsidR="008C3FDA" w:rsidRDefault="00AA607A" w:rsidP="009F4C2F">
      <w:pPr>
        <w:pStyle w:val="a3"/>
        <w:numPr>
          <w:ilvl w:val="0"/>
          <w:numId w:val="1"/>
        </w:numPr>
        <w:jc w:val="both"/>
      </w:pPr>
      <w:r>
        <w:t>-усложнение характера взаимоотношений «учитель-ученик» и межличностных отношений внутри класса.</w:t>
      </w:r>
    </w:p>
    <w:p w:rsidR="008C3FDA" w:rsidRDefault="008C3FDA" w:rsidP="008C3FDA">
      <w:pPr>
        <w:pStyle w:val="a3"/>
        <w:ind w:left="720"/>
        <w:jc w:val="both"/>
      </w:pPr>
    </w:p>
    <w:p w:rsidR="009F4C2F" w:rsidRPr="008C3FDA" w:rsidRDefault="009F4C2F" w:rsidP="008C3FDA">
      <w:pPr>
        <w:pStyle w:val="a3"/>
        <w:ind w:left="720"/>
        <w:jc w:val="both"/>
      </w:pPr>
      <w:r w:rsidRPr="008C3FDA">
        <w:rPr>
          <w:b/>
        </w:rPr>
        <w:t xml:space="preserve">Что такое здоровьесберегающие технологии? </w:t>
      </w:r>
    </w:p>
    <w:p w:rsidR="009F4C2F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Как сказал профессор Смирнов Н.К.: «Здоровьесберегабщие технологии –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 здоровье ребенка..Система мер, включающая взаимосвязь и взаимо</w:t>
      </w:r>
      <w:r>
        <w:rPr>
          <w:rFonts w:ascii="Times New Roman" w:hAnsi="Times New Roman" w:cs="Times New Roman"/>
          <w:sz w:val="24"/>
          <w:szCs w:val="24"/>
        </w:rPr>
        <w:t>действие всех факторов образова</w:t>
      </w:r>
      <w:r w:rsidRPr="00007860">
        <w:rPr>
          <w:rFonts w:ascii="Times New Roman" w:hAnsi="Times New Roman" w:cs="Times New Roman"/>
          <w:sz w:val="24"/>
          <w:szCs w:val="24"/>
        </w:rPr>
        <w:t xml:space="preserve">тельной среды, направленная на сохранение здоровья ребенка на всех этапах его обучения и развития». Исходя из этого, я приняла все меры, чтобы организовать индивидуальный подход к учебно-воспитательной работе с учетом психических, физиологических особенностей и состояния здоровья детей. </w:t>
      </w:r>
    </w:p>
    <w:p w:rsidR="009F4C2F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Организационно-педагогические условия проведения образовательного процесса, как и технология работы учителя на уроке, составляют серцевину  здоровьесберегающих образовательных технологий.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 xml:space="preserve">Важная составная часть здоровьесберегающей работы школы - </w:t>
      </w:r>
      <w:r w:rsidRPr="008C3FDA">
        <w:rPr>
          <w:rFonts w:ascii="Times New Roman" w:hAnsi="Times New Roman" w:cs="Times New Roman"/>
          <w:b/>
          <w:sz w:val="24"/>
          <w:szCs w:val="24"/>
        </w:rPr>
        <w:t xml:space="preserve">это рациональная организация урока. </w:t>
      </w:r>
      <w:r w:rsidRPr="008C3FDA">
        <w:rPr>
          <w:rFonts w:ascii="Times New Roman" w:hAnsi="Times New Roman" w:cs="Times New Roman"/>
          <w:sz w:val="24"/>
          <w:szCs w:val="24"/>
        </w:rPr>
        <w:t>От соблюдения гигиенических и психолого-педагогических условий проведения урока в основном и зависит функциональное состояние школьников в</w:t>
      </w:r>
      <w:r w:rsidRPr="00007860">
        <w:rPr>
          <w:rFonts w:ascii="Times New Roman" w:hAnsi="Times New Roman" w:cs="Times New Roman"/>
          <w:sz w:val="24"/>
          <w:szCs w:val="24"/>
        </w:rPr>
        <w:t xml:space="preserve"> процессе учебной деятельности. Как это сделать?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1.Комфортное начало и конец урока, что обеспечивает положительный эмоциональный настрой. Это достигается с помощью таких приемов: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-использование положительных установок на успех  ( «Я смогу», «У меня все получится» и др.)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-умение настроить себя и других на положительную волну ( «Улыбнись другу», «Улыбнись самому себе»).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lastRenderedPageBreak/>
        <w:t>-рисование различных значков на полях тетради, которые отражают настроение детей (методика Лутошкина А.Н., позволяющая быстро узнать степень готовности класса).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2.Выстраивать урок приходиться в рациональном режиме, т.е. с четким чередованием различных видов деятельности и отдыха детей. В силу возрастных особенностей необходимо учитывать, что первые 3-5 минут урока идет «вырабатывание». Оптимально устойчивая работоспособность длится 10-15 минут, после этого наступает состояние утомления, если не сменить тактику. Для повышения умственной работоспособности, предупреждения преждевременного утомления детей и снятия у них мышечного статического напряжения, я провожу физкультминутки. Их провожу, учитывая специфику предмета, часто с музыкальным сопровождением, с элементами самомассажа и дыхательной гимнастики (приложение 3).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В состав упражне</w:t>
      </w:r>
      <w:r w:rsidR="008C3FDA">
        <w:rPr>
          <w:rFonts w:ascii="Times New Roman" w:hAnsi="Times New Roman" w:cs="Times New Roman"/>
          <w:sz w:val="24"/>
          <w:szCs w:val="24"/>
        </w:rPr>
        <w:t>ний для физкульминуток  учитель включает</w:t>
      </w:r>
      <w:r w:rsidRPr="00007860">
        <w:rPr>
          <w:rFonts w:ascii="Times New Roman" w:hAnsi="Times New Roman" w:cs="Times New Roman"/>
          <w:sz w:val="24"/>
          <w:szCs w:val="24"/>
        </w:rPr>
        <w:t>: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-упражнения по формированию осанки,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-укреплению зрения,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-укреплению мышц рук,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-отдых позвоночника,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-упражнения для ног,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-потягивание,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-массаж груди, лица, рук, ног,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-упражнения, направленные на выработку рационального дыхания.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В 1-2 к</w:t>
      </w:r>
      <w:r w:rsidR="008C3FDA">
        <w:rPr>
          <w:rFonts w:ascii="Times New Roman" w:hAnsi="Times New Roman" w:cs="Times New Roman"/>
          <w:sz w:val="24"/>
          <w:szCs w:val="24"/>
        </w:rPr>
        <w:t>лассах физкультминутки проводит как правило сам учитель , а в 3-4 классах их проводят</w:t>
      </w:r>
      <w:r w:rsidRPr="00007860">
        <w:rPr>
          <w:rFonts w:ascii="Times New Roman" w:hAnsi="Times New Roman" w:cs="Times New Roman"/>
          <w:sz w:val="24"/>
          <w:szCs w:val="24"/>
        </w:rPr>
        <w:t xml:space="preserve"> уже дети. Ведется журнал, где на каждом уроке учитель ставит оценку за проведение физкультминутки учащимся. Это вызывает дополнительный интерес и дух соревнования у ребят.</w:t>
      </w:r>
    </w:p>
    <w:p w:rsidR="009F4C2F" w:rsidRPr="00007860" w:rsidRDefault="009F4C2F" w:rsidP="009F4C2F">
      <w:pPr>
        <w:pStyle w:val="a3"/>
        <w:spacing w:after="0"/>
        <w:ind w:firstLine="708"/>
        <w:jc w:val="both"/>
      </w:pPr>
      <w:r w:rsidRPr="00007860">
        <w:t>3.Объяснени</w:t>
      </w:r>
      <w:r w:rsidR="008C3FDA">
        <w:t>е нового материала на уроке ведется</w:t>
      </w:r>
      <w:r w:rsidRPr="00007860">
        <w:t xml:space="preserve"> с опорой на субъективный опыт учащегося, как это предлагается </w:t>
      </w:r>
      <w:r w:rsidRPr="00007860">
        <w:rPr>
          <w:b/>
        </w:rPr>
        <w:t>в технологииличностно - ориентированного обучения</w:t>
      </w:r>
      <w:r w:rsidRPr="00007860">
        <w:t>. В результате использования этого метода дети учатся обращаться к своему личному опыту, предъявлять свою собственную позицию, искать и находить свои оригинальные способы деятельности.</w:t>
      </w:r>
      <w:r w:rsidRPr="00007860">
        <w:rPr>
          <w:bCs/>
        </w:rPr>
        <w:t>Активиз</w:t>
      </w:r>
      <w:r w:rsidR="008C3FDA">
        <w:rPr>
          <w:bCs/>
        </w:rPr>
        <w:t>ируя  деятельность учащихся,учителя</w:t>
      </w:r>
      <w:r w:rsidRPr="00007860">
        <w:rPr>
          <w:bCs/>
        </w:rPr>
        <w:t xml:space="preserve"> использую</w:t>
      </w:r>
      <w:r w:rsidR="008C3FDA">
        <w:rPr>
          <w:bCs/>
        </w:rPr>
        <w:t>т</w:t>
      </w:r>
      <w:r w:rsidRPr="00007860">
        <w:rPr>
          <w:bCs/>
        </w:rPr>
        <w:t xml:space="preserve"> нестандартные формы проведения учебных занятий:</w:t>
      </w:r>
    </w:p>
    <w:p w:rsidR="009F4C2F" w:rsidRPr="00007860" w:rsidRDefault="009F4C2F" w:rsidP="009F4C2F">
      <w:pPr>
        <w:pStyle w:val="a3"/>
        <w:spacing w:after="0"/>
        <w:jc w:val="both"/>
        <w:rPr>
          <w:bCs/>
        </w:rPr>
      </w:pPr>
      <w:r w:rsidRPr="00007860">
        <w:rPr>
          <w:bCs/>
        </w:rPr>
        <w:t>- урок-практикум;</w:t>
      </w:r>
    </w:p>
    <w:p w:rsidR="009F4C2F" w:rsidRPr="00007860" w:rsidRDefault="009F4C2F" w:rsidP="009F4C2F">
      <w:pPr>
        <w:pStyle w:val="a3"/>
        <w:spacing w:after="0"/>
        <w:jc w:val="both"/>
        <w:rPr>
          <w:bCs/>
        </w:rPr>
      </w:pPr>
      <w:r w:rsidRPr="00007860">
        <w:rPr>
          <w:bCs/>
        </w:rPr>
        <w:t>- урок-исследование;</w:t>
      </w:r>
    </w:p>
    <w:p w:rsidR="009F4C2F" w:rsidRPr="00007860" w:rsidRDefault="009F4C2F" w:rsidP="009F4C2F">
      <w:pPr>
        <w:pStyle w:val="a3"/>
        <w:spacing w:after="0"/>
        <w:jc w:val="both"/>
        <w:rPr>
          <w:bCs/>
        </w:rPr>
      </w:pPr>
      <w:r w:rsidRPr="00007860">
        <w:rPr>
          <w:bCs/>
        </w:rPr>
        <w:t>- урок - творческая мастерская;</w:t>
      </w:r>
    </w:p>
    <w:p w:rsidR="009F4C2F" w:rsidRPr="00007860" w:rsidRDefault="009F4C2F" w:rsidP="009F4C2F">
      <w:pPr>
        <w:pStyle w:val="a3"/>
        <w:spacing w:after="0"/>
        <w:jc w:val="both"/>
        <w:rPr>
          <w:bCs/>
        </w:rPr>
      </w:pPr>
      <w:r w:rsidRPr="00007860">
        <w:rPr>
          <w:bCs/>
        </w:rPr>
        <w:t>- урок-конкурс;</w:t>
      </w:r>
    </w:p>
    <w:p w:rsidR="009F4C2F" w:rsidRPr="00007860" w:rsidRDefault="009F4C2F" w:rsidP="009F4C2F">
      <w:pPr>
        <w:pStyle w:val="a3"/>
        <w:spacing w:after="0"/>
        <w:jc w:val="both"/>
        <w:rPr>
          <w:bCs/>
        </w:rPr>
      </w:pPr>
      <w:r w:rsidRPr="00007860">
        <w:rPr>
          <w:bCs/>
        </w:rPr>
        <w:t>- урок - творческая игра;</w:t>
      </w:r>
    </w:p>
    <w:p w:rsidR="009F4C2F" w:rsidRPr="00007860" w:rsidRDefault="009F4C2F" w:rsidP="009F4C2F">
      <w:pPr>
        <w:pStyle w:val="a3"/>
        <w:spacing w:after="0"/>
        <w:jc w:val="both"/>
        <w:rPr>
          <w:bCs/>
        </w:rPr>
      </w:pPr>
      <w:r w:rsidRPr="00007860">
        <w:rPr>
          <w:bCs/>
        </w:rPr>
        <w:t>- урок-путешествие (приложение 2);</w:t>
      </w:r>
    </w:p>
    <w:p w:rsidR="009F4C2F" w:rsidRPr="00007860" w:rsidRDefault="009F4C2F" w:rsidP="009F4C2F">
      <w:pPr>
        <w:pStyle w:val="a3"/>
        <w:spacing w:after="0"/>
        <w:jc w:val="both"/>
        <w:rPr>
          <w:bCs/>
        </w:rPr>
      </w:pPr>
      <w:r w:rsidRPr="00007860">
        <w:rPr>
          <w:bCs/>
        </w:rPr>
        <w:t>- урок-викторина.</w:t>
      </w:r>
    </w:p>
    <w:p w:rsidR="009F4C2F" w:rsidRPr="00007860" w:rsidRDefault="009F4C2F" w:rsidP="009F4C2F">
      <w:pPr>
        <w:pStyle w:val="a3"/>
        <w:spacing w:after="0"/>
        <w:jc w:val="both"/>
        <w:rPr>
          <w:bCs/>
        </w:rPr>
      </w:pPr>
      <w:r w:rsidRPr="00007860">
        <w:rPr>
          <w:bCs/>
        </w:rPr>
        <w:t>Использую</w:t>
      </w:r>
      <w:r w:rsidR="008C3FDA">
        <w:rPr>
          <w:bCs/>
        </w:rPr>
        <w:t>т</w:t>
      </w:r>
      <w:r w:rsidRPr="00007860">
        <w:rPr>
          <w:bCs/>
        </w:rPr>
        <w:t xml:space="preserve"> стратегии: мозговой штурм, ключевые слова, чтение с пометками.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b/>
          <w:sz w:val="24"/>
          <w:szCs w:val="24"/>
        </w:rPr>
        <w:t>Технология сотрудничества</w:t>
      </w:r>
      <w:r w:rsidRPr="00007860">
        <w:rPr>
          <w:rFonts w:ascii="Times New Roman" w:hAnsi="Times New Roman" w:cs="Times New Roman"/>
          <w:sz w:val="24"/>
          <w:szCs w:val="24"/>
        </w:rPr>
        <w:t xml:space="preserve"> создает все условия для реализации задач сохранения и укрепления здоровья учащихся. Разбудить, вызвать к жизни внутренние силы и </w:t>
      </w:r>
      <w:r w:rsidRPr="00007860">
        <w:rPr>
          <w:rFonts w:ascii="Times New Roman" w:hAnsi="Times New Roman" w:cs="Times New Roman"/>
          <w:sz w:val="24"/>
          <w:szCs w:val="24"/>
        </w:rPr>
        <w:lastRenderedPageBreak/>
        <w:t>возможности ребенка, использовать их для более полного развития личности. Важнейшая черта этой технологии - приоритет воспитания над обучением - позволяет в рамках формирования общей культуры личности последовательно воспитывать культу</w:t>
      </w:r>
      <w:r w:rsidR="008C3FDA">
        <w:rPr>
          <w:rFonts w:ascii="Times New Roman" w:hAnsi="Times New Roman" w:cs="Times New Roman"/>
          <w:sz w:val="24"/>
          <w:szCs w:val="24"/>
        </w:rPr>
        <w:t>ру здоровья учащегося. Здесь учитель  использует</w:t>
      </w:r>
      <w:r w:rsidRPr="00007860">
        <w:rPr>
          <w:rFonts w:ascii="Times New Roman" w:hAnsi="Times New Roman" w:cs="Times New Roman"/>
          <w:sz w:val="24"/>
          <w:szCs w:val="24"/>
        </w:rPr>
        <w:t xml:space="preserve"> такие приемы организации деятельности: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-работа в группах,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-работа в парах сменного состава,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-деятельность с элементами соревнования,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-взаимооценка,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-ребенок-консультант и др.</w:t>
      </w:r>
    </w:p>
    <w:p w:rsidR="009F4C2F" w:rsidRPr="00007860" w:rsidRDefault="008C3FDA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1-2 классах учителя</w:t>
      </w:r>
      <w:r w:rsidR="009F4C2F" w:rsidRPr="00007860">
        <w:rPr>
          <w:rFonts w:ascii="Times New Roman" w:hAnsi="Times New Roman" w:cs="Times New Roman"/>
          <w:sz w:val="24"/>
          <w:szCs w:val="24"/>
        </w:rPr>
        <w:t xml:space="preserve"> часто применяла </w:t>
      </w:r>
      <w:r w:rsidR="009F4C2F" w:rsidRPr="00007860">
        <w:rPr>
          <w:rFonts w:ascii="Times New Roman" w:hAnsi="Times New Roman" w:cs="Times New Roman"/>
          <w:b/>
          <w:sz w:val="24"/>
          <w:szCs w:val="24"/>
        </w:rPr>
        <w:t>сказкотерапию</w:t>
      </w:r>
      <w:r w:rsidR="009F4C2F" w:rsidRPr="00007860">
        <w:rPr>
          <w:rFonts w:ascii="Times New Roman" w:hAnsi="Times New Roman" w:cs="Times New Roman"/>
          <w:sz w:val="24"/>
          <w:szCs w:val="24"/>
        </w:rPr>
        <w:t xml:space="preserve">, где дети учились вместе со сказочными героями преодолевать трудности, быть добрыми и справедливыми. Огромные возможности для душевного здоровья имеет </w:t>
      </w:r>
      <w:r w:rsidR="009F4C2F" w:rsidRPr="00007860">
        <w:rPr>
          <w:rFonts w:ascii="Times New Roman" w:hAnsi="Times New Roman" w:cs="Times New Roman"/>
          <w:b/>
          <w:sz w:val="24"/>
          <w:szCs w:val="24"/>
        </w:rPr>
        <w:t xml:space="preserve">музыкотерапия. </w:t>
      </w:r>
      <w:r w:rsidR="009F4C2F" w:rsidRPr="00007860">
        <w:rPr>
          <w:rFonts w:ascii="Times New Roman" w:hAnsi="Times New Roman" w:cs="Times New Roman"/>
          <w:sz w:val="24"/>
          <w:szCs w:val="24"/>
        </w:rPr>
        <w:t>Она является интересным и перспективным направлением , которое используют в лечебных и оздоровительных целях. Эксперементально доказано, что музыка может успокаивать, укреплять иммунную систему, что приводит к снижению заболеваемости, улучшает обмен веществ, активнее ид</w:t>
      </w:r>
      <w:r>
        <w:rPr>
          <w:rFonts w:ascii="Times New Roman" w:hAnsi="Times New Roman" w:cs="Times New Roman"/>
          <w:sz w:val="24"/>
          <w:szCs w:val="24"/>
        </w:rPr>
        <w:t>ут восстановительные процессы.Учителя</w:t>
      </w:r>
      <w:r w:rsidR="009F4C2F" w:rsidRPr="00007860">
        <w:rPr>
          <w:rFonts w:ascii="Times New Roman" w:hAnsi="Times New Roman" w:cs="Times New Roman"/>
          <w:sz w:val="24"/>
          <w:szCs w:val="24"/>
        </w:rPr>
        <w:t xml:space="preserve"> использую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F4C2F" w:rsidRPr="00007860">
        <w:rPr>
          <w:rFonts w:ascii="Times New Roman" w:hAnsi="Times New Roman" w:cs="Times New Roman"/>
          <w:sz w:val="24"/>
          <w:szCs w:val="24"/>
        </w:rPr>
        <w:t xml:space="preserve"> веселую ритмичную музыку в физкультминутках, а спокойную лирическую при самостоятельной работе на уроках изобразительного искусства, литературного чтения, технологии и др. 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b/>
          <w:sz w:val="24"/>
          <w:szCs w:val="24"/>
        </w:rPr>
        <w:t>Игровые оздоровительныетехнологии</w:t>
      </w:r>
      <w:r w:rsidRPr="00007860">
        <w:rPr>
          <w:rFonts w:ascii="Times New Roman" w:hAnsi="Times New Roman" w:cs="Times New Roman"/>
          <w:sz w:val="24"/>
          <w:szCs w:val="24"/>
        </w:rPr>
        <w:t xml:space="preserve"> позволяют решить целый комплекс важных вопросов в работе с младшими школьниками, удовлетворить их потребность в движении и стабилизировать эмоции, научиться владеть своим телом, развивать не только физические, но и умственные и творческие способности. Игры на всех этапах урока, а именно игры на :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-развитие внимания;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-развитие памяти и восприятия, наблюдательности;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-развитие произвольных движений и самоконтроля;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-развитие сообразительности, самодисциплины и самоорганизации;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-развитие мышления и речи.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b/>
          <w:sz w:val="24"/>
          <w:szCs w:val="24"/>
        </w:rPr>
        <w:t xml:space="preserve">Технология развивающего обучения. </w:t>
      </w:r>
      <w:r w:rsidRPr="00007860">
        <w:rPr>
          <w:rFonts w:ascii="Times New Roman" w:hAnsi="Times New Roman" w:cs="Times New Roman"/>
          <w:sz w:val="24"/>
          <w:szCs w:val="24"/>
        </w:rPr>
        <w:t>Ориентация на «зону ближайшего развития» ученика позволяет учесть его возможности, способности, темпы развития, влияние окружающей сре</w:t>
      </w:r>
      <w:r w:rsidR="008C3FDA">
        <w:rPr>
          <w:rFonts w:ascii="Times New Roman" w:hAnsi="Times New Roman" w:cs="Times New Roman"/>
          <w:sz w:val="24"/>
          <w:szCs w:val="24"/>
        </w:rPr>
        <w:t>ды и условий. Например, когда ученики начинают изучать умножение, учитель спрашивает</w:t>
      </w:r>
      <w:r w:rsidRPr="00007860">
        <w:rPr>
          <w:rFonts w:ascii="Times New Roman" w:hAnsi="Times New Roman" w:cs="Times New Roman"/>
          <w:sz w:val="24"/>
          <w:szCs w:val="24"/>
        </w:rPr>
        <w:t xml:space="preserve"> детей: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-Как вы думаете, что такое умножение?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-С каким арифметическим действием оно связано?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-Для чего нам нужно умножение?</w:t>
      </w:r>
    </w:p>
    <w:p w:rsidR="00BA52F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В р</w:t>
      </w:r>
      <w:r w:rsidR="00BA52F0">
        <w:rPr>
          <w:rFonts w:ascii="Times New Roman" w:hAnsi="Times New Roman" w:cs="Times New Roman"/>
          <w:sz w:val="24"/>
          <w:szCs w:val="24"/>
        </w:rPr>
        <w:t>езультате обсуждения выстроиваетсяпрограмма изучения, которая дает</w:t>
      </w:r>
      <w:r w:rsidRPr="00007860">
        <w:rPr>
          <w:rFonts w:ascii="Times New Roman" w:hAnsi="Times New Roman" w:cs="Times New Roman"/>
          <w:sz w:val="24"/>
          <w:szCs w:val="24"/>
        </w:rPr>
        <w:t xml:space="preserve"> возможность прогнозировать предстоящую работу, следовательно, активно участвовать в выборе способа учения, в выборе заданий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lastRenderedPageBreak/>
        <w:t xml:space="preserve">Все шире в учебный процесс входят </w:t>
      </w:r>
      <w:r w:rsidRPr="00007860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Pr="00007860">
        <w:rPr>
          <w:rFonts w:ascii="Times New Roman" w:hAnsi="Times New Roman" w:cs="Times New Roman"/>
          <w:sz w:val="24"/>
          <w:szCs w:val="24"/>
        </w:rPr>
        <w:t>. Преимущество их использования перед традиционными технологиями в том, что за тоже время дается больше информации, форма и способ подачи ее более наглядны, а значит, легче воспринимаются. Уровень работоспособности на таких уроках не снижается до конца урока. Наглядность, возможность изменять темп и формы изучения материала, его образно-художественное представление-все это делает компьютер незаменимым помощником учителя</w:t>
      </w:r>
      <w:r w:rsidR="00BA52F0">
        <w:rPr>
          <w:rFonts w:ascii="Times New Roman" w:hAnsi="Times New Roman" w:cs="Times New Roman"/>
          <w:sz w:val="24"/>
          <w:szCs w:val="24"/>
        </w:rPr>
        <w:t xml:space="preserve">. </w:t>
      </w:r>
      <w:r w:rsidRPr="00007860">
        <w:rPr>
          <w:rFonts w:ascii="Times New Roman" w:hAnsi="Times New Roman" w:cs="Times New Roman"/>
          <w:sz w:val="24"/>
          <w:szCs w:val="24"/>
        </w:rPr>
        <w:t xml:space="preserve">Ребята, имеющие дома компьютер, получают задания с его использованием. 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4.При повторении, обо</w:t>
      </w:r>
      <w:r w:rsidR="00BA52F0">
        <w:rPr>
          <w:rFonts w:ascii="Times New Roman" w:hAnsi="Times New Roman" w:cs="Times New Roman"/>
          <w:sz w:val="24"/>
          <w:szCs w:val="24"/>
        </w:rPr>
        <w:t>бщении и контроле учитель применяет</w:t>
      </w:r>
      <w:r w:rsidRPr="00007860">
        <w:rPr>
          <w:rFonts w:ascii="Times New Roman" w:hAnsi="Times New Roman" w:cs="Times New Roman"/>
          <w:sz w:val="24"/>
          <w:szCs w:val="24"/>
        </w:rPr>
        <w:t xml:space="preserve"> методику свободного выбора детьми разноуровневых заданий, прием, когда ученики оценивают ответ товарища, дают самооценку своего ответа.      </w:t>
      </w:r>
    </w:p>
    <w:p w:rsidR="009F4C2F" w:rsidRPr="00007860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 xml:space="preserve">5.Упорядочение системы домашних заданий, их дозировка, выбор и творческий характер заданий. Объем домашних </w:t>
      </w:r>
      <w:r w:rsidR="00BA52F0">
        <w:rPr>
          <w:rFonts w:ascii="Times New Roman" w:hAnsi="Times New Roman" w:cs="Times New Roman"/>
          <w:sz w:val="24"/>
          <w:szCs w:val="24"/>
        </w:rPr>
        <w:t>заданий и степень их сложности следует  соизмерять</w:t>
      </w:r>
      <w:r w:rsidRPr="00007860">
        <w:rPr>
          <w:rFonts w:ascii="Times New Roman" w:hAnsi="Times New Roman" w:cs="Times New Roman"/>
          <w:sz w:val="24"/>
          <w:szCs w:val="24"/>
        </w:rPr>
        <w:t xml:space="preserve"> с возможно</w:t>
      </w:r>
      <w:r w:rsidR="00BA52F0">
        <w:rPr>
          <w:rFonts w:ascii="Times New Roman" w:hAnsi="Times New Roman" w:cs="Times New Roman"/>
          <w:sz w:val="24"/>
          <w:szCs w:val="24"/>
        </w:rPr>
        <w:t>стями каждого ребенка. Предлагть</w:t>
      </w:r>
      <w:r w:rsidRPr="00007860">
        <w:rPr>
          <w:rFonts w:ascii="Times New Roman" w:hAnsi="Times New Roman" w:cs="Times New Roman"/>
          <w:sz w:val="24"/>
          <w:szCs w:val="24"/>
        </w:rPr>
        <w:t xml:space="preserve"> детям самим выбрать вариант задания. Пример вариантов: И. Бунин «Листопад» -1) выразительное чтение, 2) наизусть отрывок, 3) иллюстрирование стихотворении.</w:t>
      </w:r>
    </w:p>
    <w:p w:rsidR="00AA607A" w:rsidRPr="00BA52F0" w:rsidRDefault="009F4C2F" w:rsidP="00BA52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860">
        <w:rPr>
          <w:rFonts w:ascii="Times New Roman" w:hAnsi="Times New Roman" w:cs="Times New Roman"/>
          <w:sz w:val="24"/>
          <w:szCs w:val="24"/>
        </w:rPr>
        <w:t>Все здоровь</w:t>
      </w:r>
      <w:r w:rsidR="00BA52F0">
        <w:rPr>
          <w:rFonts w:ascii="Times New Roman" w:hAnsi="Times New Roman" w:cs="Times New Roman"/>
          <w:sz w:val="24"/>
          <w:szCs w:val="24"/>
        </w:rPr>
        <w:t>есберегающие технологии следует</w:t>
      </w:r>
      <w:r w:rsidRPr="00007860">
        <w:rPr>
          <w:rFonts w:ascii="Times New Roman" w:hAnsi="Times New Roman" w:cs="Times New Roman"/>
          <w:sz w:val="24"/>
          <w:szCs w:val="24"/>
        </w:rPr>
        <w:t xml:space="preserve"> применять в комплексе.</w:t>
      </w:r>
    </w:p>
    <w:p w:rsidR="005371F0" w:rsidRPr="00C3792B" w:rsidRDefault="00EC156D" w:rsidP="005371F0">
      <w:pPr>
        <w:rPr>
          <w:rFonts w:ascii="Times New Roman" w:hAnsi="Times New Roman" w:cs="Times New Roman"/>
          <w:bCs/>
          <w:sz w:val="24"/>
          <w:szCs w:val="24"/>
        </w:rPr>
      </w:pPr>
      <w:r w:rsidRPr="00C3792B">
        <w:rPr>
          <w:rFonts w:ascii="Times New Roman" w:hAnsi="Times New Roman" w:cs="Times New Roman"/>
          <w:bCs/>
          <w:sz w:val="24"/>
          <w:szCs w:val="24"/>
        </w:rPr>
        <w:t>Сегодня в образовании особое  место  занимают   такие   формы   занятий,   которые</w:t>
      </w:r>
      <w:r w:rsidRPr="00C3792B">
        <w:rPr>
          <w:rFonts w:ascii="Times New Roman" w:hAnsi="Times New Roman" w:cs="Times New Roman"/>
          <w:bCs/>
          <w:sz w:val="24"/>
          <w:szCs w:val="24"/>
        </w:rPr>
        <w:br/>
        <w:t xml:space="preserve">обеспечивают активное участие в уроке каждого  ученика,  повышают  авторитет знаний и индивидуальную ответственность школьников  за  результаты  учебного труда. Эти  задачи  можно  успешно  решать  через  </w:t>
      </w:r>
      <w:r w:rsidRPr="00153EEB">
        <w:rPr>
          <w:rFonts w:ascii="Times New Roman" w:hAnsi="Times New Roman" w:cs="Times New Roman"/>
          <w:b/>
          <w:bCs/>
          <w:sz w:val="24"/>
          <w:szCs w:val="24"/>
        </w:rPr>
        <w:t>технологию  игровых  форм обучения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3792B">
        <w:rPr>
          <w:rFonts w:ascii="Times New Roman" w:hAnsi="Times New Roman" w:cs="Times New Roman"/>
          <w:bCs/>
          <w:sz w:val="24"/>
          <w:szCs w:val="24"/>
        </w:rPr>
        <w:t xml:space="preserve"> Игра имеет большо</w:t>
      </w:r>
      <w:r>
        <w:rPr>
          <w:rFonts w:ascii="Times New Roman" w:hAnsi="Times New Roman" w:cs="Times New Roman"/>
          <w:bCs/>
          <w:sz w:val="24"/>
          <w:szCs w:val="24"/>
        </w:rPr>
        <w:t>е значение в жизни ребенка,   она  </w:t>
      </w:r>
      <w:r w:rsidRPr="00C3792B">
        <w:rPr>
          <w:rFonts w:ascii="Times New Roman" w:hAnsi="Times New Roman" w:cs="Times New Roman"/>
          <w:bCs/>
          <w:sz w:val="24"/>
          <w:szCs w:val="24"/>
        </w:rPr>
        <w:t>только   внешне</w:t>
      </w:r>
      <w:r>
        <w:rPr>
          <w:rFonts w:ascii="Times New Roman" w:hAnsi="Times New Roman" w:cs="Times New Roman"/>
          <w:bCs/>
          <w:sz w:val="24"/>
          <w:szCs w:val="24"/>
        </w:rPr>
        <w:t>   кажется беззаботной и легкой, а</w:t>
      </w:r>
      <w:r w:rsidRPr="00C3792B">
        <w:rPr>
          <w:rFonts w:ascii="Times New Roman" w:hAnsi="Times New Roman" w:cs="Times New Roman"/>
          <w:bCs/>
          <w:sz w:val="24"/>
          <w:szCs w:val="24"/>
        </w:rPr>
        <w:t xml:space="preserve"> на самом деле она властно  требует,  чтобы  играющий отдал ей максимум своей энергии, ума, вы</w:t>
      </w:r>
      <w:r>
        <w:rPr>
          <w:rFonts w:ascii="Times New Roman" w:hAnsi="Times New Roman" w:cs="Times New Roman"/>
          <w:bCs/>
          <w:sz w:val="24"/>
          <w:szCs w:val="24"/>
        </w:rPr>
        <w:t>держки, самостоятельности.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5371F0" w:rsidRPr="00C3792B">
        <w:rPr>
          <w:rFonts w:ascii="Times New Roman" w:hAnsi="Times New Roman" w:cs="Times New Roman"/>
          <w:bCs/>
          <w:sz w:val="24"/>
          <w:szCs w:val="24"/>
        </w:rPr>
        <w:t>            Можно сказать, что технология игровых  форм  обучения нацелена на то, чтобы научить  учащихся  осознавать  мотивы  своего  учения, своего поведения в игре  и  в  жизни,  т.е.  формировать  цели  и  программы собственной  самостоятельной  деятельности   и   предвидеть   ее   ближайшие результаты.</w:t>
      </w:r>
    </w:p>
    <w:p w:rsidR="00EC156D" w:rsidRDefault="005371F0">
      <w:pPr>
        <w:rPr>
          <w:sz w:val="24"/>
          <w:szCs w:val="24"/>
        </w:rPr>
      </w:pPr>
      <w:r w:rsidRPr="00C3792B">
        <w:rPr>
          <w:rFonts w:ascii="Times New Roman" w:hAnsi="Times New Roman" w:cs="Times New Roman"/>
          <w:bCs/>
          <w:sz w:val="24"/>
          <w:szCs w:val="24"/>
        </w:rPr>
        <w:t>   Дети повторяют в играх то, к чему относятся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полным вниманием, что им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t>доступно наблюдать и что доступно их пониманию. Уже потому игра,  по  мнению многих  ученых,  есть  вид  развивающей,  социальной   деятельности,   форма освоения социального опыта, одна из сложных способностей человека.</w:t>
      </w:r>
      <w:r w:rsidRPr="00C3792B"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br/>
        <w:t>    Блестящий исследователь игры Д.Б.Эльконин полагает, что игра социальна по своей природе и непосредственному насыщению и спроецирована на  отражение мира взрослых. Называя игру  «арифметикой  социальных  отношений»,  Эльконин трактует игру как деятельность, возникающую на определенном этапе, как  одну из ведущих форм развития  психических функций и способов  познания  ребен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 мира взрослых. </w:t>
      </w:r>
      <w:r w:rsidRPr="00C3792B">
        <w:rPr>
          <w:rFonts w:ascii="Times New Roman" w:hAnsi="Times New Roman" w:cs="Times New Roman"/>
          <w:bCs/>
          <w:sz w:val="24"/>
          <w:szCs w:val="24"/>
        </w:rPr>
        <w:br/>
      </w:r>
    </w:p>
    <w:p w:rsidR="005371F0" w:rsidRPr="00C3792B" w:rsidRDefault="005371F0" w:rsidP="005371F0">
      <w:pPr>
        <w:rPr>
          <w:rFonts w:ascii="Times New Roman" w:hAnsi="Times New Roman" w:cs="Times New Roman"/>
          <w:bCs/>
          <w:sz w:val="24"/>
          <w:szCs w:val="24"/>
        </w:rPr>
      </w:pPr>
      <w:r w:rsidRPr="00C3792B">
        <w:rPr>
          <w:rFonts w:ascii="Times New Roman" w:hAnsi="Times New Roman" w:cs="Times New Roman"/>
          <w:bCs/>
          <w:sz w:val="24"/>
          <w:szCs w:val="24"/>
        </w:rPr>
        <w:t xml:space="preserve">            Игра воспроизводит стабильное и новационное в жизненной практике и, значит, является деятельностью,  в  которой  стабильное  отражают  именно правила и условности игры – в них заложены устойчивые традиции  и  нормы,  а повторяемость правил  игры  создает  тренинговую  основу  развития  ребенка. Новационное же идет от установки  игры,  которая  способствует  тому,  чтобы ребенок верил или не верил во все, </w:t>
      </w:r>
      <w:r w:rsidRPr="00C3792B">
        <w:rPr>
          <w:rFonts w:ascii="Times New Roman" w:hAnsi="Times New Roman" w:cs="Times New Roman"/>
          <w:bCs/>
          <w:sz w:val="24"/>
          <w:szCs w:val="24"/>
        </w:rPr>
        <w:lastRenderedPageBreak/>
        <w:t>что происходит в сюжете игры.  Во  многих играх «функция реального» присутствует то ли в виде срезовых условий, то  ли  в виде предметов – аксессуаров, то ли в самой интриге игры.  А.М.  Леонтьев доказал, что ребенок овладевает более широким,  непосредственно  недоступным ему кругом действительности, только в  игре,  забавляясь  и  играя,  ребенок</w:t>
      </w:r>
      <w:r w:rsidRPr="00C3792B"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br/>
        <w:t>обретает себя  и  осозна</w:t>
      </w:r>
      <w:r>
        <w:rPr>
          <w:rFonts w:ascii="Times New Roman" w:hAnsi="Times New Roman" w:cs="Times New Roman"/>
          <w:bCs/>
          <w:sz w:val="24"/>
          <w:szCs w:val="24"/>
        </w:rPr>
        <w:t>ет  себя  личностью.</w:t>
      </w:r>
      <w:r w:rsidRPr="00C3792B">
        <w:rPr>
          <w:rFonts w:ascii="Times New Roman" w:hAnsi="Times New Roman" w:cs="Times New Roman"/>
          <w:bCs/>
          <w:sz w:val="24"/>
          <w:szCs w:val="24"/>
        </w:rPr>
        <w:t xml:space="preserve"> Для  детей  игра  –  сфера  их социального   творчества,   полигон   их   общественного   и    творческого</w:t>
      </w:r>
      <w:r w:rsidRPr="00C3792B"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br/>
        <w:t>самовыражения. Игра необычайно информативна и  многое  рассказывает  самому ребенку о нем. Игра – путь поиска ребенком себя в  коллективах  сотоварищей, в целом в обществе, человечестве, во Вселенной, выход  на  социальный  опыт, культуру прошлого, настоящего и будущего,  повторение  социальной  практики, доступной пониманию. Игра – уникальный  феномен  общечеловеческой  культуры, ее исток  и вершина. Ни в каких видах деятельности человек не  демонстрирует такого самозабвения, обнажения своих психофизиологических,  интеллектуальных способностей, как в игре. Игра – регулятор всех жизненных 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позиций  ребенка.  </w:t>
      </w:r>
      <w:r w:rsidRPr="00C3792B"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br/>
        <w:t>            Школа игры такова, что в ней ребенок – и ученик, и учитель одновременно.     Из раскрытия понятия игры педагогами,  психологами  различных  научных школ можно выделить ряд общих положений:</w:t>
      </w:r>
      <w:r w:rsidRPr="00C3792B"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br/>
        <w:t>1. Игра  выступает  самостоятельным  видом  развивающей  деятельнос</w:t>
      </w:r>
      <w:r>
        <w:rPr>
          <w:rFonts w:ascii="Times New Roman" w:hAnsi="Times New Roman" w:cs="Times New Roman"/>
          <w:bCs/>
          <w:sz w:val="24"/>
          <w:szCs w:val="24"/>
        </w:rPr>
        <w:t>ти  детей    разных возрастов.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t>2. Игра  детей  есть  самая  свободная  форма  и</w:t>
      </w:r>
      <w:r>
        <w:rPr>
          <w:rFonts w:ascii="Times New Roman" w:hAnsi="Times New Roman" w:cs="Times New Roman"/>
          <w:bCs/>
          <w:sz w:val="24"/>
          <w:szCs w:val="24"/>
        </w:rPr>
        <w:t>х  деятельности,  в  которой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t xml:space="preserve"> осознается, изучается окружающий мир,  открывается  широкий  простор  для личного творчества, активност</w:t>
      </w:r>
      <w:r>
        <w:rPr>
          <w:rFonts w:ascii="Times New Roman" w:hAnsi="Times New Roman" w:cs="Times New Roman"/>
          <w:bCs/>
          <w:sz w:val="24"/>
          <w:szCs w:val="24"/>
        </w:rPr>
        <w:t>и самопознания, самовыражения.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t>3. Игра –  первая  ступень  деятельности  ребенк</w:t>
      </w:r>
      <w:r>
        <w:rPr>
          <w:rFonts w:ascii="Times New Roman" w:hAnsi="Times New Roman" w:cs="Times New Roman"/>
          <w:bCs/>
          <w:sz w:val="24"/>
          <w:szCs w:val="24"/>
        </w:rPr>
        <w:t xml:space="preserve">а  дошкольника,  изначальная </w:t>
      </w:r>
      <w:r w:rsidRPr="00C3792B">
        <w:rPr>
          <w:rFonts w:ascii="Times New Roman" w:hAnsi="Times New Roman" w:cs="Times New Roman"/>
          <w:bCs/>
          <w:sz w:val="24"/>
          <w:szCs w:val="24"/>
        </w:rPr>
        <w:t xml:space="preserve"> школа его поведения,  нормативная  и  равноправная  деятельность  младших школьников, подростков, юношества, меняющих свои цели </w:t>
      </w:r>
      <w:r>
        <w:rPr>
          <w:rFonts w:ascii="Times New Roman" w:hAnsi="Times New Roman" w:cs="Times New Roman"/>
          <w:bCs/>
          <w:sz w:val="24"/>
          <w:szCs w:val="24"/>
        </w:rPr>
        <w:t>по мере  взросления  учащихся.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t>4. Игра есть практика развития.  Дети  играют,  потому 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  развиваются,  и</w:t>
      </w:r>
      <w:r w:rsidRPr="00C3792B">
        <w:rPr>
          <w:rFonts w:ascii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</w:rPr>
        <w:t>азвиваются потому, что играют.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t>5. Игра – свобода  самораскрытия,  саморазвития </w:t>
      </w:r>
      <w:r>
        <w:rPr>
          <w:rFonts w:ascii="Times New Roman" w:hAnsi="Times New Roman" w:cs="Times New Roman"/>
          <w:bCs/>
          <w:sz w:val="24"/>
          <w:szCs w:val="24"/>
        </w:rPr>
        <w:t xml:space="preserve"> с  опорой  на  подсознание, разум и творчество.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3792B">
        <w:rPr>
          <w:rFonts w:ascii="Times New Roman" w:hAnsi="Times New Roman" w:cs="Times New Roman"/>
          <w:bCs/>
          <w:sz w:val="24"/>
          <w:szCs w:val="24"/>
        </w:rPr>
        <w:t>6.  Игра  –  главная  сфера  общения  детей;   в</w:t>
      </w:r>
      <w:r>
        <w:rPr>
          <w:rFonts w:ascii="Times New Roman" w:hAnsi="Times New Roman" w:cs="Times New Roman"/>
          <w:bCs/>
          <w:sz w:val="24"/>
          <w:szCs w:val="24"/>
        </w:rPr>
        <w:t>   ней   решаются   проблем</w:t>
      </w:r>
      <w:r w:rsidRPr="00C3792B">
        <w:rPr>
          <w:rFonts w:ascii="Times New Roman" w:hAnsi="Times New Roman" w:cs="Times New Roman"/>
          <w:bCs/>
          <w:sz w:val="24"/>
          <w:szCs w:val="24"/>
        </w:rPr>
        <w:t xml:space="preserve"> межличностных отношений, приобретается опыт взаимоотношений людей</w:t>
      </w:r>
    </w:p>
    <w:p w:rsidR="005371F0" w:rsidRDefault="005371F0">
      <w:pPr>
        <w:rPr>
          <w:rFonts w:ascii="Times New Roman" w:hAnsi="Times New Roman" w:cs="Times New Roman"/>
          <w:sz w:val="24"/>
          <w:szCs w:val="24"/>
        </w:rPr>
      </w:pPr>
      <w:r w:rsidRPr="00677FAE">
        <w:rPr>
          <w:rFonts w:ascii="Times New Roman" w:hAnsi="Times New Roman" w:cs="Times New Roman"/>
          <w:b/>
          <w:sz w:val="24"/>
          <w:szCs w:val="24"/>
        </w:rPr>
        <w:t>По мнению С.А.Шмакова, как феномен педагогической куль</w:t>
      </w:r>
      <w:r w:rsidRPr="00677FAE">
        <w:rPr>
          <w:rFonts w:ascii="Times New Roman" w:hAnsi="Times New Roman" w:cs="Times New Roman"/>
          <w:b/>
          <w:sz w:val="24"/>
          <w:szCs w:val="24"/>
        </w:rPr>
        <w:softHyphen/>
        <w:t>туры игра выполняет следующие важные функции:</w:t>
      </w:r>
      <w:r w:rsidRPr="00677FAE">
        <w:rPr>
          <w:rFonts w:ascii="Times New Roman" w:hAnsi="Times New Roman" w:cs="Times New Roman"/>
          <w:b/>
          <w:sz w:val="24"/>
          <w:szCs w:val="24"/>
        </w:rPr>
        <w:br/>
      </w:r>
      <w:r w:rsidRPr="00C3792B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77FAE">
        <w:rPr>
          <w:rFonts w:ascii="Times New Roman" w:hAnsi="Times New Roman" w:cs="Times New Roman"/>
          <w:b/>
          <w:sz w:val="24"/>
          <w:szCs w:val="24"/>
        </w:rPr>
        <w:t>Функция социализации.</w:t>
      </w:r>
      <w:r w:rsidRPr="00677FAE">
        <w:rPr>
          <w:rFonts w:ascii="Times New Roman" w:hAnsi="Times New Roman" w:cs="Times New Roman"/>
          <w:b/>
          <w:sz w:val="24"/>
          <w:szCs w:val="24"/>
        </w:rPr>
        <w:br/>
      </w:r>
      <w:r w:rsidRPr="00C3792B">
        <w:rPr>
          <w:rFonts w:ascii="Times New Roman" w:hAnsi="Times New Roman" w:cs="Times New Roman"/>
          <w:sz w:val="24"/>
          <w:szCs w:val="24"/>
        </w:rPr>
        <w:br/>
        <w:t>Игра — есть сильнейшее средство включения ребенка в систе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му общественных отношений, усвоения им богатств культуры.</w:t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677FAE">
        <w:rPr>
          <w:rFonts w:ascii="Times New Roman" w:hAnsi="Times New Roman" w:cs="Times New Roman"/>
          <w:b/>
          <w:sz w:val="24"/>
          <w:szCs w:val="24"/>
        </w:rPr>
        <w:t>• Функция межнациональной коммуникации.</w:t>
      </w:r>
      <w:r w:rsidRPr="00677FAE">
        <w:rPr>
          <w:rFonts w:ascii="Times New Roman" w:hAnsi="Times New Roman" w:cs="Times New Roman"/>
          <w:b/>
          <w:sz w:val="24"/>
          <w:szCs w:val="24"/>
        </w:rPr>
        <w:br/>
      </w:r>
      <w:r w:rsidRPr="00C3792B">
        <w:rPr>
          <w:rFonts w:ascii="Times New Roman" w:hAnsi="Times New Roman" w:cs="Times New Roman"/>
          <w:sz w:val="24"/>
          <w:szCs w:val="24"/>
        </w:rPr>
        <w:br/>
        <w:t>Игра позволяет ребенку усваивать общечеловеческие ценнос</w:t>
      </w:r>
      <w:r w:rsidRPr="00C3792B">
        <w:rPr>
          <w:rFonts w:ascii="Times New Roman" w:hAnsi="Times New Roman" w:cs="Times New Roman"/>
          <w:sz w:val="24"/>
          <w:szCs w:val="24"/>
        </w:rPr>
        <w:softHyphen/>
        <w:t xml:space="preserve">ти, культуру представителей </w:t>
      </w:r>
      <w:r w:rsidRPr="00C3792B">
        <w:rPr>
          <w:rFonts w:ascii="Times New Roman" w:hAnsi="Times New Roman" w:cs="Times New Roman"/>
          <w:sz w:val="24"/>
          <w:szCs w:val="24"/>
        </w:rPr>
        <w:lastRenderedPageBreak/>
        <w:t>разных национальностей, посколь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ку «игры национальны и в то же время интернациональны, меж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национальны, общечеловечны».</w:t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677FAE">
        <w:rPr>
          <w:rFonts w:ascii="Times New Roman" w:hAnsi="Times New Roman" w:cs="Times New Roman"/>
          <w:b/>
          <w:sz w:val="24"/>
          <w:szCs w:val="24"/>
        </w:rPr>
        <w:t>• Функция самореализации ребенка</w:t>
      </w:r>
      <w:r w:rsidRPr="00C3792B">
        <w:rPr>
          <w:rFonts w:ascii="Times New Roman" w:hAnsi="Times New Roman" w:cs="Times New Roman"/>
          <w:sz w:val="24"/>
          <w:szCs w:val="24"/>
        </w:rPr>
        <w:t xml:space="preserve"> в игре как «полигоне че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ловеческой практики».</w:t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C3792B">
        <w:rPr>
          <w:rFonts w:ascii="Times New Roman" w:hAnsi="Times New Roman" w:cs="Times New Roman"/>
          <w:sz w:val="24"/>
          <w:szCs w:val="24"/>
        </w:rPr>
        <w:br/>
        <w:t>Игра позволяет, с одной стороны, построить и проверить про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ект снятия конкретных жизненных затруднений в практике ре</w:t>
      </w:r>
      <w:r w:rsidRPr="00C3792B">
        <w:rPr>
          <w:rFonts w:ascii="Times New Roman" w:hAnsi="Times New Roman" w:cs="Times New Roman"/>
          <w:sz w:val="24"/>
          <w:szCs w:val="24"/>
        </w:rPr>
        <w:softHyphen/>
        <w:t xml:space="preserve">бенка, с другой — выявить недостатки опыта. </w:t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677FAE">
        <w:rPr>
          <w:rFonts w:ascii="Times New Roman" w:hAnsi="Times New Roman" w:cs="Times New Roman"/>
          <w:b/>
          <w:sz w:val="24"/>
          <w:szCs w:val="24"/>
        </w:rPr>
        <w:t>• Коммуникативная функция</w:t>
      </w:r>
      <w:r w:rsidRPr="00C3792B">
        <w:rPr>
          <w:rFonts w:ascii="Times New Roman" w:hAnsi="Times New Roman" w:cs="Times New Roman"/>
          <w:sz w:val="24"/>
          <w:szCs w:val="24"/>
        </w:rPr>
        <w:t xml:space="preserve"> игры ярко иллюстрирует тот факт, что игра — деятельность коммуникативная, позволяющая ребен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ку войти в реальный контекст  сложнейших человеческих комму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никаций.</w:t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677FAE">
        <w:rPr>
          <w:rFonts w:ascii="Times New Roman" w:hAnsi="Times New Roman" w:cs="Times New Roman"/>
          <w:b/>
          <w:sz w:val="24"/>
          <w:szCs w:val="24"/>
        </w:rPr>
        <w:t>• Диагностическая функция</w:t>
      </w:r>
      <w:r w:rsidRPr="00C3792B">
        <w:rPr>
          <w:rFonts w:ascii="Times New Roman" w:hAnsi="Times New Roman" w:cs="Times New Roman"/>
          <w:sz w:val="24"/>
          <w:szCs w:val="24"/>
        </w:rPr>
        <w:t xml:space="preserve"> игры предоставляет возможность педагогу диагностировать различные проявления ребенка (интел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лектуальные, творческие, эмоциональные и др.). В то же время игра — «поле самовыражения», в котором ребенок проверяет свои силы, возможности в свободных действиях, самовыражает и са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моутверждает себя.</w:t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677FAE">
        <w:rPr>
          <w:rFonts w:ascii="Times New Roman" w:hAnsi="Times New Roman" w:cs="Times New Roman"/>
          <w:b/>
          <w:sz w:val="24"/>
          <w:szCs w:val="24"/>
        </w:rPr>
        <w:t>• Терапевтическая функция</w:t>
      </w:r>
      <w:r w:rsidRPr="00C3792B">
        <w:rPr>
          <w:rFonts w:ascii="Times New Roman" w:hAnsi="Times New Roman" w:cs="Times New Roman"/>
          <w:sz w:val="24"/>
          <w:szCs w:val="24"/>
        </w:rPr>
        <w:t xml:space="preserve"> игры заключается в использовании игры как средства преодоления различных трудностей, возника</w:t>
      </w:r>
      <w:r w:rsidRPr="00C3792B">
        <w:rPr>
          <w:rFonts w:ascii="Times New Roman" w:hAnsi="Times New Roman" w:cs="Times New Roman"/>
          <w:sz w:val="24"/>
          <w:szCs w:val="24"/>
        </w:rPr>
        <w:softHyphen/>
        <w:t xml:space="preserve">ющих у ребенка в поведении, общении, учении. </w:t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C3792B">
        <w:rPr>
          <w:rFonts w:ascii="Times New Roman" w:hAnsi="Times New Roman" w:cs="Times New Roman"/>
          <w:sz w:val="24"/>
          <w:szCs w:val="24"/>
        </w:rPr>
        <w:br/>
        <w:t>«Эффект игровой терапии определяется практикой новых со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циальных отношений, которые ребенок получает в ролевой игре. Именно практика новых реальных отношений, в которые роле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вая игра ставит ребенка как со взрослым, так и со сверстниками, отношений свободы и сотрудничества, взамен отношений при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нуждения и агрессии, приводит в конце концов к терапевтичес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кому эффекту»[25,стр.124].</w:t>
      </w:r>
      <w:r w:rsidRPr="00C3792B">
        <w:rPr>
          <w:rFonts w:ascii="Times New Roman" w:hAnsi="Times New Roman" w:cs="Times New Roman"/>
          <w:sz w:val="24"/>
          <w:szCs w:val="24"/>
        </w:rPr>
        <w:br/>
      </w:r>
      <w:r w:rsidRPr="00C3792B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77FAE">
        <w:rPr>
          <w:rFonts w:ascii="Times New Roman" w:hAnsi="Times New Roman" w:cs="Times New Roman"/>
          <w:b/>
          <w:sz w:val="24"/>
          <w:szCs w:val="24"/>
        </w:rPr>
        <w:t>Функция коррекции</w:t>
      </w:r>
      <w:r w:rsidRPr="00C3792B">
        <w:rPr>
          <w:rFonts w:ascii="Times New Roman" w:hAnsi="Times New Roman" w:cs="Times New Roman"/>
          <w:sz w:val="24"/>
          <w:szCs w:val="24"/>
        </w:rPr>
        <w:t xml:space="preserve"> — есть внесение позитивных измене</w:t>
      </w:r>
      <w:r w:rsidRPr="00C3792B">
        <w:rPr>
          <w:rFonts w:ascii="Times New Roman" w:hAnsi="Times New Roman" w:cs="Times New Roman"/>
          <w:sz w:val="24"/>
          <w:szCs w:val="24"/>
        </w:rPr>
        <w:softHyphen/>
        <w:t>ний, дополнений в структуру личностных показателей ребенка. В игре этот процесс происходит естест</w:t>
      </w:r>
      <w:r>
        <w:rPr>
          <w:rFonts w:ascii="Times New Roman" w:hAnsi="Times New Roman" w:cs="Times New Roman"/>
          <w:sz w:val="24"/>
          <w:szCs w:val="24"/>
        </w:rPr>
        <w:t>венно, мягко.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77FAE">
        <w:rPr>
          <w:rFonts w:ascii="Times New Roman" w:hAnsi="Times New Roman" w:cs="Times New Roman"/>
          <w:b/>
          <w:sz w:val="24"/>
          <w:szCs w:val="24"/>
        </w:rPr>
        <w:t>Релаксационная  функция</w:t>
      </w:r>
      <w:r w:rsidRPr="00C3792B">
        <w:rPr>
          <w:rFonts w:ascii="Times New Roman" w:hAnsi="Times New Roman" w:cs="Times New Roman"/>
          <w:sz w:val="24"/>
          <w:szCs w:val="24"/>
        </w:rPr>
        <w:t xml:space="preserve"> игры, пожалуй, одна из основных ее функций.</w:t>
      </w:r>
    </w:p>
    <w:p w:rsidR="009F4C2F" w:rsidRPr="00007860" w:rsidRDefault="008804D9" w:rsidP="009F4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Риски, неудачи и трудности</w:t>
      </w:r>
      <w:r w:rsidR="009F4C2F" w:rsidRPr="00007860">
        <w:rPr>
          <w:rFonts w:ascii="Times New Roman" w:hAnsi="Times New Roman" w:cs="Times New Roman"/>
          <w:b/>
          <w:sz w:val="24"/>
          <w:szCs w:val="24"/>
        </w:rPr>
        <w:t>.</w:t>
      </w:r>
    </w:p>
    <w:p w:rsidR="009F4C2F" w:rsidRPr="00DA2F5E" w:rsidRDefault="009F4C2F" w:rsidP="009F4C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F5E">
        <w:rPr>
          <w:rFonts w:ascii="Times New Roman" w:hAnsi="Times New Roman" w:cs="Times New Roman"/>
          <w:sz w:val="24"/>
          <w:szCs w:val="24"/>
        </w:rPr>
        <w:t xml:space="preserve">    Формирование физически,нравственно, духовно здоровой личности </w:t>
      </w:r>
      <w:r w:rsidRPr="00007860">
        <w:rPr>
          <w:rFonts w:ascii="Times New Roman" w:hAnsi="Times New Roman" w:cs="Times New Roman"/>
          <w:sz w:val="24"/>
          <w:szCs w:val="24"/>
        </w:rPr>
        <w:t>младших школьников - делонеобходимое и очень интересное, если подходить</w:t>
      </w:r>
      <w:r w:rsidRPr="00DA2F5E">
        <w:rPr>
          <w:rFonts w:ascii="Times New Roman" w:hAnsi="Times New Roman" w:cs="Times New Roman"/>
          <w:sz w:val="24"/>
          <w:szCs w:val="24"/>
        </w:rPr>
        <w:t xml:space="preserve"> к нему творчески обоснованно и действовать постепенно, анализируя каждый шаг и при необходимости корректируя учебный процесс. Оно требует знания возможностей учеников, регулирования учебной нагрузки, предупреждения перегрузок и, конечно, культуры труда учителя и обучаемого.</w:t>
      </w:r>
    </w:p>
    <w:p w:rsidR="00BA52F0" w:rsidRPr="00601681" w:rsidRDefault="00BA52F0" w:rsidP="00BA52F0">
      <w:pPr>
        <w:pStyle w:val="a3"/>
        <w:spacing w:line="240" w:lineRule="atLeast"/>
      </w:pPr>
      <w:r w:rsidRPr="00601681">
        <w:t xml:space="preserve">Ведущее место среди методов, используемых мировой и отечественной педагогикой, принадлежит сегодня </w:t>
      </w:r>
      <w:r w:rsidRPr="00601681">
        <w:rPr>
          <w:b/>
        </w:rPr>
        <w:t>методу проектов</w:t>
      </w:r>
      <w:r w:rsidRPr="00601681">
        <w:t xml:space="preserve">. Термин "проект" (projectio) в переводе с латинского означает - бросание вперед. Согласно стандарту под проектом понимается комплекс взаимосвязанных действий, предпринимаемых для достижения определенной цели в течение определенного периода в рамках имеющихся возможностей. </w:t>
      </w:r>
    </w:p>
    <w:p w:rsidR="00BA52F0" w:rsidRPr="00601681" w:rsidRDefault="00BA52F0" w:rsidP="00BA52F0">
      <w:pPr>
        <w:pStyle w:val="a3"/>
        <w:spacing w:line="240" w:lineRule="atLeast"/>
      </w:pPr>
      <w:r w:rsidRPr="00601681">
        <w:t xml:space="preserve">В начальной школе проектная деятельность имеет свою специфику. В силу своих возрастных особенностей учащиеся 1-2 классов не могут осуществлять проектную деятельность, поэтому целесообразней применение метода начинать в 3-4 классах. Начинать проектную деятельность в начальных классах следует на таких предметах, как </w:t>
      </w:r>
      <w:r w:rsidRPr="00601681">
        <w:lastRenderedPageBreak/>
        <w:t xml:space="preserve">литературное чтение, окружающий мир, изобразительное искусство, художественный труд, чем на уроках русского языка, математики и других предметов, формирующих систему специальных и общеучебных знаний и умений учащихся. </w:t>
      </w:r>
    </w:p>
    <w:p w:rsidR="00BA52F0" w:rsidRPr="00601681" w:rsidRDefault="00BA52F0" w:rsidP="00BA52F0">
      <w:pPr>
        <w:pStyle w:val="a3"/>
        <w:spacing w:line="240" w:lineRule="atLeast"/>
      </w:pPr>
      <w:r w:rsidRPr="00601681">
        <w:t>В начальной школе Проект можно рассматривать как совместную учебно-познавательную, исследовательскую, творческую или игровую деятельность учащихся-партнеров, имеющую общую цель, согласованные методы, способы деятельности, направленную на достижение общего результата по решению какой-либо проблемы, значимой для участников проекта. Он может осуществляться в урочной и во внеурочной деятельности, может быть рассчитан на один урок или на весь учебный год; от мини-проектов для изучения различных предметных тем до межпредметных, внепредметных и внешкольных.</w:t>
      </w:r>
    </w:p>
    <w:p w:rsidR="00BA52F0" w:rsidRDefault="00BA52F0" w:rsidP="009F4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стремимся к созданию Комфортной школы через активное использование здоровьесберегающих технологий</w:t>
      </w:r>
      <w:r w:rsidR="00601681">
        <w:rPr>
          <w:rFonts w:ascii="Times New Roman" w:hAnsi="Times New Roman" w:cs="Times New Roman"/>
          <w:sz w:val="24"/>
          <w:szCs w:val="24"/>
        </w:rPr>
        <w:t>, понимая, что здоровьесбережение- залог повышения качества учебно-воспитательного процесса.</w:t>
      </w:r>
    </w:p>
    <w:p w:rsidR="00601681" w:rsidRDefault="00601681" w:rsidP="009F4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хочется быть здоровыми и счастливыми и видеть таким своих детей.</w:t>
      </w:r>
    </w:p>
    <w:p w:rsidR="009F4C2F" w:rsidRPr="00DA2F5E" w:rsidRDefault="009F4C2F" w:rsidP="009F4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C2F" w:rsidRPr="00DA2F5E" w:rsidRDefault="009F4C2F" w:rsidP="009F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C2F" w:rsidRPr="00C32A4E" w:rsidRDefault="009F4C2F" w:rsidP="009F4C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A4E">
        <w:rPr>
          <w:rFonts w:ascii="Times New Roman" w:hAnsi="Times New Roman" w:cs="Times New Roman"/>
          <w:b/>
          <w:sz w:val="24"/>
          <w:szCs w:val="24"/>
        </w:rPr>
        <w:t>6.Литература.</w:t>
      </w:r>
    </w:p>
    <w:p w:rsidR="009F4C2F" w:rsidRPr="00DA2F5E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DA2F5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A2F5E">
        <w:rPr>
          <w:rFonts w:ascii="Times New Roman" w:hAnsi="Times New Roman" w:cs="Times New Roman"/>
          <w:sz w:val="24"/>
          <w:szCs w:val="24"/>
        </w:rPr>
        <w:t>ГубановаО.В. Использование игровых приемов на уроках. // Начальная школа. – 1997. № 6.-  с. 38-40.</w:t>
      </w:r>
    </w:p>
    <w:p w:rsidR="009F4C2F" w:rsidRPr="00DA2F5E" w:rsidRDefault="009F4C2F" w:rsidP="009F4C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5E">
        <w:rPr>
          <w:rFonts w:ascii="Times New Roman" w:eastAsia="Times New Roman" w:hAnsi="Times New Roman" w:cs="Times New Roman"/>
          <w:sz w:val="24"/>
          <w:szCs w:val="24"/>
        </w:rPr>
        <w:t>2.Савинова С.В., Геручкина Е.Е. Нестандартные уроки в начально</w:t>
      </w:r>
      <w:r>
        <w:rPr>
          <w:rFonts w:ascii="Times New Roman" w:eastAsia="Times New Roman" w:hAnsi="Times New Roman" w:cs="Times New Roman"/>
          <w:sz w:val="24"/>
          <w:szCs w:val="24"/>
        </w:rPr>
        <w:t>й школе.- Волгоград.- 2003.- 56</w:t>
      </w:r>
      <w:r w:rsidRPr="00DA2F5E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</w:p>
    <w:p w:rsidR="009F4C2F" w:rsidRPr="00DA2F5E" w:rsidRDefault="009F4C2F" w:rsidP="009F4C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5E">
        <w:rPr>
          <w:rFonts w:ascii="Times New Roman" w:eastAsia="Times New Roman" w:hAnsi="Times New Roman" w:cs="Times New Roman"/>
          <w:sz w:val="24"/>
          <w:szCs w:val="24"/>
        </w:rPr>
        <w:t>3.Феоктистова В.Ф.Образовательные здоровьесберегающие технологии.-Волгоград.-2009.</w:t>
      </w:r>
    </w:p>
    <w:p w:rsidR="009F4C2F" w:rsidRPr="00DA2F5E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DA2F5E">
        <w:rPr>
          <w:rFonts w:ascii="Times New Roman" w:eastAsia="Times New Roman" w:hAnsi="Times New Roman" w:cs="Times New Roman"/>
          <w:sz w:val="24"/>
          <w:szCs w:val="24"/>
        </w:rPr>
        <w:t>4.Ермакова И.Н.Реализация здоровьесберегающей технологии в начальной школе.//</w:t>
      </w:r>
      <w:r w:rsidRPr="00DA2F5E">
        <w:rPr>
          <w:rFonts w:ascii="Times New Roman" w:hAnsi="Times New Roman" w:cs="Times New Roman"/>
          <w:sz w:val="24"/>
          <w:szCs w:val="24"/>
        </w:rPr>
        <w:t xml:space="preserve"> Начальная школа плюс до и после.-2006.-№12.</w:t>
      </w:r>
    </w:p>
    <w:p w:rsidR="009F4C2F" w:rsidRPr="00DA2F5E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DA2F5E">
        <w:rPr>
          <w:rFonts w:ascii="Times New Roman" w:hAnsi="Times New Roman" w:cs="Times New Roman"/>
          <w:sz w:val="24"/>
          <w:szCs w:val="24"/>
        </w:rPr>
        <w:t>5.Разговор о правильном питании.-М.-2005.-с.60-61.</w:t>
      </w:r>
    </w:p>
    <w:p w:rsidR="009F4C2F" w:rsidRPr="00DA2F5E" w:rsidRDefault="009F4C2F" w:rsidP="009F4C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5E">
        <w:rPr>
          <w:rFonts w:ascii="Times New Roman" w:hAnsi="Times New Roman" w:cs="Times New Roman"/>
          <w:sz w:val="24"/>
          <w:szCs w:val="24"/>
        </w:rPr>
        <w:t>6.Ковалева Е.Л. Учиться легко и весело.-</w:t>
      </w:r>
      <w:r w:rsidRPr="00DA2F5E">
        <w:rPr>
          <w:rFonts w:ascii="Times New Roman" w:eastAsia="Times New Roman" w:hAnsi="Times New Roman" w:cs="Times New Roman"/>
          <w:sz w:val="24"/>
          <w:szCs w:val="24"/>
        </w:rPr>
        <w:t xml:space="preserve"> Волгоград.-1996.</w:t>
      </w:r>
    </w:p>
    <w:p w:rsidR="009F4C2F" w:rsidRDefault="009F4C2F" w:rsidP="009F4C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5E">
        <w:rPr>
          <w:rFonts w:ascii="Times New Roman" w:eastAsia="Times New Roman" w:hAnsi="Times New Roman" w:cs="Times New Roman"/>
          <w:sz w:val="24"/>
          <w:szCs w:val="24"/>
        </w:rPr>
        <w:t>7.Татарникова Л.Г. Я и мое здоровье.</w:t>
      </w:r>
      <w:r w:rsidRPr="00DA2F5E">
        <w:rPr>
          <w:rFonts w:ascii="Times New Roman" w:hAnsi="Times New Roman" w:cs="Times New Roman"/>
          <w:sz w:val="24"/>
          <w:szCs w:val="24"/>
        </w:rPr>
        <w:t xml:space="preserve"> .-</w:t>
      </w:r>
      <w:r w:rsidRPr="00DA2F5E">
        <w:rPr>
          <w:rFonts w:ascii="Times New Roman" w:eastAsia="Times New Roman" w:hAnsi="Times New Roman" w:cs="Times New Roman"/>
          <w:sz w:val="24"/>
          <w:szCs w:val="24"/>
        </w:rPr>
        <w:t xml:space="preserve"> Волгоград.-2002.</w:t>
      </w:r>
    </w:p>
    <w:p w:rsidR="009F4C2F" w:rsidRDefault="009F4C2F" w:rsidP="009F4C2F">
      <w:pPr>
        <w:jc w:val="both"/>
        <w:rPr>
          <w:rFonts w:ascii="Times New Roman" w:hAnsi="Times New Roman" w:cs="Times New Roman"/>
          <w:sz w:val="24"/>
        </w:rPr>
      </w:pPr>
      <w:r w:rsidRPr="0020176F">
        <w:rPr>
          <w:rFonts w:ascii="Times New Roman" w:hAnsi="Times New Roman" w:cs="Times New Roman"/>
          <w:bCs/>
          <w:sz w:val="24"/>
        </w:rPr>
        <w:t>8. ГладышеваО</w:t>
      </w:r>
      <w:r w:rsidRPr="0020176F">
        <w:rPr>
          <w:rFonts w:ascii="Times New Roman" w:hAnsi="Times New Roman" w:cs="Times New Roman"/>
          <w:sz w:val="24"/>
        </w:rPr>
        <w:t xml:space="preserve">. </w:t>
      </w:r>
      <w:r w:rsidRPr="0020176F">
        <w:rPr>
          <w:rFonts w:ascii="Times New Roman" w:hAnsi="Times New Roman" w:cs="Times New Roman"/>
          <w:bCs/>
          <w:sz w:val="24"/>
        </w:rPr>
        <w:t>С</w:t>
      </w:r>
      <w:r w:rsidRPr="0020176F">
        <w:rPr>
          <w:rFonts w:ascii="Times New Roman" w:hAnsi="Times New Roman" w:cs="Times New Roman"/>
          <w:sz w:val="24"/>
        </w:rPr>
        <w:t>. Уроки здоровья : Методические рекомендации для учителя к интегрированному курсу</w:t>
      </w:r>
      <w:r>
        <w:rPr>
          <w:rFonts w:ascii="Times New Roman" w:hAnsi="Times New Roman" w:cs="Times New Roman"/>
          <w:sz w:val="24"/>
        </w:rPr>
        <w:t>.-НИРО.-2008.</w:t>
      </w:r>
    </w:p>
    <w:p w:rsidR="009F4C2F" w:rsidRPr="0020176F" w:rsidRDefault="009F4C2F" w:rsidP="009F4C2F">
      <w:pPr>
        <w:pStyle w:val="a3"/>
        <w:jc w:val="both"/>
        <w:rPr>
          <w:sz w:val="32"/>
        </w:rPr>
      </w:pPr>
      <w:r>
        <w:t xml:space="preserve">9. </w:t>
      </w:r>
      <w:hyperlink r:id="rId8" w:history="1">
        <w:r w:rsidRPr="0020176F">
          <w:rPr>
            <w:rStyle w:val="a5"/>
            <w:iCs/>
            <w:szCs w:val="20"/>
          </w:rPr>
          <w:t>Лебедева Н.Т.</w:t>
        </w:r>
      </w:hyperlink>
      <w:hyperlink r:id="rId9" w:history="1">
        <w:r w:rsidRPr="0020176F">
          <w:rPr>
            <w:rStyle w:val="a5"/>
            <w:szCs w:val="20"/>
          </w:rPr>
          <w:t>Школа и здоровье учащихся</w:t>
        </w:r>
      </w:hyperlink>
      <w:r w:rsidRPr="0020176F">
        <w:rPr>
          <w:szCs w:val="20"/>
        </w:rPr>
        <w:t xml:space="preserve">: Пособие. - Минск: Университетское, 1998. </w:t>
      </w:r>
    </w:p>
    <w:p w:rsidR="009F4C2F" w:rsidRPr="0020176F" w:rsidRDefault="009F4C2F" w:rsidP="009F4C2F">
      <w:pPr>
        <w:pStyle w:val="a3"/>
        <w:jc w:val="both"/>
        <w:rPr>
          <w:sz w:val="32"/>
        </w:rPr>
      </w:pPr>
      <w:r>
        <w:rPr>
          <w:szCs w:val="20"/>
        </w:rPr>
        <w:t xml:space="preserve">10 </w:t>
      </w:r>
      <w:r w:rsidRPr="0020176F">
        <w:rPr>
          <w:szCs w:val="20"/>
        </w:rPr>
        <w:t xml:space="preserve">. </w:t>
      </w:r>
      <w:hyperlink r:id="rId10" w:history="1">
        <w:r w:rsidRPr="0020176F">
          <w:rPr>
            <w:rStyle w:val="a5"/>
            <w:szCs w:val="20"/>
          </w:rPr>
          <w:t>Методические рекомендации по разделу "Воспитание. Здоровый образ жизни" курса "Педагогика"</w:t>
        </w:r>
      </w:hyperlink>
      <w:r w:rsidRPr="0020176F">
        <w:rPr>
          <w:szCs w:val="20"/>
        </w:rPr>
        <w:t xml:space="preserve"> /Сост. </w:t>
      </w:r>
      <w:hyperlink r:id="rId11" w:history="1">
        <w:r w:rsidRPr="0020176F">
          <w:rPr>
            <w:rStyle w:val="a5"/>
            <w:szCs w:val="20"/>
          </w:rPr>
          <w:t>В.П. Щербинина</w:t>
        </w:r>
      </w:hyperlink>
      <w:r w:rsidRPr="0020176F">
        <w:rPr>
          <w:szCs w:val="20"/>
        </w:rPr>
        <w:t xml:space="preserve">. - Гродно: ГрГУ, 2001. - 59 с. </w:t>
      </w:r>
    </w:p>
    <w:p w:rsidR="009F4C2F" w:rsidRPr="0020176F" w:rsidRDefault="009F4C2F" w:rsidP="009F4C2F">
      <w:pPr>
        <w:pStyle w:val="a3"/>
        <w:jc w:val="both"/>
        <w:rPr>
          <w:sz w:val="32"/>
        </w:rPr>
      </w:pPr>
      <w:r>
        <w:rPr>
          <w:szCs w:val="20"/>
        </w:rPr>
        <w:t xml:space="preserve">11. </w:t>
      </w:r>
      <w:hyperlink r:id="rId12" w:history="1">
        <w:r w:rsidRPr="0020176F">
          <w:rPr>
            <w:rStyle w:val="a5"/>
            <w:iCs/>
            <w:szCs w:val="20"/>
          </w:rPr>
          <w:t>Миронова Р.М.</w:t>
        </w:r>
      </w:hyperlink>
      <w:hyperlink r:id="rId13" w:history="1">
        <w:r w:rsidRPr="0020176F">
          <w:rPr>
            <w:rStyle w:val="a5"/>
            <w:szCs w:val="20"/>
          </w:rPr>
          <w:t>Игра в развитии активности детей</w:t>
        </w:r>
      </w:hyperlink>
      <w:r>
        <w:rPr>
          <w:szCs w:val="20"/>
        </w:rPr>
        <w:t>.- Минск.-</w:t>
      </w:r>
      <w:r w:rsidRPr="0020176F">
        <w:rPr>
          <w:szCs w:val="20"/>
        </w:rPr>
        <w:t xml:space="preserve">1989. </w:t>
      </w:r>
    </w:p>
    <w:p w:rsidR="009F4C2F" w:rsidRDefault="009F4C2F" w:rsidP="009F4C2F">
      <w:pPr>
        <w:pStyle w:val="a3"/>
        <w:jc w:val="both"/>
        <w:rPr>
          <w:sz w:val="20"/>
          <w:szCs w:val="20"/>
        </w:rPr>
      </w:pPr>
      <w:r>
        <w:rPr>
          <w:szCs w:val="20"/>
        </w:rPr>
        <w:t xml:space="preserve">12. </w:t>
      </w:r>
      <w:hyperlink r:id="rId14" w:history="1">
        <w:r w:rsidRPr="0020176F">
          <w:rPr>
            <w:rStyle w:val="a5"/>
            <w:iCs/>
            <w:szCs w:val="20"/>
          </w:rPr>
          <w:t>Щербинина В.П.</w:t>
        </w:r>
      </w:hyperlink>
      <w:hyperlink r:id="rId15" w:history="1">
        <w:r w:rsidRPr="0020176F">
          <w:rPr>
            <w:rStyle w:val="a5"/>
            <w:szCs w:val="20"/>
          </w:rPr>
          <w:t>Педагогика здорового развития детей младшего возраста</w:t>
        </w:r>
      </w:hyperlink>
      <w:r w:rsidRPr="0020176F">
        <w:rPr>
          <w:szCs w:val="20"/>
        </w:rPr>
        <w:t>. Гродно, 1992</w:t>
      </w:r>
      <w:r>
        <w:rPr>
          <w:sz w:val="20"/>
          <w:szCs w:val="20"/>
        </w:rPr>
        <w:t xml:space="preserve">. </w:t>
      </w:r>
    </w:p>
    <w:p w:rsidR="009F4C2F" w:rsidRPr="00A26A19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 w:rsidRPr="00A26A19">
        <w:rPr>
          <w:rFonts w:ascii="Times New Roman" w:hAnsi="Times New Roman" w:cs="Times New Roman"/>
          <w:sz w:val="24"/>
          <w:szCs w:val="24"/>
        </w:rPr>
        <w:t xml:space="preserve">13. Зиганов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A26A19">
        <w:rPr>
          <w:rFonts w:ascii="Times New Roman" w:hAnsi="Times New Roman" w:cs="Times New Roman"/>
          <w:sz w:val="24"/>
          <w:szCs w:val="24"/>
        </w:rPr>
        <w:t xml:space="preserve"> Учимся  читать и считать: Готовим ребенка к школе. – М.; АСТ-ПРЕСС,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C2F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Москаленко О.</w:t>
      </w:r>
      <w:r w:rsidRPr="00A26A19">
        <w:rPr>
          <w:rFonts w:ascii="Times New Roman" w:hAnsi="Times New Roman" w:cs="Times New Roman"/>
          <w:sz w:val="24"/>
          <w:szCs w:val="24"/>
        </w:rPr>
        <w:t xml:space="preserve"> Физкультминутки в начальной школе. – М.: Граф-пресс,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C2F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Смирнов Н.К.Здоровьесберегающие образовательные технологии и психология здоровья в школе.-М., 2007.</w:t>
      </w:r>
    </w:p>
    <w:p w:rsidR="009F4C2F" w:rsidRPr="00A26A19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Вишневский В.А. Здоровьесбережение в школе (педагогические стратегии и технологии).-М.,2002.</w:t>
      </w:r>
    </w:p>
    <w:p w:rsidR="009F4C2F" w:rsidRDefault="009F4C2F" w:rsidP="009F4C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17.</w:t>
      </w:r>
      <w:r w:rsidRPr="00A26A19">
        <w:rPr>
          <w:rFonts w:ascii="Times New Roman" w:eastAsia="Times New Roman" w:hAnsi="Times New Roman" w:cs="Times New Roman"/>
          <w:sz w:val="24"/>
          <w:szCs w:val="24"/>
        </w:rPr>
        <w:t>http://pedsovet.org</w:t>
      </w:r>
    </w:p>
    <w:p w:rsidR="009F4C2F" w:rsidRPr="00A26A19" w:rsidRDefault="009F4C2F" w:rsidP="009F4C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A26A19">
        <w:rPr>
          <w:rFonts w:ascii="Times New Roman" w:eastAsia="Times New Roman" w:hAnsi="Times New Roman" w:cs="Times New Roman"/>
          <w:sz w:val="24"/>
          <w:szCs w:val="24"/>
        </w:rPr>
        <w:t>http://festival.1september.ru</w:t>
      </w:r>
    </w:p>
    <w:p w:rsidR="009F4C2F" w:rsidRPr="00C32A4E" w:rsidRDefault="009F4C2F" w:rsidP="009F4C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A4E">
        <w:rPr>
          <w:rFonts w:ascii="Times New Roman" w:eastAsia="Times New Roman" w:hAnsi="Times New Roman" w:cs="Times New Roman"/>
          <w:sz w:val="24"/>
          <w:szCs w:val="24"/>
        </w:rPr>
        <w:t>19.http://www.ychitel.com</w:t>
      </w:r>
    </w:p>
    <w:p w:rsidR="009F4C2F" w:rsidRPr="00C32A4E" w:rsidRDefault="009F4C2F" w:rsidP="009F4C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C32A4E">
        <w:rPr>
          <w:rFonts w:ascii="Times New Roman" w:eastAsia="Times New Roman" w:hAnsi="Times New Roman" w:cs="Times New Roman"/>
          <w:sz w:val="24"/>
          <w:szCs w:val="24"/>
        </w:rPr>
        <w:t>http://comp-doctor.ru</w:t>
      </w:r>
    </w:p>
    <w:p w:rsidR="009F4C2F" w:rsidRPr="00DA2F5E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C2F" w:rsidRPr="00DA2F5E" w:rsidRDefault="009F4C2F" w:rsidP="009F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C2F" w:rsidRPr="00EC16EF" w:rsidRDefault="009F4C2F">
      <w:pPr>
        <w:rPr>
          <w:sz w:val="24"/>
          <w:szCs w:val="24"/>
        </w:rPr>
      </w:pPr>
    </w:p>
    <w:sectPr w:rsidR="009F4C2F" w:rsidRPr="00EC16EF" w:rsidSect="00C46C89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61" w:rsidRDefault="009E3661" w:rsidP="00AA4467">
      <w:pPr>
        <w:spacing w:after="0" w:line="240" w:lineRule="auto"/>
      </w:pPr>
      <w:r>
        <w:separator/>
      </w:r>
    </w:p>
  </w:endnote>
  <w:endnote w:type="continuationSeparator" w:id="1">
    <w:p w:rsidR="009E3661" w:rsidRDefault="009E3661" w:rsidP="00AA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61" w:rsidRDefault="009E3661" w:rsidP="00AA4467">
      <w:pPr>
        <w:spacing w:after="0" w:line="240" w:lineRule="auto"/>
      </w:pPr>
      <w:r>
        <w:separator/>
      </w:r>
    </w:p>
  </w:footnote>
  <w:footnote w:type="continuationSeparator" w:id="1">
    <w:p w:rsidR="009E3661" w:rsidRDefault="009E3661" w:rsidP="00AA4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127"/>
    <w:multiLevelType w:val="hybridMultilevel"/>
    <w:tmpl w:val="BE6C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BDE"/>
    <w:rsid w:val="00153EEB"/>
    <w:rsid w:val="00214BDE"/>
    <w:rsid w:val="0052611C"/>
    <w:rsid w:val="0053452A"/>
    <w:rsid w:val="005371F0"/>
    <w:rsid w:val="00601681"/>
    <w:rsid w:val="006049AC"/>
    <w:rsid w:val="00695A39"/>
    <w:rsid w:val="007A5DFE"/>
    <w:rsid w:val="007E4C94"/>
    <w:rsid w:val="008804D9"/>
    <w:rsid w:val="00895FD8"/>
    <w:rsid w:val="008C3FDA"/>
    <w:rsid w:val="00940FE8"/>
    <w:rsid w:val="00984619"/>
    <w:rsid w:val="00992AC6"/>
    <w:rsid w:val="009E3661"/>
    <w:rsid w:val="009F4C2F"/>
    <w:rsid w:val="00AA4467"/>
    <w:rsid w:val="00AA607A"/>
    <w:rsid w:val="00AD2804"/>
    <w:rsid w:val="00B3688D"/>
    <w:rsid w:val="00B4659F"/>
    <w:rsid w:val="00BA52F0"/>
    <w:rsid w:val="00BA53F8"/>
    <w:rsid w:val="00BB2493"/>
    <w:rsid w:val="00C46C89"/>
    <w:rsid w:val="00CF772A"/>
    <w:rsid w:val="00D127D5"/>
    <w:rsid w:val="00DC0E87"/>
    <w:rsid w:val="00E377CC"/>
    <w:rsid w:val="00E75923"/>
    <w:rsid w:val="00EC156D"/>
    <w:rsid w:val="00EC16EF"/>
    <w:rsid w:val="00F41FAB"/>
    <w:rsid w:val="00F57BF9"/>
    <w:rsid w:val="00F6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7"/>
        <o:r id="V:Rule8" type="connector" idref="#_x0000_s1040"/>
        <o:r id="V:Rule9" type="connector" idref="#_x0000_s1038"/>
        <o:r id="V:Rule10" type="connector" idref="#_x0000_s1042"/>
        <o:r id="V:Rule11" type="connector" idref="#_x0000_s1041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B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5F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F4C2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467"/>
  </w:style>
  <w:style w:type="paragraph" w:styleId="a8">
    <w:name w:val="footer"/>
    <w:basedOn w:val="a"/>
    <w:link w:val="a9"/>
    <w:uiPriority w:val="99"/>
    <w:unhideWhenUsed/>
    <w:rsid w:val="00AA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485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Author=%D0%BB%D0%B5%D0%B1%D0%B5%D0%B4%D0%B5%D0%B2%D0%B0%20%D0%BD" TargetMode="External"/><Relationship Id="rId13" Type="http://schemas.openxmlformats.org/officeDocument/2006/relationships/hyperlink" Target="http://lib.sportedu.ru/2SimQuery.idc?Title=%D0%B8%D0%B3%D1%80%D0%B0%20%D0%B2%20%D1%80%D0%B0%D0%B7%D0%B2%D0%B8%D1%82%D0%B8%D0%B8%20%D0%B0%D0%BA%D1%82%D0%B8%D0%B2%D0%BD%D0%BE%D1%81%D1%82%D0%B8%20%D0%B4%D0%B5%D1%82%D0%B5%D0%B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sportedu.ru/2SimQuery.idc?Author=%D0%BC%D0%B8%D1%80%D0%BE%D0%BD%D0%BE%D0%B2%D0%B0%20%D1%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sportedu.ru/2SimQuery.idc?Author=%D1%89%D0%B5%D1%80%D0%B1%D0%B8%D0%BD%D0%B8%D0%BD%D0%B0%20%D0%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2SimQuery.idc?Title=%D0%BF%D0%B5%D0%B4%D0%B0%D0%B3%D0%BE%D0%B3%D0%B8%D0%BA%D0%B0%20%D0%B7%D0%B4%D0%BE%D1%80%D0%BE%D0%B2%D0%BE%D0%B3%D0%BE%20%D1%80%D0%B0%D0%B7%D0%B2%D0%B8%D1%82%D0%B8%D1%8F%20%D0%B4%D0%B5%D1%82%D0%B5%D0%B9%20%D0%BC%D0%BB%D0%B0%D0%B4%D1%88%D0%B5%D0%B3%D0%BE%20%D0%B2%D0%BE%D0%B7%D1%80%D0%B0%D1%81%D1%82%D0%B0" TargetMode="External"/><Relationship Id="rId10" Type="http://schemas.openxmlformats.org/officeDocument/2006/relationships/hyperlink" Target="http://lib.sportedu.ru/2SimQuery.idc?Title=%D0%BC%D0%B5%D1%82%D0%BE%D0%B4%D0%B8%D1%87%D0%B5%D1%81%D0%BA%D0%B8%D0%B5%20%D1%80%D0%B5%D0%BA%D0%BE%D0%BC%D0%B5%D0%BD%D0%B4%D0%B0%D1%86%D0%B8%D0%B8%20%D0%BF%D0%BE%20%D1%80%D0%B0%D0%B7%D0%B4%D0%B5%D0%BB%D1%83%20%22%D0%B2%D0%BE%D1%81%D0%BF%D0%B8%D1%82%D0%B0%D0%BD%D0%B8%D0%B5.%20%D0%B7%D0%B4%D0%BE%D1%80%D0%BE%D0%B2%D1%8B%D0%B9%20%D0%BE%D0%B1%D1%80%D0%B0%D0%B7%20%D0%B6%D0%B8%D0%B7%D0%BD%D0%B8%22%20%D0%BA%D1%83%D1%80%D1%81%D0%B0%20%22%D0%BF%D0%B5%D0%B4%D0%B0%D0%B3%D0%BE%D0%B3%D0%B8%D0%BA%D0%B0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portedu.ru/2SimQuery.idc?Title=%D1%88%D0%BA%D0%BE%D0%BB%D0%B0%20%D0%B8%20%D0%B7%D0%B4%D0%BE%D1%80%D0%BE%D0%B2%D1%8C%D0%B5%20%D1%83%D1%87%D0%B0%D1%89%D0%B8%D1%85%D1%81%D1%8F" TargetMode="External"/><Relationship Id="rId14" Type="http://schemas.openxmlformats.org/officeDocument/2006/relationships/hyperlink" Target="http://lib.sportedu.ru/2SimQuery.idc?Author=%D1%89%D0%B5%D1%80%D0%B1%D0%B8%D0%BD%D0%B8%D0%BD%D0%B0%20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DEBB-2D97-402A-90C5-EAFA6D97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2014-02-03T16:51:00Z</dcterms:created>
  <dcterms:modified xsi:type="dcterms:W3CDTF">2014-09-17T08:15:00Z</dcterms:modified>
</cp:coreProperties>
</file>