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A" w:rsidRDefault="00F32B2A" w:rsidP="00BC4A57">
      <w:pPr>
        <w:pStyle w:val="a3"/>
        <w:jc w:val="center"/>
        <w:rPr>
          <w:rFonts w:ascii="Arial Black" w:hAnsi="Arial Black"/>
          <w:b/>
          <w:bCs/>
          <w:i/>
          <w:iCs/>
          <w:color w:val="006600"/>
          <w:sz w:val="27"/>
          <w:szCs w:val="27"/>
        </w:rPr>
      </w:pPr>
    </w:p>
    <w:p w:rsidR="00F32B2A" w:rsidRDefault="00F32B2A" w:rsidP="00BC4A57">
      <w:pPr>
        <w:pStyle w:val="a3"/>
        <w:jc w:val="center"/>
        <w:rPr>
          <w:rFonts w:ascii="Arial Black" w:hAnsi="Arial Black"/>
          <w:b/>
          <w:bCs/>
          <w:i/>
          <w:iCs/>
          <w:color w:val="006600"/>
          <w:sz w:val="27"/>
          <w:szCs w:val="27"/>
        </w:rPr>
      </w:pPr>
    </w:p>
    <w:p w:rsidR="00F32B2A" w:rsidRDefault="00F32B2A" w:rsidP="00BC4A57">
      <w:pPr>
        <w:pStyle w:val="a3"/>
        <w:jc w:val="center"/>
        <w:rPr>
          <w:rFonts w:ascii="Arial Black" w:hAnsi="Arial Black"/>
          <w:b/>
          <w:bCs/>
          <w:i/>
          <w:iCs/>
          <w:color w:val="006600"/>
          <w:sz w:val="27"/>
          <w:szCs w:val="27"/>
        </w:rPr>
      </w:pPr>
    </w:p>
    <w:p w:rsidR="00F32B2A" w:rsidRDefault="00F32B2A" w:rsidP="00BC4A57">
      <w:pPr>
        <w:pStyle w:val="a3"/>
        <w:jc w:val="center"/>
        <w:rPr>
          <w:rFonts w:ascii="Arial Black" w:hAnsi="Arial Black"/>
          <w:b/>
          <w:bCs/>
          <w:i/>
          <w:iCs/>
          <w:color w:val="006600"/>
          <w:sz w:val="27"/>
          <w:szCs w:val="27"/>
        </w:rPr>
      </w:pPr>
    </w:p>
    <w:p w:rsidR="00F32B2A" w:rsidRDefault="00F32B2A" w:rsidP="00BC4A57">
      <w:pPr>
        <w:pStyle w:val="a3"/>
        <w:jc w:val="center"/>
        <w:rPr>
          <w:rFonts w:ascii="Arial Black" w:hAnsi="Arial Black"/>
          <w:b/>
          <w:bCs/>
          <w:i/>
          <w:iCs/>
          <w:color w:val="006600"/>
          <w:sz w:val="27"/>
          <w:szCs w:val="27"/>
        </w:rPr>
      </w:pPr>
    </w:p>
    <w:p w:rsidR="00F32B2A" w:rsidRDefault="00F32B2A" w:rsidP="00BC4A57">
      <w:pPr>
        <w:pStyle w:val="a3"/>
        <w:jc w:val="center"/>
        <w:rPr>
          <w:rFonts w:ascii="Arial Black" w:hAnsi="Arial Black"/>
          <w:b/>
          <w:bCs/>
          <w:i/>
          <w:iCs/>
          <w:color w:val="006600"/>
          <w:sz w:val="27"/>
          <w:szCs w:val="27"/>
        </w:rPr>
      </w:pPr>
    </w:p>
    <w:p w:rsidR="00F32B2A" w:rsidRDefault="00F32B2A" w:rsidP="00BC4A57">
      <w:pPr>
        <w:pStyle w:val="a3"/>
        <w:jc w:val="center"/>
        <w:rPr>
          <w:rFonts w:ascii="Arial Black" w:hAnsi="Arial Black"/>
          <w:b/>
          <w:bCs/>
          <w:i/>
          <w:iCs/>
          <w:color w:val="006600"/>
          <w:sz w:val="27"/>
          <w:szCs w:val="27"/>
        </w:rPr>
      </w:pPr>
    </w:p>
    <w:p w:rsidR="00F32B2A" w:rsidRDefault="00F32B2A" w:rsidP="00BC4A57">
      <w:pPr>
        <w:pStyle w:val="a3"/>
        <w:jc w:val="center"/>
        <w:rPr>
          <w:rFonts w:ascii="Arial Black" w:hAnsi="Arial Black"/>
          <w:b/>
          <w:bCs/>
          <w:i/>
          <w:iCs/>
          <w:color w:val="006600"/>
          <w:sz w:val="27"/>
          <w:szCs w:val="27"/>
        </w:rPr>
      </w:pPr>
    </w:p>
    <w:p w:rsidR="00F32B2A" w:rsidRDefault="00F32B2A" w:rsidP="00BC4A57">
      <w:pPr>
        <w:pStyle w:val="a3"/>
        <w:jc w:val="center"/>
        <w:rPr>
          <w:rFonts w:ascii="Arial Black" w:hAnsi="Arial Black"/>
          <w:b/>
          <w:bCs/>
          <w:i/>
          <w:iCs/>
          <w:color w:val="006600"/>
          <w:sz w:val="27"/>
          <w:szCs w:val="27"/>
        </w:rPr>
      </w:pPr>
    </w:p>
    <w:p w:rsidR="00F32B2A" w:rsidRDefault="00F32B2A" w:rsidP="00BC4A57">
      <w:pPr>
        <w:pStyle w:val="a3"/>
        <w:jc w:val="center"/>
        <w:rPr>
          <w:rFonts w:ascii="Arial Black" w:hAnsi="Arial Black"/>
          <w:b/>
          <w:bCs/>
          <w:i/>
          <w:iCs/>
          <w:color w:val="006600"/>
          <w:sz w:val="27"/>
          <w:szCs w:val="27"/>
        </w:rPr>
      </w:pP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Arial Black" w:hAnsi="Arial Black"/>
          <w:b/>
          <w:bCs/>
          <w:i/>
          <w:iCs/>
          <w:color w:val="006600"/>
          <w:sz w:val="27"/>
          <w:szCs w:val="27"/>
        </w:rPr>
        <w:t>Программа «Организация питания»</w:t>
      </w:r>
      <w:r>
        <w:rPr>
          <w:rFonts w:ascii="Arial Black" w:hAnsi="Arial Black"/>
          <w:b/>
          <w:bCs/>
          <w:i/>
          <w:iCs/>
          <w:color w:val="006600"/>
          <w:sz w:val="27"/>
          <w:szCs w:val="27"/>
        </w:rPr>
        <w:br/>
        <w:t xml:space="preserve">в </w:t>
      </w:r>
      <w:proofErr w:type="spellStart"/>
      <w:r w:rsidR="009A1E9E">
        <w:rPr>
          <w:rFonts w:ascii="Arial Black" w:hAnsi="Arial Black"/>
          <w:b/>
          <w:bCs/>
          <w:i/>
          <w:iCs/>
          <w:color w:val="006600"/>
          <w:sz w:val="36"/>
          <w:szCs w:val="36"/>
        </w:rPr>
        <w:t>мкоу</w:t>
      </w:r>
      <w:proofErr w:type="spellEnd"/>
      <w:r w:rsidR="009A1E9E">
        <w:rPr>
          <w:rFonts w:ascii="Arial Black" w:hAnsi="Arial Black"/>
          <w:b/>
          <w:bCs/>
          <w:i/>
          <w:iCs/>
          <w:color w:val="006600"/>
          <w:sz w:val="36"/>
          <w:szCs w:val="36"/>
        </w:rPr>
        <w:t xml:space="preserve"> «сош№18»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5"/>
        <w:gridCol w:w="4322"/>
        <w:gridCol w:w="2578"/>
      </w:tblGrid>
      <w:tr w:rsidR="00BC4A57" w:rsidTr="00655C8D">
        <w:trPr>
          <w:trHeight w:val="720"/>
          <w:tblCellSpacing w:w="15" w:type="dxa"/>
        </w:trPr>
        <w:tc>
          <w:tcPr>
            <w:tcW w:w="4968" w:type="pct"/>
            <w:gridSpan w:val="3"/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000000"/>
                <w:sz w:val="23"/>
                <w:szCs w:val="23"/>
              </w:rPr>
              <w:t>ЦЕЛЬ КОМПЛЕКСНО-ЦЕЛЕВОЙ ПРОГРАММЫ </w:t>
            </w:r>
            <w:r>
              <w:rPr>
                <w:rFonts w:ascii="Bookman Old Style" w:hAnsi="Bookman Old Style"/>
                <w:b/>
                <w:bCs/>
                <w:i/>
                <w:iCs/>
                <w:color w:val="000000"/>
                <w:sz w:val="15"/>
                <w:szCs w:val="15"/>
              </w:rPr>
              <w:br/>
            </w:r>
            <w:r>
              <w:rPr>
                <w:rFonts w:ascii="Bookman Old Style" w:hAnsi="Bookman Old Style"/>
                <w:b/>
                <w:bCs/>
                <w:i/>
                <w:iCs/>
                <w:color w:val="000000"/>
                <w:sz w:val="27"/>
                <w:szCs w:val="27"/>
              </w:rPr>
              <w:t>ОРГАНИЗАЦИИ И РАЗВИТИЯ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color w:val="000000"/>
                <w:sz w:val="27"/>
                <w:szCs w:val="27"/>
              </w:rPr>
              <w:t xml:space="preserve">ШКОЛЬНОГО ПИТАНИЯ: </w:t>
            </w:r>
          </w:p>
        </w:tc>
      </w:tr>
      <w:tr w:rsidR="00BC4A57" w:rsidTr="00655C8D">
        <w:trPr>
          <w:trHeight w:val="675"/>
          <w:tblCellSpacing w:w="15" w:type="dxa"/>
        </w:trPr>
        <w:tc>
          <w:tcPr>
            <w:tcW w:w="1332" w:type="pct"/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20" w:type="pct"/>
            <w:gridSpan w:val="2"/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color w:val="000000"/>
                <w:sz w:val="22"/>
                <w:szCs w:val="22"/>
              </w:rPr>
              <w:t>СОЗДАНИЕ УСЛОВИЙ, СПОСОБСТВУЮЩИХ УКРЕПЛЕНИЮ ЗДОРОВЬЯ, ФОРМИРОВАНИЮ НАВЫКОВ ПРАВИЛЬНОГО ЗДОРОВОГО ПИТАНИЯ. ПОИСК НОВЫХ ФОРМ ОБСЛУЖИВАНИЯ ДЕТЕЙ, УВЕЛИЧЕНИЕ ОХВАТА УЧАЩИХСЯ ГОРЯЧИМ ПИТАНИЕМ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</w:tr>
      <w:tr w:rsidR="00BC4A57" w:rsidTr="00655C8D">
        <w:trPr>
          <w:trHeight w:val="720"/>
          <w:tblCellSpacing w:w="15" w:type="dxa"/>
        </w:trPr>
        <w:tc>
          <w:tcPr>
            <w:tcW w:w="4968" w:type="pct"/>
            <w:gridSpan w:val="3"/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  </w:t>
            </w:r>
            <w:r>
              <w:rPr>
                <w:rFonts w:ascii="Bookman Old Style" w:hAnsi="Bookman Old Style"/>
                <w:b/>
                <w:bCs/>
                <w:i/>
                <w:iCs/>
                <w:color w:val="000000"/>
                <w:sz w:val="15"/>
                <w:szCs w:val="15"/>
              </w:rPr>
              <w:br/>
            </w:r>
          </w:p>
        </w:tc>
      </w:tr>
      <w:tr w:rsidR="00BC4A57" w:rsidTr="00655C8D">
        <w:trPr>
          <w:trHeight w:val="270"/>
          <w:tblCellSpacing w:w="15" w:type="dxa"/>
        </w:trPr>
        <w:tc>
          <w:tcPr>
            <w:tcW w:w="1332" w:type="pct"/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  <w:tc>
          <w:tcPr>
            <w:tcW w:w="3620" w:type="pct"/>
            <w:gridSpan w:val="2"/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BC4A57" w:rsidTr="00655C8D">
        <w:trPr>
          <w:trHeight w:val="3780"/>
          <w:tblCellSpacing w:w="15" w:type="dxa"/>
        </w:trPr>
        <w:tc>
          <w:tcPr>
            <w:tcW w:w="4968" w:type="pct"/>
            <w:gridSpan w:val="3"/>
            <w:vAlign w:val="center"/>
          </w:tcPr>
          <w:p w:rsidR="00BC4A57" w:rsidRDefault="00BC4A57" w:rsidP="00655C8D">
            <w:pPr>
              <w:pStyle w:val="a3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BC4A57" w:rsidRPr="009A1E9E" w:rsidTr="00655C8D">
        <w:trPr>
          <w:trHeight w:val="270"/>
          <w:tblCellSpacing w:w="15" w:type="dxa"/>
        </w:trPr>
        <w:tc>
          <w:tcPr>
            <w:tcW w:w="3619" w:type="pct"/>
            <w:gridSpan w:val="2"/>
            <w:vAlign w:val="center"/>
          </w:tcPr>
          <w:p w:rsidR="00BC4A57" w:rsidRPr="009A1E9E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A1E9E">
              <w:rPr>
                <w:rFonts w:ascii="Bookman Old Style" w:hAnsi="Bookman Old Style"/>
                <w:bCs/>
                <w:iCs/>
                <w:color w:val="000000"/>
                <w:sz w:val="23"/>
                <w:szCs w:val="23"/>
              </w:rPr>
              <w:t xml:space="preserve">В ПРОГРАММЕ ПРИНИМАЮТ УЧАСТИЕ: </w:t>
            </w:r>
          </w:p>
        </w:tc>
        <w:tc>
          <w:tcPr>
            <w:tcW w:w="1333" w:type="pct"/>
            <w:vAlign w:val="center"/>
          </w:tcPr>
          <w:p w:rsidR="00BC4A57" w:rsidRPr="009A1E9E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A1E9E"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</w:tbl>
    <w:p w:rsidR="00BC4A57" w:rsidRPr="009A1E9E" w:rsidRDefault="00BC4A57" w:rsidP="00BC4A57">
      <w:pPr>
        <w:rPr>
          <w:rFonts w:ascii="Verdana" w:hAnsi="Verdana"/>
          <w:vanish/>
          <w:color w:val="000000"/>
          <w:sz w:val="15"/>
          <w:szCs w:val="15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3"/>
        <w:gridCol w:w="2268"/>
        <w:gridCol w:w="2548"/>
        <w:gridCol w:w="2376"/>
      </w:tblGrid>
      <w:tr w:rsidR="00BC4A57" w:rsidRPr="009A1E9E" w:rsidTr="00655C8D">
        <w:trPr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57" w:rsidRPr="009A1E9E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A1E9E">
              <w:rPr>
                <w:rFonts w:ascii="Verdana" w:hAnsi="Verdana"/>
                <w:bCs/>
                <w:color w:val="6600CC"/>
                <w:sz w:val="19"/>
                <w:szCs w:val="19"/>
                <w:u w:val="single"/>
              </w:rPr>
              <w:t>Семья</w:t>
            </w:r>
            <w:r w:rsidRPr="009A1E9E">
              <w:rPr>
                <w:rFonts w:ascii="Verdana" w:hAnsi="Verdana"/>
                <w:bCs/>
                <w:color w:val="6600CC"/>
                <w:sz w:val="19"/>
                <w:szCs w:val="19"/>
              </w:rPr>
              <w:t xml:space="preserve"> </w:t>
            </w:r>
            <w:r w:rsidRPr="009A1E9E">
              <w:rPr>
                <w:rFonts w:ascii="Verdana" w:hAnsi="Verdana"/>
                <w:bCs/>
                <w:color w:val="000000"/>
              </w:rPr>
              <w:br/>
            </w:r>
            <w:r w:rsidRPr="009A1E9E">
              <w:rPr>
                <w:rFonts w:ascii="Verdana" w:hAnsi="Verdana"/>
                <w:bCs/>
                <w:color w:val="FF0000"/>
              </w:rPr>
              <w:t xml:space="preserve">организация </w:t>
            </w:r>
            <w:proofErr w:type="gramStart"/>
            <w:r w:rsidRPr="009A1E9E">
              <w:rPr>
                <w:rFonts w:ascii="Verdana" w:hAnsi="Verdana"/>
                <w:bCs/>
                <w:color w:val="FF0000"/>
              </w:rPr>
              <w:t>контроля за</w:t>
            </w:r>
            <w:proofErr w:type="gramEnd"/>
            <w:r w:rsidRPr="009A1E9E">
              <w:rPr>
                <w:rFonts w:ascii="Verdana" w:hAnsi="Verdana"/>
                <w:bCs/>
                <w:color w:val="FF0000"/>
              </w:rPr>
              <w:t xml:space="preserve"> питанием  </w:t>
            </w:r>
            <w:r w:rsidRPr="009A1E9E">
              <w:rPr>
                <w:rFonts w:ascii="Verdana" w:hAnsi="Verdana"/>
                <w:bCs/>
                <w:color w:val="000000"/>
              </w:rPr>
              <w:br/>
              <w:t>- родительский комитет</w:t>
            </w:r>
            <w:r w:rsidRPr="009A1E9E">
              <w:rPr>
                <w:rFonts w:ascii="Verdana" w:hAnsi="Verdana"/>
                <w:bCs/>
                <w:color w:val="000000"/>
              </w:rPr>
              <w:br/>
              <w:t>- родительский всеобуч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Pr="009A1E9E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A1E9E">
              <w:rPr>
                <w:rFonts w:ascii="Verdana" w:hAnsi="Verdana"/>
                <w:bCs/>
                <w:iCs/>
                <w:color w:val="6600CC"/>
                <w:sz w:val="19"/>
                <w:szCs w:val="19"/>
                <w:u w:val="single"/>
              </w:rPr>
              <w:t>Администрация </w:t>
            </w:r>
            <w:r w:rsidRPr="009A1E9E">
              <w:rPr>
                <w:rFonts w:ascii="Verdana" w:hAnsi="Verdana"/>
                <w:color w:val="000000"/>
              </w:rPr>
              <w:t xml:space="preserve"> </w:t>
            </w:r>
            <w:r w:rsidRPr="009A1E9E">
              <w:rPr>
                <w:rFonts w:ascii="Verdana" w:hAnsi="Verdana"/>
                <w:color w:val="000000"/>
              </w:rPr>
              <w:br/>
            </w:r>
            <w:r w:rsidRPr="009A1E9E">
              <w:rPr>
                <w:rFonts w:ascii="Verdana" w:hAnsi="Verdana"/>
                <w:bCs/>
                <w:color w:val="000000"/>
              </w:rPr>
              <w:t xml:space="preserve">индивидуальные беседы; </w:t>
            </w:r>
            <w:r w:rsidRPr="009A1E9E">
              <w:rPr>
                <w:rFonts w:ascii="Verdana" w:hAnsi="Verdana"/>
                <w:bCs/>
                <w:color w:val="000000"/>
              </w:rPr>
              <w:br/>
              <w:t xml:space="preserve">- пропаганда санитарно-гигиенических знаний среди родителей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57" w:rsidRPr="009A1E9E" w:rsidRDefault="00BC4A57" w:rsidP="00655C8D">
            <w:pPr>
              <w:rPr>
                <w:rFonts w:ascii="Verdana" w:hAnsi="Verdana"/>
                <w:bCs/>
                <w:color w:val="000000"/>
                <w:sz w:val="15"/>
                <w:szCs w:val="15"/>
              </w:rPr>
            </w:pPr>
            <w:r w:rsidRPr="009A1E9E">
              <w:rPr>
                <w:rFonts w:ascii="Verdana" w:hAnsi="Verdana"/>
                <w:bCs/>
                <w:iCs/>
                <w:color w:val="6600CC"/>
                <w:sz w:val="19"/>
                <w:szCs w:val="19"/>
                <w:u w:val="single"/>
              </w:rPr>
              <w:t>Педагогический коллектив</w:t>
            </w:r>
            <w:r w:rsidRPr="009A1E9E">
              <w:rPr>
                <w:rFonts w:ascii="Verdana" w:hAnsi="Verdana"/>
                <w:color w:val="000000"/>
                <w:sz w:val="15"/>
                <w:szCs w:val="15"/>
              </w:rPr>
              <w:t xml:space="preserve">  </w:t>
            </w:r>
            <w:r w:rsidRPr="009A1E9E">
              <w:rPr>
                <w:rFonts w:ascii="Verdana" w:hAnsi="Verdana"/>
                <w:bCs/>
                <w:color w:val="000000"/>
                <w:sz w:val="15"/>
                <w:szCs w:val="15"/>
              </w:rPr>
              <w:t xml:space="preserve"> </w:t>
            </w:r>
            <w:r w:rsidRPr="009A1E9E">
              <w:rPr>
                <w:rFonts w:ascii="Verdana" w:hAnsi="Verdana"/>
                <w:bCs/>
                <w:color w:val="000000"/>
                <w:sz w:val="19"/>
                <w:szCs w:val="19"/>
              </w:rPr>
              <w:br/>
            </w:r>
            <w:r w:rsidRPr="009A1E9E">
              <w:rPr>
                <w:rFonts w:ascii="Verdana" w:hAnsi="Verdana"/>
                <w:bCs/>
                <w:color w:val="FF0000"/>
              </w:rPr>
              <w:t>- рейд «Семья»;</w:t>
            </w:r>
            <w:r w:rsidRPr="009A1E9E">
              <w:rPr>
                <w:rFonts w:ascii="Verdana" w:hAnsi="Verdana"/>
                <w:bCs/>
                <w:color w:val="000000"/>
                <w:sz w:val="15"/>
                <w:szCs w:val="15"/>
              </w:rPr>
              <w:t xml:space="preserve"> </w:t>
            </w:r>
            <w:r w:rsidRPr="009A1E9E">
              <w:rPr>
                <w:rFonts w:ascii="Verdana" w:hAnsi="Verdana"/>
                <w:bCs/>
                <w:color w:val="000000"/>
              </w:rPr>
              <w:t>- Совещание; </w:t>
            </w:r>
            <w:r w:rsidRPr="009A1E9E">
              <w:rPr>
                <w:rFonts w:ascii="Verdana" w:hAnsi="Verdana"/>
                <w:bCs/>
                <w:color w:val="000000"/>
              </w:rPr>
              <w:br/>
              <w:t>- Семинары</w:t>
            </w:r>
            <w:r w:rsidRPr="009A1E9E">
              <w:rPr>
                <w:rFonts w:ascii="Verdana" w:hAnsi="Verdana"/>
                <w:bCs/>
                <w:color w:val="000000"/>
                <w:sz w:val="15"/>
                <w:szCs w:val="15"/>
              </w:rPr>
              <w:t xml:space="preserve"> </w:t>
            </w:r>
          </w:p>
          <w:p w:rsidR="009A1E9E" w:rsidRPr="009A1E9E" w:rsidRDefault="009A1E9E" w:rsidP="00655C8D">
            <w:pPr>
              <w:rPr>
                <w:rFonts w:ascii="Verdana" w:hAnsi="Verdana"/>
                <w:color w:val="000000"/>
                <w:sz w:val="28"/>
                <w:szCs w:val="28"/>
              </w:rPr>
            </w:pPr>
            <w:r w:rsidRPr="009A1E9E">
              <w:rPr>
                <w:rFonts w:ascii="Verdana" w:hAnsi="Verdana"/>
                <w:bCs/>
                <w:color w:val="000000"/>
                <w:sz w:val="15"/>
                <w:szCs w:val="15"/>
              </w:rPr>
              <w:t xml:space="preserve">-   </w:t>
            </w:r>
            <w:r w:rsidRPr="009A1E9E">
              <w:rPr>
                <w:rFonts w:ascii="Verdana" w:hAnsi="Verdana"/>
                <w:bCs/>
                <w:color w:val="000000"/>
                <w:sz w:val="28"/>
                <w:szCs w:val="28"/>
              </w:rPr>
              <w:t>Классные часы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4A57" w:rsidRPr="009A1E9E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 w:rsidRPr="009A1E9E">
              <w:rPr>
                <w:rFonts w:ascii="Verdana" w:hAnsi="Verdana"/>
                <w:bCs/>
                <w:iCs/>
                <w:color w:val="6600CC"/>
                <w:sz w:val="19"/>
                <w:szCs w:val="19"/>
                <w:u w:val="single"/>
              </w:rPr>
              <w:t>ДЮЦ</w:t>
            </w:r>
            <w:r w:rsidRPr="009A1E9E"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 w:rsidRPr="009A1E9E">
              <w:rPr>
                <w:rFonts w:ascii="Verdana" w:hAnsi="Verdana"/>
                <w:bCs/>
                <w:color w:val="000000"/>
              </w:rPr>
              <w:t>- приобщение в кружки и секции по месту жительства</w:t>
            </w:r>
            <w:r w:rsidRPr="009A1E9E"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 w:rsidRPr="009A1E9E">
              <w:rPr>
                <w:rFonts w:ascii="Verdana" w:hAnsi="Verdana"/>
                <w:bCs/>
                <w:color w:val="FF0000"/>
              </w:rPr>
              <w:t>- пропаганда здорового образа жизни</w:t>
            </w:r>
            <w:r w:rsidRPr="009A1E9E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BC4A57" w:rsidRDefault="00BC4A57" w:rsidP="00BC4A57">
      <w:pPr>
        <w:rPr>
          <w:rFonts w:ascii="Verdana" w:hAnsi="Verdana"/>
          <w:vanish/>
          <w:color w:val="000000"/>
          <w:sz w:val="15"/>
          <w:szCs w:val="15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31"/>
        <w:gridCol w:w="4644"/>
      </w:tblGrid>
      <w:tr w:rsidR="00BC4A57" w:rsidTr="00655C8D">
        <w:trPr>
          <w:tblCellSpacing w:w="15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6600CC"/>
                <w:sz w:val="19"/>
                <w:szCs w:val="19"/>
                <w:u w:val="single"/>
              </w:rPr>
              <w:t>Медицинский работник </w:t>
            </w:r>
            <w:proofErr w:type="gramStart"/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FF0000"/>
              </w:rPr>
              <w:t>-</w:t>
            </w:r>
            <w:proofErr w:type="gramEnd"/>
            <w:r>
              <w:rPr>
                <w:rFonts w:ascii="Verdana" w:hAnsi="Verdana"/>
                <w:b/>
                <w:bCs/>
                <w:color w:val="FF0000"/>
              </w:rPr>
              <w:t xml:space="preserve">уроки здоровья </w:t>
            </w:r>
            <w:r>
              <w:rPr>
                <w:rFonts w:ascii="Verdana" w:hAnsi="Verdana"/>
                <w:b/>
                <w:bCs/>
                <w:color w:val="FF0000"/>
              </w:rPr>
              <w:br/>
              <w:t>- индивидуальные беседы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- контроль за здоровьем учащихся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FF0000"/>
              </w:rPr>
              <w:t>- контроль за состоянием столовой и пищеблока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6600CC"/>
                <w:sz w:val="20"/>
                <w:szCs w:val="20"/>
                <w:u w:val="single"/>
              </w:rPr>
              <w:t>Социальный педагог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FF0000"/>
              </w:rPr>
              <w:t>- выявление неблагополучных семей, посещение на дому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t>- помощь в выборе занятий по интересам</w:t>
            </w:r>
            <w:r>
              <w:rPr>
                <w:rFonts w:ascii="Verdana" w:hAnsi="Verdana"/>
                <w:b/>
                <w:bCs/>
                <w:color w:val="000000"/>
              </w:rPr>
              <w:br/>
              <w:t>- санитарно-гигиеническое просвещение</w:t>
            </w:r>
          </w:p>
        </w:tc>
      </w:tr>
    </w:tbl>
    <w:p w:rsidR="00BC4A57" w:rsidRDefault="00BC4A57" w:rsidP="00BC4A5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Bookman Old Style" w:hAnsi="Bookman Old Style"/>
          <w:b/>
          <w:bCs/>
          <w:i/>
          <w:iCs/>
          <w:color w:val="000000"/>
          <w:sz w:val="23"/>
          <w:szCs w:val="23"/>
        </w:rPr>
        <w:t>ОСНОВНЫЕ НАПРАВЛЕНИЯ РАБОТЫ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p w:rsidR="00BC4A57" w:rsidRDefault="00BC4A57" w:rsidP="00BC4A5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6600CC"/>
          <w:sz w:val="34"/>
          <w:szCs w:val="34"/>
        </w:rPr>
        <w:t>1-е направление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b/>
          <w:bCs/>
          <w:i/>
          <w:iCs/>
          <w:color w:val="000066"/>
          <w:sz w:val="20"/>
          <w:szCs w:val="20"/>
        </w:rPr>
        <w:t>Организационно-аналитическая работа, информационное обеспечение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95"/>
        <w:gridCol w:w="1466"/>
        <w:gridCol w:w="2414"/>
      </w:tblGrid>
      <w:tr w:rsidR="00BC4A57" w:rsidTr="00655C8D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Основные мероприятия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Срок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Исполнители</w:t>
            </w:r>
          </w:p>
        </w:tc>
      </w:tr>
      <w:tr w:rsidR="00BC4A57" w:rsidTr="00655C8D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1. Организационное совещание – порядок прием</w:t>
            </w:r>
            <w:r w:rsidR="009A1E9E">
              <w:rPr>
                <w:rFonts w:ascii="Verdana" w:hAnsi="Verdana"/>
                <w:b/>
                <w:bCs/>
                <w:color w:val="000000"/>
              </w:rPr>
              <w:t xml:space="preserve">а учащимися  </w:t>
            </w:r>
            <w:proofErr w:type="spellStart"/>
            <w:r w:rsidR="009A1E9E">
              <w:rPr>
                <w:rFonts w:ascii="Verdana" w:hAnsi="Verdana"/>
                <w:b/>
                <w:bCs/>
                <w:color w:val="000000"/>
              </w:rPr>
              <w:t>завтраков</w:t>
            </w:r>
            <w:proofErr w:type="gramStart"/>
            <w:r w:rsidR="009A1E9E">
              <w:rPr>
                <w:rFonts w:ascii="Verdana" w:hAnsi="Verdana"/>
                <w:b/>
                <w:bCs/>
                <w:color w:val="000000"/>
              </w:rPr>
              <w:t>,</w:t>
            </w:r>
            <w:r>
              <w:rPr>
                <w:rFonts w:ascii="Verdana" w:hAnsi="Verdana"/>
                <w:b/>
                <w:bCs/>
                <w:color w:val="000000"/>
              </w:rPr>
              <w:t>о</w:t>
            </w:r>
            <w:proofErr w:type="gramEnd"/>
            <w:r>
              <w:rPr>
                <w:rFonts w:ascii="Verdana" w:hAnsi="Verdana"/>
                <w:b/>
                <w:bCs/>
                <w:color w:val="000000"/>
              </w:rPr>
              <w:t>формление</w:t>
            </w:r>
            <w:proofErr w:type="spellEnd"/>
            <w:r w:rsidR="000A00B1">
              <w:rPr>
                <w:rFonts w:ascii="Verdana" w:hAnsi="Verdana"/>
                <w:b/>
                <w:bCs/>
                <w:color w:val="000000"/>
              </w:rPr>
              <w:t xml:space="preserve"> бесплатного питания.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Сентябрь, декабрь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9A1E9E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Зам</w:t>
            </w:r>
            <w:proofErr w:type="gramStart"/>
            <w:r>
              <w:rPr>
                <w:rFonts w:ascii="Verdana" w:hAnsi="Verdana"/>
                <w:b/>
                <w:bCs/>
                <w:color w:val="000000"/>
              </w:rPr>
              <w:t>.д</w:t>
            </w:r>
            <w:proofErr w:type="gramEnd"/>
            <w:r>
              <w:rPr>
                <w:rFonts w:ascii="Verdana" w:hAnsi="Verdana"/>
                <w:b/>
                <w:bCs/>
                <w:color w:val="000000"/>
              </w:rPr>
              <w:t>иректора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по УВР</w:t>
            </w:r>
          </w:p>
        </w:tc>
      </w:tr>
      <w:tr w:rsidR="00BC4A57" w:rsidTr="00655C8D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2. Совещание классных руководителей: - о получении учащимися завтраков за дополнительную родительскую плату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Октябрь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Совет по питанию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</w:tr>
      <w:tr w:rsidR="00BC4A57" w:rsidTr="00655C8D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3. Совещание при директоре по вопросам организации и развития школьного питания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август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1E9E" w:rsidRDefault="00BC4A57" w:rsidP="00655C8D">
            <w:pPr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Директор школы</w:t>
            </w:r>
          </w:p>
          <w:p w:rsidR="00BC4A57" w:rsidRDefault="009A1E9E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Зам</w:t>
            </w:r>
            <w:proofErr w:type="gramStart"/>
            <w:r>
              <w:rPr>
                <w:rFonts w:ascii="Verdana" w:hAnsi="Verdana"/>
                <w:b/>
                <w:bCs/>
                <w:color w:val="000000"/>
              </w:rPr>
              <w:t>.д</w:t>
            </w:r>
            <w:proofErr w:type="gramEnd"/>
            <w:r>
              <w:rPr>
                <w:rFonts w:ascii="Verdana" w:hAnsi="Verdana"/>
                <w:b/>
                <w:bCs/>
                <w:color w:val="000000"/>
              </w:rPr>
              <w:t>иректора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по УВР</w:t>
            </w:r>
            <w:r w:rsidR="00BC4A57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</w:tr>
      <w:tr w:rsidR="00BC4A57" w:rsidTr="00655C8D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lastRenderedPageBreak/>
              <w:t>4. Заседание совета по питанию с пригл</w:t>
            </w:r>
            <w:r w:rsidR="000A00B1">
              <w:rPr>
                <w:rFonts w:ascii="Verdana" w:hAnsi="Verdana"/>
                <w:b/>
                <w:bCs/>
                <w:color w:val="000000"/>
              </w:rPr>
              <w:t>ашением классных руководителей 1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 – 11-х классов по вопросам:</w:t>
            </w:r>
            <w:r>
              <w:rPr>
                <w:rFonts w:ascii="Verdana" w:hAnsi="Verdana"/>
                <w:b/>
                <w:bCs/>
                <w:color w:val="000000"/>
              </w:rPr>
              <w:br/>
              <w:t>- охват учащихся горячим питанием</w:t>
            </w:r>
            <w:r>
              <w:rPr>
                <w:rFonts w:ascii="Verdana" w:hAnsi="Verdana"/>
                <w:b/>
                <w:bCs/>
                <w:color w:val="000000"/>
              </w:rPr>
              <w:br/>
              <w:t xml:space="preserve">- соблюдение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сан</w:t>
            </w:r>
            <w:proofErr w:type="gramStart"/>
            <w:r>
              <w:rPr>
                <w:rFonts w:ascii="Verdana" w:hAnsi="Verdana"/>
                <w:b/>
                <w:bCs/>
                <w:color w:val="000000"/>
              </w:rPr>
              <w:t>.г</w:t>
            </w:r>
            <w:proofErr w:type="gramEnd"/>
            <w:r>
              <w:rPr>
                <w:rFonts w:ascii="Verdana" w:hAnsi="Verdana"/>
                <w:b/>
                <w:bCs/>
                <w:color w:val="000000"/>
              </w:rPr>
              <w:t>игиенических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 xml:space="preserve"> требований; </w:t>
            </w:r>
            <w:r>
              <w:rPr>
                <w:rFonts w:ascii="Verdana" w:hAnsi="Verdana"/>
                <w:b/>
                <w:bCs/>
                <w:color w:val="000000"/>
              </w:rPr>
              <w:br/>
              <w:t>- профилактика инфекционных заболеваний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Октябрь</w:t>
            </w:r>
            <w:r>
              <w:rPr>
                <w:rFonts w:ascii="Verdana" w:hAnsi="Verdana"/>
                <w:b/>
                <w:bCs/>
                <w:color w:val="000000"/>
              </w:rPr>
              <w:br/>
              <w:t>февраль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Совет по питанию</w:t>
            </w:r>
            <w:proofErr w:type="gramStart"/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="009A1E9E">
              <w:rPr>
                <w:rFonts w:ascii="Verdana" w:hAnsi="Verdana"/>
                <w:color w:val="000000"/>
                <w:sz w:val="15"/>
                <w:szCs w:val="15"/>
              </w:rPr>
              <w:t>,</w:t>
            </w:r>
            <w:proofErr w:type="gramEnd"/>
          </w:p>
          <w:p w:rsidR="009A1E9E" w:rsidRPr="009A1E9E" w:rsidRDefault="009A1E9E" w:rsidP="00655C8D">
            <w:pPr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Зам</w:t>
            </w:r>
            <w:proofErr w:type="gramStart"/>
            <w:r>
              <w:rPr>
                <w:rFonts w:ascii="Verdana" w:hAnsi="Verdana"/>
                <w:color w:val="000000"/>
              </w:rPr>
              <w:t>.д</w:t>
            </w:r>
            <w:proofErr w:type="gramEnd"/>
            <w:r>
              <w:rPr>
                <w:rFonts w:ascii="Verdana" w:hAnsi="Verdana"/>
                <w:color w:val="000000"/>
              </w:rPr>
              <w:t>иректора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по УВР</w:t>
            </w:r>
          </w:p>
        </w:tc>
      </w:tr>
      <w:tr w:rsidR="00BC4A57" w:rsidTr="00655C8D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5. Организация работы школьной комиссии по питанию (учащиеся, педагоги, родители)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В течение года  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Совет по питанию</w:t>
            </w:r>
          </w:p>
        </w:tc>
      </w:tr>
      <w:tr w:rsidR="00BC4A57" w:rsidTr="00655C8D">
        <w:trPr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 xml:space="preserve">6. Осуществление ежедневного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</w:rPr>
              <w:t>конт</w:t>
            </w:r>
            <w:r w:rsidR="000A00B1">
              <w:rPr>
                <w:rFonts w:ascii="Verdana" w:hAnsi="Verdana"/>
                <w:b/>
                <w:bCs/>
                <w:color w:val="000000"/>
              </w:rPr>
              <w:t>роля за</w:t>
            </w:r>
            <w:proofErr w:type="gramEnd"/>
            <w:r w:rsidR="000A00B1">
              <w:rPr>
                <w:rFonts w:ascii="Verdana" w:hAnsi="Verdana"/>
                <w:b/>
                <w:bCs/>
                <w:color w:val="000000"/>
              </w:rPr>
              <w:t xml:space="preserve"> работой столовой,</w:t>
            </w:r>
            <w:r>
              <w:rPr>
                <w:rFonts w:ascii="Verdana" w:hAnsi="Verdana"/>
                <w:b/>
                <w:bCs/>
                <w:color w:val="000000"/>
              </w:rPr>
              <w:t xml:space="preserve"> администрацией школы, проведение целевых тематических проверок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В течение года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Адми</w:t>
            </w:r>
            <w:r w:rsidR="009A1E9E">
              <w:rPr>
                <w:rFonts w:ascii="Verdana" w:hAnsi="Verdana"/>
                <w:b/>
                <w:bCs/>
                <w:color w:val="000000"/>
              </w:rPr>
              <w:t xml:space="preserve">нистрация, </w:t>
            </w:r>
          </w:p>
        </w:tc>
      </w:tr>
    </w:tbl>
    <w:p w:rsidR="00BC4A57" w:rsidRDefault="00BC4A57" w:rsidP="00BC4A5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6600CC"/>
          <w:sz w:val="27"/>
          <w:szCs w:val="27"/>
        </w:rPr>
        <w:t>2-е направление</w:t>
      </w:r>
      <w:r>
        <w:rPr>
          <w:rFonts w:ascii="Verdana" w:hAnsi="Verdana"/>
          <w:b/>
          <w:bCs/>
          <w:color w:val="6600CC"/>
          <w:sz w:val="19"/>
          <w:szCs w:val="19"/>
        </w:rPr>
        <w:t xml:space="preserve"> </w:t>
      </w:r>
      <w:r>
        <w:rPr>
          <w:rFonts w:ascii="Verdana" w:hAnsi="Verdana"/>
          <w:b/>
          <w:bCs/>
          <w:i/>
          <w:iCs/>
          <w:color w:val="000066"/>
          <w:sz w:val="20"/>
          <w:szCs w:val="20"/>
        </w:rPr>
        <w:t>Методическое обеспечение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72"/>
        <w:gridCol w:w="1346"/>
        <w:gridCol w:w="2657"/>
      </w:tblGrid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Основные мероприятия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Срок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Исполнители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</w:tr>
      <w:tr w:rsidR="00BC4A57" w:rsidTr="00655C8D">
        <w:trPr>
          <w:trHeight w:val="1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spacing w:line="15" w:lineRule="atLeas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1. Организационное консультац</w:t>
            </w:r>
            <w:r w:rsidR="000A00B1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ий для классных руководителей</w:t>
            </w:r>
            <w:r w:rsidR="000A00B1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1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-4, 5-8, 9-11 классов; - культура поведения учащихся во время приема пищи, соблюдение санитарно-гигиенических требований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- организация горячего питания – залог сохранения здоровья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spacing w:line="15" w:lineRule="atLeas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spacing w:line="15" w:lineRule="atLeast"/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Медсестра школы</w:t>
            </w:r>
            <w:proofErr w:type="gramStart"/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</w:t>
            </w:r>
            <w:r w:rsidR="009A1E9E">
              <w:rPr>
                <w:rFonts w:ascii="Verdana" w:hAnsi="Verdana"/>
                <w:color w:val="000000"/>
                <w:sz w:val="27"/>
                <w:szCs w:val="27"/>
              </w:rPr>
              <w:t>,</w:t>
            </w:r>
            <w:proofErr w:type="gramEnd"/>
          </w:p>
          <w:p w:rsidR="009A1E9E" w:rsidRDefault="009A1E9E" w:rsidP="00655C8D">
            <w:pPr>
              <w:spacing w:line="15" w:lineRule="atLeast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color w:val="000000"/>
                <w:sz w:val="27"/>
                <w:szCs w:val="27"/>
              </w:rPr>
              <w:t>Зам</w:t>
            </w:r>
            <w:proofErr w:type="gramStart"/>
            <w:r>
              <w:rPr>
                <w:rFonts w:ascii="Verdana" w:hAnsi="Verdana"/>
                <w:color w:val="000000"/>
                <w:sz w:val="27"/>
                <w:szCs w:val="27"/>
              </w:rPr>
              <w:t>.д</w:t>
            </w:r>
            <w:proofErr w:type="gramEnd"/>
            <w:r>
              <w:rPr>
                <w:rFonts w:ascii="Verdana" w:hAnsi="Verdana"/>
                <w:color w:val="000000"/>
                <w:sz w:val="27"/>
                <w:szCs w:val="27"/>
              </w:rPr>
              <w:t>иректора</w:t>
            </w:r>
            <w:proofErr w:type="spellEnd"/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по УВР</w:t>
            </w:r>
          </w:p>
        </w:tc>
      </w:tr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Обобщение и распространение положительного опыта по вопросам организации и развития школьног</w:t>
            </w:r>
            <w:r w:rsidR="000A00B1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о питания, внедрению новых форм 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обслуживания учащихся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В течение года 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Администрация, совет по питанию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BC4A57" w:rsidRDefault="00BC4A57" w:rsidP="00BC4A5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6600CC"/>
          <w:sz w:val="27"/>
          <w:szCs w:val="27"/>
        </w:rPr>
        <w:t>3-е направление</w:t>
      </w:r>
      <w:r>
        <w:rPr>
          <w:rFonts w:ascii="Verdana" w:hAnsi="Verdana"/>
          <w:b/>
          <w:bCs/>
          <w:color w:val="6600CC"/>
          <w:sz w:val="19"/>
          <w:szCs w:val="19"/>
        </w:rPr>
        <w:t xml:space="preserve"> </w:t>
      </w:r>
      <w:r>
        <w:rPr>
          <w:rFonts w:ascii="Verdana" w:hAnsi="Verdana"/>
          <w:color w:val="000000"/>
          <w:sz w:val="15"/>
          <w:szCs w:val="15"/>
        </w:rPr>
        <w:t xml:space="preserve">– </w:t>
      </w:r>
      <w:r>
        <w:rPr>
          <w:rFonts w:ascii="Verdana" w:hAnsi="Verdana"/>
          <w:b/>
          <w:bCs/>
          <w:i/>
          <w:iCs/>
          <w:color w:val="000066"/>
          <w:sz w:val="20"/>
          <w:szCs w:val="20"/>
        </w:rPr>
        <w:t>Работа по воспитанию культуры питания среди учащихся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6"/>
        <w:gridCol w:w="1461"/>
        <w:gridCol w:w="2698"/>
      </w:tblGrid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Основные мероприятия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Срок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Исполнители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</w:tr>
      <w:tr w:rsidR="00BC4A57" w:rsidTr="00655C8D">
        <w:trPr>
          <w:trHeight w:val="1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spacing w:line="15" w:lineRule="atLeas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1.Проведение классных часов по темам:</w:t>
            </w:r>
            <w:r>
              <w:rPr>
                <w:rFonts w:ascii="Verdana" w:hAnsi="Verdana"/>
                <w:b/>
                <w:bCs/>
                <w:color w:val="000000"/>
              </w:rPr>
              <w:br/>
              <w:t>- режим дня и его значение; - культура приема пищи;</w:t>
            </w:r>
            <w:r>
              <w:rPr>
                <w:rFonts w:ascii="Verdana" w:hAnsi="Verdana"/>
                <w:b/>
                <w:bCs/>
                <w:color w:val="000000"/>
              </w:rPr>
              <w:br/>
            </w:r>
            <w:r>
              <w:rPr>
                <w:rFonts w:ascii="Verdana" w:hAnsi="Verdana"/>
                <w:b/>
                <w:bCs/>
                <w:color w:val="000000"/>
              </w:rPr>
              <w:lastRenderedPageBreak/>
              <w:t>- «Хлеб – всему голова»</w:t>
            </w:r>
            <w:r>
              <w:rPr>
                <w:rFonts w:ascii="Verdana" w:hAnsi="Verdana"/>
                <w:b/>
                <w:bCs/>
                <w:color w:val="000000"/>
              </w:rPr>
              <w:br/>
              <w:t>- Острые кишечные заболевания и их профилактика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spacing w:line="15" w:lineRule="atLeast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lastRenderedPageBreak/>
              <w:t>Сентябрь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spacing w:line="15" w:lineRule="atLeast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медсестра</w:t>
            </w:r>
            <w:proofErr w:type="gramStart"/>
            <w:r>
              <w:rPr>
                <w:rFonts w:ascii="Verdana" w:hAnsi="Verdana"/>
                <w:b/>
                <w:bCs/>
                <w:color w:val="000000"/>
              </w:rPr>
              <w:t> </w:t>
            </w:r>
            <w:r w:rsidR="00156C31">
              <w:rPr>
                <w:rFonts w:ascii="Verdana" w:hAnsi="Verdana"/>
                <w:b/>
                <w:bCs/>
                <w:color w:val="000000"/>
              </w:rPr>
              <w:t>,</w:t>
            </w:r>
            <w:proofErr w:type="gramEnd"/>
          </w:p>
          <w:p w:rsidR="00156C31" w:rsidRDefault="00156C31" w:rsidP="00655C8D">
            <w:pPr>
              <w:spacing w:line="15" w:lineRule="atLeast"/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Кл</w:t>
            </w:r>
            <w:proofErr w:type="gramStart"/>
            <w:r>
              <w:rPr>
                <w:rFonts w:ascii="Verdana" w:hAnsi="Verdana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Verdana" w:hAnsi="Verdana"/>
                <w:b/>
                <w:bCs/>
                <w:color w:val="000000"/>
              </w:rPr>
              <w:t>ук</w:t>
            </w:r>
            <w:proofErr w:type="spellEnd"/>
          </w:p>
        </w:tc>
      </w:tr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lastRenderedPageBreak/>
              <w:t>2. Игра для учащихся начальной школы «Золотая осень»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Октябрь 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классный руководитель, педагог-организатор</w:t>
            </w:r>
          </w:p>
        </w:tc>
      </w:tr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3. Конкурс газет среди учащихся 3 – 5 классов «О вкусной и здоровой пище»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Ноябрь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156C3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Кл</w:t>
            </w:r>
            <w:proofErr w:type="gramStart"/>
            <w:r>
              <w:rPr>
                <w:rFonts w:ascii="Verdana" w:hAnsi="Verdana"/>
                <w:b/>
                <w:bCs/>
                <w:color w:val="000000"/>
              </w:rPr>
              <w:t>.р</w:t>
            </w:r>
            <w:proofErr w:type="gramEnd"/>
            <w:r>
              <w:rPr>
                <w:rFonts w:ascii="Verdana" w:hAnsi="Verdana"/>
                <w:b/>
                <w:bCs/>
                <w:color w:val="000000"/>
              </w:rPr>
              <w:t>ук</w:t>
            </w:r>
            <w:proofErr w:type="spellEnd"/>
          </w:p>
        </w:tc>
      </w:tr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 xml:space="preserve">4. Беседы с учащимися 11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</w:rPr>
              <w:t>кл</w:t>
            </w:r>
            <w:proofErr w:type="spellEnd"/>
            <w:r>
              <w:rPr>
                <w:rFonts w:ascii="Verdana" w:hAnsi="Verdana"/>
                <w:b/>
                <w:bCs/>
                <w:color w:val="000000"/>
              </w:rPr>
              <w:t>. «Берегите свою жизнь»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Декабрь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классный р</w:t>
            </w:r>
            <w:r w:rsidR="00156C31">
              <w:rPr>
                <w:rFonts w:ascii="Verdana" w:hAnsi="Verdana"/>
                <w:b/>
                <w:bCs/>
                <w:color w:val="000000"/>
              </w:rPr>
              <w:t>уководитель, социальный педагог</w:t>
            </w:r>
          </w:p>
        </w:tc>
      </w:tr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5. Конкурс на лучший сценарий «День именинника»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0A00B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Я</w:t>
            </w:r>
            <w:r w:rsidR="00BC4A57">
              <w:rPr>
                <w:rFonts w:ascii="Verdana" w:hAnsi="Verdana"/>
                <w:b/>
                <w:bCs/>
                <w:color w:val="000000"/>
              </w:rPr>
              <w:t>нварь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классный руководитель, педагог-организатор</w:t>
            </w:r>
          </w:p>
        </w:tc>
      </w:tr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6. Проведение витаминной ярмарки 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0A00B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Ф</w:t>
            </w:r>
            <w:r w:rsidR="00BC4A57">
              <w:rPr>
                <w:rFonts w:ascii="Verdana" w:hAnsi="Verdana"/>
                <w:b/>
                <w:bCs/>
                <w:color w:val="000000"/>
              </w:rPr>
              <w:t>евраль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7. Конкурс среди учащихся 5 – 7 классов «Хозяюшка»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0A00B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М</w:t>
            </w:r>
            <w:r w:rsidR="00BC4A57">
              <w:rPr>
                <w:rFonts w:ascii="Verdana" w:hAnsi="Verdana"/>
                <w:b/>
                <w:bCs/>
                <w:color w:val="000000"/>
              </w:rPr>
              <w:t>арт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учителя обслуживающего труда</w:t>
            </w:r>
          </w:p>
        </w:tc>
      </w:tr>
      <w:tr w:rsidR="00BC4A57" w:rsidTr="00655C8D">
        <w:trPr>
          <w:trHeight w:val="285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8. Анкетирование учащихся:- Школьное питание - По вопросам питания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октябрь, февраль, апрель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156C3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</w:rPr>
              <w:t>Ответственный</w:t>
            </w:r>
            <w:proofErr w:type="gramEnd"/>
            <w:r>
              <w:rPr>
                <w:rFonts w:ascii="Verdana" w:hAnsi="Verdana"/>
                <w:b/>
                <w:bCs/>
                <w:color w:val="000000"/>
              </w:rPr>
              <w:t xml:space="preserve"> по питанию</w:t>
            </w:r>
          </w:p>
        </w:tc>
      </w:tr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9. Анкетирование родителей «Ваши предложения на год по развитию школьного питания»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0A00B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М</w:t>
            </w:r>
            <w:r w:rsidR="00BC4A57">
              <w:rPr>
                <w:rFonts w:ascii="Verdana" w:hAnsi="Verdana"/>
                <w:b/>
                <w:bCs/>
                <w:color w:val="000000"/>
              </w:rPr>
              <w:t>ай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школьный комитет по питанию</w:t>
            </w:r>
          </w:p>
        </w:tc>
      </w:tr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10. Цикл бесед «Азбука здорового питания»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0A00B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М</w:t>
            </w:r>
            <w:r w:rsidR="00BC4A57">
              <w:rPr>
                <w:rFonts w:ascii="Verdana" w:hAnsi="Verdana"/>
                <w:b/>
                <w:bCs/>
                <w:color w:val="000000"/>
              </w:rPr>
              <w:t>ай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156C31" w:rsidP="00655C8D">
            <w:pPr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кл</w:t>
            </w:r>
            <w:proofErr w:type="gramStart"/>
            <w:r>
              <w:rPr>
                <w:rFonts w:ascii="Verdana" w:hAnsi="Verdana"/>
                <w:color w:val="000000"/>
              </w:rPr>
              <w:t>.р</w:t>
            </w:r>
            <w:proofErr w:type="gramEnd"/>
            <w:r>
              <w:rPr>
                <w:rFonts w:ascii="Verdana" w:hAnsi="Verdana"/>
                <w:color w:val="000000"/>
              </w:rPr>
              <w:t>ук</w:t>
            </w:r>
            <w:proofErr w:type="spellEnd"/>
            <w:r>
              <w:rPr>
                <w:rFonts w:ascii="Verdana" w:hAnsi="Verdana"/>
                <w:color w:val="000000"/>
              </w:rPr>
              <w:t>,</w:t>
            </w:r>
          </w:p>
          <w:p w:rsidR="00156C31" w:rsidRPr="00156C31" w:rsidRDefault="00156C31" w:rsidP="00655C8D">
            <w:pPr>
              <w:rPr>
                <w:rFonts w:ascii="Verdana" w:hAnsi="Verdana"/>
                <w:color w:val="000000"/>
              </w:rPr>
            </w:pPr>
            <w:proofErr w:type="spellStart"/>
            <w:r>
              <w:rPr>
                <w:rFonts w:ascii="Verdana" w:hAnsi="Verdana"/>
                <w:color w:val="000000"/>
              </w:rPr>
              <w:t>Зам</w:t>
            </w:r>
            <w:proofErr w:type="gramStart"/>
            <w:r>
              <w:rPr>
                <w:rFonts w:ascii="Verdana" w:hAnsi="Verdana"/>
                <w:color w:val="000000"/>
              </w:rPr>
              <w:t>.д</w:t>
            </w:r>
            <w:proofErr w:type="gramEnd"/>
            <w:r>
              <w:rPr>
                <w:rFonts w:ascii="Verdana" w:hAnsi="Verdana"/>
                <w:color w:val="000000"/>
              </w:rPr>
              <w:t>иректора</w:t>
            </w:r>
            <w:proofErr w:type="spellEnd"/>
            <w:r>
              <w:rPr>
                <w:rFonts w:ascii="Verdana" w:hAnsi="Verdana"/>
                <w:color w:val="000000"/>
              </w:rPr>
              <w:t xml:space="preserve"> по УВР</w:t>
            </w:r>
          </w:p>
        </w:tc>
      </w:tr>
    </w:tbl>
    <w:p w:rsidR="00BC4A57" w:rsidRDefault="00BC4A57" w:rsidP="00BC4A5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6600CC"/>
          <w:sz w:val="27"/>
          <w:szCs w:val="27"/>
        </w:rPr>
        <w:t>3-е направление</w:t>
      </w:r>
      <w:r>
        <w:rPr>
          <w:rFonts w:ascii="Verdana" w:hAnsi="Verdana"/>
          <w:b/>
          <w:bCs/>
          <w:color w:val="6600CC"/>
          <w:sz w:val="19"/>
          <w:szCs w:val="19"/>
        </w:rPr>
        <w:t xml:space="preserve"> – </w:t>
      </w:r>
      <w:r>
        <w:rPr>
          <w:rFonts w:ascii="Verdana" w:hAnsi="Verdana"/>
          <w:b/>
          <w:bCs/>
          <w:i/>
          <w:iCs/>
          <w:color w:val="000066"/>
          <w:sz w:val="20"/>
          <w:szCs w:val="20"/>
        </w:rPr>
        <w:t>Работа по воспитанию культуры питания среди родителей учащихся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61"/>
        <w:gridCol w:w="966"/>
        <w:gridCol w:w="1448"/>
      </w:tblGrid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Основные мероприятия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Срок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Исполнители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</w:tr>
      <w:tr w:rsidR="00BC4A57" w:rsidTr="00655C8D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1. Проведение родительских собраний по темам: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  </w:t>
            </w: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br/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- совместная работа семьи и школы по формированию здорового образа жизни дома. Питание учащихся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 xml:space="preserve">- 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рофилактика желудочно-кишечных заболеваний и инфекционных, простудных заболеваний.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итоги медицинских осмотров 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lastRenderedPageBreak/>
              <w:t>учащихся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   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lastRenderedPageBreak/>
              <w:t>сентябрь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октябрь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декабрь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156C31" w:rsidP="00655C8D">
            <w:pP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М</w:t>
            </w:r>
            <w:r w:rsidR="00BC4A57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едсестра</w:t>
            </w:r>
          </w:p>
          <w:p w:rsidR="00156C31" w:rsidRDefault="00156C3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Кл</w:t>
            </w:r>
            <w:proofErr w:type="gramStart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.р</w:t>
            </w:r>
            <w:proofErr w:type="gramEnd"/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ук</w:t>
            </w:r>
            <w:proofErr w:type="spellEnd"/>
          </w:p>
        </w:tc>
      </w:tr>
      <w:tr w:rsidR="00BC4A57" w:rsidTr="00655C8D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D3E4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28F0271D" wp14:editId="20194866">
                  <wp:simplePos x="0" y="0"/>
                  <wp:positionH relativeFrom="column">
                    <wp:posOffset>-625475</wp:posOffset>
                  </wp:positionH>
                  <wp:positionV relativeFrom="paragraph">
                    <wp:posOffset>-42545</wp:posOffset>
                  </wp:positionV>
                  <wp:extent cx="7143750" cy="2381250"/>
                  <wp:effectExtent l="0" t="0" r="0" b="0"/>
                  <wp:wrapThrough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hrough>
                  <wp:docPr id="14" name="Рисунок 14" descr="http://sch154.minsk.edu.by/sm.aspx?uid=37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154.minsk.edu.by/sm.aspx?uid=37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C4A57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2. Индивидуальные консультации медсестры школы «Как кормить </w:t>
            </w:r>
            <w:proofErr w:type="gramStart"/>
            <w:r w:rsidR="00BC4A57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нуждающегося</w:t>
            </w:r>
            <w:proofErr w:type="gramEnd"/>
            <w:r w:rsidR="00BC4A57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 в диетпитании»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первый вторник каждого месяца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медсестра</w:t>
            </w:r>
          </w:p>
        </w:tc>
      </w:tr>
      <w:tr w:rsidR="00BC4A57" w:rsidTr="00655C8D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3. Родительский лекторий «Здоровье вашей семьи»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февраль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психолог</w:t>
            </w:r>
          </w:p>
        </w:tc>
      </w:tr>
      <w:tr w:rsidR="00BC4A57" w:rsidTr="00655C8D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4. Встреча с родителями:</w:t>
            </w:r>
          </w:p>
          <w:p w:rsidR="00BC4A57" w:rsidRDefault="00BC4A57" w:rsidP="00655C8D">
            <w:pPr>
              <w:rPr>
                <w:rFonts w:ascii="Verdana" w:hAnsi="Verdana"/>
                <w:color w:val="000000"/>
                <w:sz w:val="27"/>
                <w:szCs w:val="27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- «Личная гигиена ребенка»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 xml:space="preserve"> </w:t>
            </w:r>
          </w:p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- «Радиационная гигиена»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апрель-май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медсестра, классный руководитель</w:t>
            </w:r>
          </w:p>
        </w:tc>
      </w:tr>
      <w:tr w:rsidR="00BC4A57" w:rsidTr="00655C8D">
        <w:trPr>
          <w:tblCellSpacing w:w="15" w:type="dxa"/>
        </w:trPr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5. Анкетирование родителей </w:t>
            </w:r>
            <w:r w:rsidR="000A00B1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«Ваши предложения на 2012– 2013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 xml:space="preserve"> учебный год по развитию школьного питания»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май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классный руководитель</w:t>
            </w:r>
          </w:p>
        </w:tc>
      </w:tr>
    </w:tbl>
    <w:p w:rsidR="00BC4A57" w:rsidRDefault="00BC4A57" w:rsidP="00BC4A5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6600CC"/>
          <w:sz w:val="27"/>
          <w:szCs w:val="27"/>
        </w:rPr>
        <w:t>4-е направление</w:t>
      </w:r>
      <w:r>
        <w:rPr>
          <w:rFonts w:ascii="Verdana" w:hAnsi="Verdana"/>
          <w:b/>
          <w:bCs/>
          <w:color w:val="6600CC"/>
          <w:sz w:val="19"/>
          <w:szCs w:val="19"/>
        </w:rPr>
        <w:t xml:space="preserve"> -</w:t>
      </w:r>
      <w:r>
        <w:rPr>
          <w:rFonts w:ascii="Verdana" w:hAnsi="Verdana"/>
          <w:color w:val="000000"/>
          <w:sz w:val="15"/>
          <w:szCs w:val="15"/>
        </w:rPr>
        <w:t xml:space="preserve"> </w:t>
      </w:r>
      <w:r>
        <w:rPr>
          <w:rFonts w:ascii="Verdana" w:hAnsi="Verdana"/>
          <w:b/>
          <w:bCs/>
          <w:i/>
          <w:iCs/>
          <w:color w:val="000066"/>
          <w:sz w:val="20"/>
          <w:szCs w:val="20"/>
        </w:rPr>
        <w:t>Организация работы по улучшению материально-технической базы столовой,</w:t>
      </w:r>
      <w:r>
        <w:rPr>
          <w:rFonts w:ascii="Verdana" w:hAnsi="Verdana"/>
          <w:b/>
          <w:bCs/>
          <w:i/>
          <w:iCs/>
          <w:color w:val="000066"/>
          <w:sz w:val="20"/>
          <w:szCs w:val="20"/>
        </w:rPr>
        <w:br/>
        <w:t>                                  расширению сферы услуг для учащихся и родителей</w:t>
      </w:r>
      <w:r>
        <w:rPr>
          <w:rFonts w:ascii="Verdana" w:hAnsi="Verdana"/>
          <w:color w:val="000000"/>
          <w:sz w:val="15"/>
          <w:szCs w:val="15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43"/>
        <w:gridCol w:w="2202"/>
        <w:gridCol w:w="2530"/>
      </w:tblGrid>
      <w:tr w:rsidR="00BC4A57" w:rsidTr="00655C8D">
        <w:trPr>
          <w:trHeight w:val="285"/>
          <w:tblCellSpacing w:w="15" w:type="dxa"/>
        </w:trPr>
        <w:tc>
          <w:tcPr>
            <w:tcW w:w="3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Основные мероприятия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Срок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3333CC"/>
              </w:rPr>
              <w:t>Исполнители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</w:tr>
      <w:tr w:rsidR="00BC4A57" w:rsidTr="00655C8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1. Продолжение эстетического формирование зала столовой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0A00B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А</w:t>
            </w:r>
            <w:r w:rsidR="00BC4A57"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вгуст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администрация</w:t>
            </w:r>
          </w:p>
        </w:tc>
      </w:tr>
      <w:tr w:rsidR="00BC4A57" w:rsidTr="00655C8D">
        <w:trPr>
          <w:tblCellSpacing w:w="15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156C3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2.Ремонт школьной столовой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156C31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Летние каникулы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</w:tbl>
    <w:p w:rsidR="00BC4A57" w:rsidRDefault="00BC4A57" w:rsidP="00BC4A5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66"/>
          <w:sz w:val="27"/>
          <w:szCs w:val="27"/>
        </w:rPr>
        <w:t>Анкета "Питание глазами родителей"</w:t>
      </w:r>
    </w:p>
    <w:p w:rsidR="00BC4A57" w:rsidRDefault="00BC4A57" w:rsidP="00BC4A5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lastRenderedPageBreak/>
        <w:t>1.Удовлетворяет ли Вас система организации питания в школе?</w:t>
      </w:r>
      <w:r>
        <w:rPr>
          <w:rFonts w:ascii="Verdana" w:hAnsi="Verdana"/>
          <w:b/>
          <w:bCs/>
          <w:color w:val="000000"/>
          <w:sz w:val="27"/>
          <w:szCs w:val="27"/>
        </w:rPr>
        <w:br/>
        <w:t>2.Считаете ли Вы рациональным организацию горячего питания в школе?</w:t>
      </w:r>
      <w:r>
        <w:rPr>
          <w:rFonts w:ascii="Verdana" w:hAnsi="Verdana"/>
          <w:b/>
          <w:bCs/>
          <w:color w:val="000000"/>
          <w:sz w:val="27"/>
          <w:szCs w:val="27"/>
        </w:rPr>
        <w:br/>
        <w:t>3.Удовлетворены ли Вы работой школьного совета по питанию?</w:t>
      </w:r>
      <w:r>
        <w:rPr>
          <w:rFonts w:ascii="Verdana" w:hAnsi="Verdana"/>
          <w:b/>
          <w:bCs/>
          <w:color w:val="000000"/>
          <w:sz w:val="27"/>
          <w:szCs w:val="27"/>
        </w:rPr>
        <w:br/>
        <w:t>4.Удовлетворены ли Вы санитарным состоянием столовой, качеством приготовления пищи, работой бу3фета?</w:t>
      </w:r>
    </w:p>
    <w:p w:rsidR="00BC4A57" w:rsidRDefault="00BC4A57" w:rsidP="00BC4A5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b/>
          <w:bCs/>
          <w:color w:val="000066"/>
          <w:sz w:val="27"/>
          <w:szCs w:val="27"/>
        </w:rPr>
        <w:t>Анкета "Питание глазами учащихся"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93"/>
        <w:gridCol w:w="2852"/>
      </w:tblGrid>
      <w:tr w:rsidR="00BC4A57" w:rsidTr="00655C8D">
        <w:trPr>
          <w:tblCellSpacing w:w="15" w:type="dxa"/>
        </w:trPr>
        <w:tc>
          <w:tcPr>
            <w:tcW w:w="3500" w:type="pct"/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1.Удовлетворяет ли Вас система организации питания в школе?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2. Устраивает ли тебя ежедневное меню?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3. Удовлетворен ли ты качеством приготовления пищи? 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4. Удовлетворен ли ты работой обслуживающего персонала?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5. Удовлетворен ли ты графиком питания. Твои предложения.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6. Считаешь ли ты, что горячее питание повышает твою успеваемость?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7. Удовлетворен ли ты организацией диетического питания в школе?</w:t>
            </w:r>
          </w:p>
        </w:tc>
        <w:tc>
          <w:tcPr>
            <w:tcW w:w="1500" w:type="pct"/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</w:tbl>
    <w:p w:rsidR="00BC4A57" w:rsidRDefault="00BC4A57" w:rsidP="00BC4A57">
      <w:pPr>
        <w:rPr>
          <w:rFonts w:ascii="Verdana" w:hAnsi="Verdana"/>
          <w:vanish/>
          <w:color w:val="000000"/>
          <w:sz w:val="15"/>
          <w:szCs w:val="15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BC4A57" w:rsidTr="00655C8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b/>
                <w:bCs/>
                <w:color w:val="000066"/>
                <w:sz w:val="27"/>
                <w:szCs w:val="27"/>
              </w:rPr>
            </w:pPr>
          </w:p>
          <w:p w:rsidR="00BC4A57" w:rsidRDefault="00BC4A57" w:rsidP="00655C8D">
            <w:pPr>
              <w:rPr>
                <w:rFonts w:ascii="Verdana" w:hAnsi="Verdana"/>
                <w:b/>
                <w:bCs/>
                <w:color w:val="000066"/>
                <w:sz w:val="27"/>
                <w:szCs w:val="27"/>
              </w:rPr>
            </w:pPr>
          </w:p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66"/>
                <w:sz w:val="27"/>
                <w:szCs w:val="27"/>
              </w:rPr>
              <w:t>Анкета для ученика "Завтракал ли ты?"</w:t>
            </w: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BC4A57" w:rsidRDefault="00BC4A57" w:rsidP="00BC4A57">
      <w:pPr>
        <w:rPr>
          <w:rFonts w:ascii="Verdana" w:hAnsi="Verdana"/>
          <w:color w:val="000000"/>
          <w:sz w:val="15"/>
          <w:szCs w:val="15"/>
        </w:rPr>
        <w:sectPr w:rsidR="00BC4A57" w:rsidSect="0089522D"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tbl>
      <w:tblPr>
        <w:tblW w:w="652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6081"/>
      </w:tblGrid>
      <w:tr w:rsidR="00BC4A57" w:rsidTr="00655C8D">
        <w:tc>
          <w:tcPr>
            <w:tcW w:w="25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lastRenderedPageBreak/>
              <w:t> 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1. Что ты ел на завтрак?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2. Считаешь ли ты завтрак необходимым?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3. Какие твои любимые овощи?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4. Какие овощи ты не ешь?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5. Сколько раз в день ты ешь овощи?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6. Любишь ли ты фрукты?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7. Какие фрукты твои любимые?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8. Сколько раз в день ты ешь свежие фрукты?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9. Что ты ешь чаще всего между основными приемами пищи?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10.Что ты пьешь чаще всего?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>11.Считаешь ли ты продукты, которые употребляешь полезными для себя?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br/>
              <w:t xml:space="preserve">12.Считаешь ли ты, что твой вес: нормальный, избыточный, </w:t>
            </w: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lastRenderedPageBreak/>
              <w:t>недостаточный?</w:t>
            </w:r>
          </w:p>
          <w:p w:rsidR="00BC4A57" w:rsidRDefault="00BC4A57" w:rsidP="00655C8D">
            <w:pPr>
              <w:pStyle w:val="a3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24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</w:p>
        </w:tc>
      </w:tr>
    </w:tbl>
    <w:p w:rsidR="00BC4A57" w:rsidRDefault="00BC4A57" w:rsidP="00BC4A57">
      <w:pPr>
        <w:pStyle w:val="a3"/>
        <w:rPr>
          <w:rFonts w:ascii="Verdana" w:hAnsi="Verdana"/>
          <w:b/>
          <w:bCs/>
          <w:color w:val="000066"/>
          <w:sz w:val="36"/>
          <w:szCs w:val="36"/>
        </w:rPr>
        <w:sectPr w:rsidR="00BC4A57" w:rsidSect="008952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A57" w:rsidRDefault="00BC4A57" w:rsidP="00BC4A57">
      <w:pPr>
        <w:pStyle w:val="a3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66"/>
          <w:sz w:val="36"/>
          <w:szCs w:val="36"/>
        </w:rPr>
        <w:lastRenderedPageBreak/>
        <w:t>Анкета для ученика "Чем я питался?"</w:t>
      </w:r>
      <w:r>
        <w:rPr>
          <w:rFonts w:ascii="Verdana" w:hAnsi="Verdana"/>
          <w:color w:val="000000"/>
          <w:sz w:val="27"/>
          <w:szCs w:val="27"/>
        </w:rPr>
        <w:t xml:space="preserve"> </w:t>
      </w:r>
    </w:p>
    <w:tbl>
      <w:tblPr>
        <w:tblW w:w="3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1"/>
        <w:gridCol w:w="1641"/>
        <w:gridCol w:w="901"/>
        <w:gridCol w:w="1243"/>
        <w:gridCol w:w="1217"/>
      </w:tblGrid>
      <w:tr w:rsidR="00BC4A57" w:rsidTr="00655C8D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фрукты и овощи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хлеб и крупяные изделия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мясо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молоко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b/>
                <w:bCs/>
                <w:color w:val="000000"/>
                <w:sz w:val="27"/>
                <w:szCs w:val="27"/>
              </w:rPr>
              <w:t>прочее</w:t>
            </w:r>
          </w:p>
        </w:tc>
      </w:tr>
      <w:tr w:rsidR="00BC4A57" w:rsidTr="00655C8D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  <w:r>
              <w:rPr>
                <w:rFonts w:ascii="Verdana" w:hAnsi="Verdana"/>
                <w:color w:val="000000"/>
                <w:sz w:val="27"/>
                <w:szCs w:val="27"/>
              </w:rPr>
              <w:t>завтрак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</w:tr>
      <w:tr w:rsidR="00BC4A57" w:rsidTr="00655C8D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обед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</w:tr>
      <w:tr w:rsidR="00BC4A57" w:rsidTr="00655C8D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ужин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</w:tr>
      <w:tr w:rsidR="00BC4A57" w:rsidTr="00655C8D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легкие закуски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</w:tr>
      <w:tr w:rsidR="00BC4A57" w:rsidTr="00655C8D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прочие продукты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  <w:bookmarkStart w:id="0" w:name="_GoBack"/>
            <w:bookmarkEnd w:id="0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</w:tr>
      <w:tr w:rsidR="00BC4A57" w:rsidTr="00655C8D">
        <w:trPr>
          <w:tblCellSpacing w:w="15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общее к-во съеденных мною продуктов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27"/>
                <w:szCs w:val="27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4A57" w:rsidRDefault="00BC4A57" w:rsidP="00655C8D">
            <w:pPr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</w:tbl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6076950" cy="2705100"/>
            <wp:effectExtent l="0" t="0" r="0" b="0"/>
            <wp:docPr id="11" name="Рисунок 11" descr="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276860</wp:posOffset>
            </wp:positionV>
            <wp:extent cx="5934075" cy="2748280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13" name="Рисунок 13" descr="http://sch154.minsk.edu.by/sm.aspx?uid=37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154.minsk.edu.by/sm.aspx?uid=37458"/>
                    <pic:cNvPicPr>
                      <a:picLocks noChangeAspect="1" noChangeArrowheads="1"/>
                    </pic:cNvPicPr>
                  </pic:nvPicPr>
                  <pic:blipFill>
                    <a:blip r:embed="rId5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24" b="2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noProof/>
          <w:color w:val="000000"/>
          <w:sz w:val="15"/>
          <w:szCs w:val="15"/>
        </w:rPr>
        <w:drawing>
          <wp:inline distT="0" distB="0" distL="0" distR="0">
            <wp:extent cx="4781550" cy="4038600"/>
            <wp:effectExtent l="0" t="0" r="0" b="0"/>
            <wp:docPr id="8" name="Рисунок 8" descr="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</w:p>
    <w:p w:rsidR="00BC4A57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</w:p>
    <w:p w:rsidR="00BC4A57" w:rsidRPr="0089522D" w:rsidRDefault="00BC4A57" w:rsidP="00BC4A57">
      <w:pPr>
        <w:pStyle w:val="a3"/>
        <w:jc w:val="center"/>
        <w:rPr>
          <w:rFonts w:ascii="Verdana" w:hAnsi="Verdana"/>
          <w:color w:val="000000"/>
          <w:sz w:val="15"/>
          <w:szCs w:val="15"/>
        </w:rPr>
      </w:pPr>
      <w:r>
        <w:t> </w:t>
      </w:r>
    </w:p>
    <w:p w:rsidR="003C1B0B" w:rsidRDefault="003C1B0B"/>
    <w:sectPr w:rsidR="003C1B0B" w:rsidSect="008952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57"/>
    <w:rsid w:val="000A00B1"/>
    <w:rsid w:val="00156C31"/>
    <w:rsid w:val="003C1B0B"/>
    <w:rsid w:val="004024FB"/>
    <w:rsid w:val="00986064"/>
    <w:rsid w:val="009A1E9E"/>
    <w:rsid w:val="00BC4A57"/>
    <w:rsid w:val="00BD3E47"/>
    <w:rsid w:val="00F3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A5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C4A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A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A57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C4A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ch154.minsk.edu.by/sm.aspx?uid=374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sch154.minsk.edu.by/sm.aspx?uid=3744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Митюкова</dc:creator>
  <cp:lastModifiedBy>1</cp:lastModifiedBy>
  <cp:revision>9</cp:revision>
  <dcterms:created xsi:type="dcterms:W3CDTF">2012-05-11T09:20:00Z</dcterms:created>
  <dcterms:modified xsi:type="dcterms:W3CDTF">2012-10-30T06:49:00Z</dcterms:modified>
</cp:coreProperties>
</file>