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60" w:rsidRPr="002F62AB" w:rsidRDefault="00707360" w:rsidP="002F62AB">
      <w:pPr>
        <w:pStyle w:val="a5"/>
        <w:rPr>
          <w:i/>
          <w:iCs/>
          <w:sz w:val="36"/>
          <w:szCs w:val="36"/>
        </w:rPr>
      </w:pPr>
      <w:r w:rsidRPr="002F62AB">
        <w:rPr>
          <w:i/>
          <w:iCs/>
          <w:sz w:val="36"/>
          <w:szCs w:val="36"/>
        </w:rPr>
        <w:t>План  индивидуальной  работы  с  неуспевающими  учащимися.</w:t>
      </w:r>
    </w:p>
    <w:p w:rsidR="00707360" w:rsidRPr="002F62AB" w:rsidRDefault="00707360" w:rsidP="002F62AB">
      <w:pPr>
        <w:spacing w:line="240" w:lineRule="auto"/>
        <w:rPr>
          <w:b/>
          <w:bCs/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 xml:space="preserve">Педагогическая  и  психологическая  характеристика  </w:t>
      </w:r>
    </w:p>
    <w:p w:rsidR="00707360" w:rsidRPr="002F62AB" w:rsidRDefault="002F62AB" w:rsidP="002F62AB">
      <w:pPr>
        <w:spacing w:line="240" w:lineRule="auto"/>
        <w:ind w:left="585"/>
        <w:rPr>
          <w:sz w:val="32"/>
          <w:szCs w:val="32"/>
        </w:rPr>
      </w:pPr>
      <w:r>
        <w:rPr>
          <w:sz w:val="32"/>
          <w:szCs w:val="32"/>
        </w:rPr>
        <w:t>учащегося.</w:t>
      </w:r>
    </w:p>
    <w:p w:rsidR="00707360" w:rsidRPr="002F62AB" w:rsidRDefault="00707360" w:rsidP="002F62A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Тема  и  разделы, по  которым  ученик  имеет  пробелы.</w:t>
      </w:r>
    </w:p>
    <w:p w:rsidR="00707360" w:rsidRPr="002F62AB" w:rsidRDefault="00707360" w:rsidP="002F62A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Методы  и  формы  работы.</w:t>
      </w:r>
    </w:p>
    <w:p w:rsidR="00707360" w:rsidRPr="002F62AB" w:rsidRDefault="00707360" w:rsidP="002F62A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Число, месяц  проведения  занятий, к  какому  сроку, какая  тема  сдается.</w:t>
      </w:r>
    </w:p>
    <w:p w:rsidR="00707360" w:rsidRPr="002F62AB" w:rsidRDefault="00707360" w:rsidP="002F62A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Оценка.</w:t>
      </w:r>
    </w:p>
    <w:p w:rsidR="00707360" w:rsidRPr="002F62AB" w:rsidRDefault="00707360" w:rsidP="002F62A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Связь  с  родителями.</w:t>
      </w:r>
    </w:p>
    <w:p w:rsidR="00707360" w:rsidRPr="002F62AB" w:rsidRDefault="00707360" w:rsidP="002F62A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Связь  с  классными  руководителями, общественными  организациями.</w:t>
      </w:r>
    </w:p>
    <w:p w:rsidR="00707360" w:rsidRPr="002F62AB" w:rsidRDefault="00707360" w:rsidP="002F62AB">
      <w:pPr>
        <w:spacing w:line="240" w:lineRule="auto"/>
        <w:rPr>
          <w:sz w:val="32"/>
          <w:szCs w:val="32"/>
        </w:rPr>
      </w:pPr>
    </w:p>
    <w:p w:rsidR="00707360" w:rsidRPr="002F62AB" w:rsidRDefault="00707360" w:rsidP="002F62AB">
      <w:pPr>
        <w:pStyle w:val="21"/>
        <w:rPr>
          <w:sz w:val="32"/>
          <w:szCs w:val="32"/>
        </w:rPr>
      </w:pPr>
      <w:r w:rsidRPr="002F62AB">
        <w:rPr>
          <w:sz w:val="32"/>
          <w:szCs w:val="32"/>
        </w:rPr>
        <w:t>Памятка  учителю  в  ра</w:t>
      </w:r>
      <w:r w:rsidR="002F62AB">
        <w:rPr>
          <w:sz w:val="32"/>
          <w:szCs w:val="32"/>
        </w:rPr>
        <w:t>боте  с  отстающими  учащимися.</w:t>
      </w:r>
    </w:p>
    <w:p w:rsidR="00707360" w:rsidRPr="002F62AB" w:rsidRDefault="00707360" w:rsidP="002F62AB">
      <w:pPr>
        <w:spacing w:line="240" w:lineRule="auto"/>
        <w:rPr>
          <w:sz w:val="32"/>
          <w:szCs w:val="32"/>
          <w:u w:val="single"/>
        </w:rPr>
      </w:pPr>
      <w:r w:rsidRPr="002F62AB">
        <w:rPr>
          <w:sz w:val="32"/>
          <w:szCs w:val="32"/>
        </w:rPr>
        <w:t xml:space="preserve">    </w:t>
      </w:r>
      <w:r w:rsidRPr="002F62AB">
        <w:rPr>
          <w:sz w:val="32"/>
          <w:szCs w:val="32"/>
          <w:u w:val="single"/>
        </w:rPr>
        <w:t>Когда  учитель  может  считать, что  сделал  все  возможное  в  работе  с  отстающими  учениками</w:t>
      </w:r>
      <w:proofErr w:type="gramStart"/>
      <w:r w:rsidRPr="002F62AB">
        <w:rPr>
          <w:sz w:val="32"/>
          <w:szCs w:val="32"/>
          <w:u w:val="single"/>
        </w:rPr>
        <w:t xml:space="preserve"> :</w:t>
      </w:r>
      <w:proofErr w:type="gramEnd"/>
    </w:p>
    <w:p w:rsidR="00707360" w:rsidRPr="002F62AB" w:rsidRDefault="00707360" w:rsidP="002F62AB">
      <w:pPr>
        <w:spacing w:line="240" w:lineRule="auto"/>
        <w:rPr>
          <w:sz w:val="32"/>
          <w:szCs w:val="32"/>
        </w:rPr>
      </w:pPr>
    </w:p>
    <w:p w:rsidR="00707360" w:rsidRPr="002F62AB" w:rsidRDefault="00707360" w:rsidP="002F62AB">
      <w:pPr>
        <w:pStyle w:val="3"/>
        <w:numPr>
          <w:ilvl w:val="0"/>
          <w:numId w:val="2"/>
        </w:numPr>
        <w:rPr>
          <w:sz w:val="32"/>
          <w:szCs w:val="32"/>
        </w:rPr>
      </w:pPr>
      <w:r w:rsidRPr="002F62AB">
        <w:rPr>
          <w:sz w:val="32"/>
          <w:szCs w:val="32"/>
        </w:rPr>
        <w:t>Если  есть  план  индивидуальной  работы  с  отстающими  учениками.</w:t>
      </w:r>
    </w:p>
    <w:p w:rsidR="00707360" w:rsidRPr="002F62AB" w:rsidRDefault="00707360" w:rsidP="002F62AB">
      <w:pPr>
        <w:pStyle w:val="3"/>
        <w:ind w:left="90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Если  учитель  2-3  раза  встретился  с  родителями  ученика, сообщая  им  о  его  проблемах  и  успехах.</w:t>
      </w:r>
    </w:p>
    <w:p w:rsidR="00707360" w:rsidRPr="002F62AB" w:rsidRDefault="00707360" w:rsidP="002F62AB">
      <w:pPr>
        <w:spacing w:line="240" w:lineRule="auto"/>
        <w:ind w:left="90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Если  ученик  получает  индивидуальное  задание.</w:t>
      </w:r>
    </w:p>
    <w:p w:rsidR="00707360" w:rsidRPr="002F62AB" w:rsidRDefault="00707360" w:rsidP="002F62AB">
      <w:pPr>
        <w:spacing w:line="240" w:lineRule="auto"/>
        <w:ind w:left="90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Помощь  и  консультации.</w:t>
      </w:r>
    </w:p>
    <w:p w:rsidR="00707360" w:rsidRPr="002F62AB" w:rsidRDefault="00707360" w:rsidP="002F62AB">
      <w:pPr>
        <w:spacing w:line="240" w:lineRule="auto"/>
        <w:ind w:left="90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gramStart"/>
      <w:r w:rsidRPr="002F62AB">
        <w:rPr>
          <w:sz w:val="32"/>
          <w:szCs w:val="32"/>
        </w:rPr>
        <w:t>Пересажен</w:t>
      </w:r>
      <w:proofErr w:type="gramEnd"/>
      <w:r w:rsidRPr="002F62AB">
        <w:rPr>
          <w:sz w:val="32"/>
          <w:szCs w:val="32"/>
        </w:rPr>
        <w:t xml:space="preserve">  с  последних  парт  к  более  сильному  ученику.</w:t>
      </w:r>
    </w:p>
    <w:p w:rsidR="00707360" w:rsidRPr="002F62AB" w:rsidRDefault="00707360" w:rsidP="002F62AB">
      <w:pPr>
        <w:spacing w:line="240" w:lineRule="auto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Если  у  него  проверяются  все  письменные  работы.</w:t>
      </w:r>
    </w:p>
    <w:p w:rsidR="00707360" w:rsidRPr="002F62AB" w:rsidRDefault="00707360" w:rsidP="002F62AB">
      <w:pPr>
        <w:spacing w:line="240" w:lineRule="auto"/>
        <w:ind w:left="90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Если  ему  рассказали  и  показали, как  надо  учить  уроки.</w:t>
      </w:r>
    </w:p>
    <w:p w:rsidR="00707360" w:rsidRPr="002F62AB" w:rsidRDefault="00707360" w:rsidP="002F62AB">
      <w:pPr>
        <w:spacing w:line="240" w:lineRule="auto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И  спросили  за  четверть  5-6 раз.</w:t>
      </w:r>
    </w:p>
    <w:p w:rsidR="00707360" w:rsidRPr="002F62AB" w:rsidRDefault="00707360" w:rsidP="002F62AB">
      <w:pPr>
        <w:spacing w:line="240" w:lineRule="auto"/>
        <w:ind w:left="90"/>
        <w:rPr>
          <w:sz w:val="32"/>
          <w:szCs w:val="32"/>
        </w:rPr>
      </w:pPr>
    </w:p>
    <w:p w:rsidR="00707360" w:rsidRPr="002F62AB" w:rsidRDefault="00707360" w:rsidP="002F62AB">
      <w:pPr>
        <w:pStyle w:val="a7"/>
        <w:rPr>
          <w:sz w:val="32"/>
          <w:szCs w:val="32"/>
        </w:rPr>
      </w:pPr>
      <w:r w:rsidRPr="002F62AB">
        <w:rPr>
          <w:sz w:val="32"/>
          <w:szCs w:val="32"/>
        </w:rPr>
        <w:lastRenderedPageBreak/>
        <w:t>Единые  требования  к  организации  индивидуальной  работы  с  учащимися.</w:t>
      </w:r>
    </w:p>
    <w:p w:rsidR="00707360" w:rsidRPr="002F62AB" w:rsidRDefault="00707360" w:rsidP="002F62AB">
      <w:pPr>
        <w:spacing w:line="240" w:lineRule="auto"/>
        <w:ind w:left="90"/>
        <w:jc w:val="center"/>
        <w:rPr>
          <w:b/>
          <w:bCs/>
          <w:i/>
          <w:iCs/>
          <w:sz w:val="32"/>
          <w:szCs w:val="32"/>
        </w:rPr>
      </w:pPr>
    </w:p>
    <w:p w:rsidR="00707360" w:rsidRPr="002F62AB" w:rsidRDefault="00707360" w:rsidP="002F62AB">
      <w:pPr>
        <w:pStyle w:val="23"/>
        <w:numPr>
          <w:ilvl w:val="0"/>
          <w:numId w:val="3"/>
        </w:numPr>
        <w:rPr>
          <w:sz w:val="32"/>
          <w:szCs w:val="32"/>
        </w:rPr>
      </w:pPr>
      <w:r w:rsidRPr="002F62AB">
        <w:rPr>
          <w:sz w:val="32"/>
          <w:szCs w:val="32"/>
        </w:rPr>
        <w:t>Своевременное  и  грамотное  изучение учащихся  с   помощью  имеющихся в школе  материалов и  выявления  пробелов  в  их  знаниях.</w:t>
      </w:r>
    </w:p>
    <w:p w:rsidR="00707360" w:rsidRPr="002F62AB" w:rsidRDefault="00707360" w:rsidP="002F62AB">
      <w:pPr>
        <w:pStyle w:val="23"/>
        <w:ind w:left="195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По  каждой  теме производить учет умений и  навыков, которыми должен овладевать учащийся.</w:t>
      </w:r>
    </w:p>
    <w:p w:rsidR="00707360" w:rsidRPr="002F62AB" w:rsidRDefault="00707360" w:rsidP="002F62AB">
      <w:pPr>
        <w:spacing w:line="240" w:lineRule="auto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Классификация  ошибок, допущенных  каждым  учеником  в  разных  видах  работ.</w:t>
      </w:r>
    </w:p>
    <w:p w:rsidR="00707360" w:rsidRPr="002F62AB" w:rsidRDefault="00707360" w:rsidP="002F62AB">
      <w:pPr>
        <w:spacing w:line="240" w:lineRule="auto"/>
        <w:ind w:left="195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Систематическое, тщательно  спланированное  повторение  ранее  изученного  материала.</w:t>
      </w:r>
    </w:p>
    <w:p w:rsidR="00707360" w:rsidRPr="002F62AB" w:rsidRDefault="00707360" w:rsidP="002F62AB">
      <w:pPr>
        <w:spacing w:line="240" w:lineRule="auto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Своевременные  индивидуальные  задания  учащимся.</w:t>
      </w:r>
    </w:p>
    <w:p w:rsidR="00707360" w:rsidRPr="002F62AB" w:rsidRDefault="00707360" w:rsidP="002F62AB">
      <w:pPr>
        <w:spacing w:line="240" w:lineRule="auto"/>
        <w:ind w:left="195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Учет  индивидуальных  заданий  и  своевременная  их  оценка.</w:t>
      </w:r>
    </w:p>
    <w:p w:rsidR="00707360" w:rsidRPr="002F62AB" w:rsidRDefault="00707360" w:rsidP="002F62AB">
      <w:pPr>
        <w:spacing w:line="240" w:lineRule="auto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 xml:space="preserve">Дополнительные  занятия  со  </w:t>
      </w:r>
      <w:proofErr w:type="spellStart"/>
      <w:r w:rsidRPr="002F62AB">
        <w:rPr>
          <w:sz w:val="32"/>
          <w:szCs w:val="32"/>
        </w:rPr>
        <w:t>слабоуспевающимися</w:t>
      </w:r>
      <w:proofErr w:type="spellEnd"/>
      <w:r w:rsidRPr="002F62AB">
        <w:rPr>
          <w:sz w:val="32"/>
          <w:szCs w:val="32"/>
        </w:rPr>
        <w:t xml:space="preserve"> учениками  во  внеурочное  время.</w:t>
      </w:r>
    </w:p>
    <w:p w:rsidR="00707360" w:rsidRPr="002F62AB" w:rsidRDefault="00707360" w:rsidP="002F62AB">
      <w:pPr>
        <w:spacing w:line="240" w:lineRule="auto"/>
        <w:ind w:left="195"/>
        <w:rPr>
          <w:sz w:val="32"/>
          <w:szCs w:val="32"/>
        </w:rPr>
      </w:pPr>
    </w:p>
    <w:p w:rsidR="00707360" w:rsidRPr="002F62AB" w:rsidRDefault="00707360" w:rsidP="002F62A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Организация  взаимной  помощи  среди  учащихся.</w:t>
      </w:r>
    </w:p>
    <w:p w:rsidR="00707360" w:rsidRPr="002F62AB" w:rsidRDefault="00707360" w:rsidP="002F62AB">
      <w:pPr>
        <w:spacing w:line="240" w:lineRule="auto"/>
        <w:rPr>
          <w:sz w:val="32"/>
          <w:szCs w:val="32"/>
        </w:rPr>
      </w:pPr>
    </w:p>
    <w:p w:rsidR="002F62AB" w:rsidRDefault="002F62AB" w:rsidP="002F62AB">
      <w:pPr>
        <w:spacing w:line="240" w:lineRule="auto"/>
        <w:ind w:left="195"/>
        <w:jc w:val="center"/>
        <w:rPr>
          <w:b/>
          <w:bCs/>
          <w:i/>
          <w:iCs/>
          <w:sz w:val="32"/>
          <w:szCs w:val="32"/>
        </w:rPr>
      </w:pPr>
    </w:p>
    <w:p w:rsidR="002F62AB" w:rsidRDefault="002F62AB" w:rsidP="002F62AB">
      <w:pPr>
        <w:spacing w:line="240" w:lineRule="auto"/>
        <w:ind w:left="195"/>
        <w:jc w:val="center"/>
        <w:rPr>
          <w:b/>
          <w:bCs/>
          <w:i/>
          <w:iCs/>
          <w:sz w:val="32"/>
          <w:szCs w:val="32"/>
        </w:rPr>
      </w:pPr>
    </w:p>
    <w:p w:rsidR="002F62AB" w:rsidRDefault="002F62AB" w:rsidP="002F62AB">
      <w:pPr>
        <w:spacing w:line="240" w:lineRule="auto"/>
        <w:ind w:left="195"/>
        <w:jc w:val="center"/>
        <w:rPr>
          <w:b/>
          <w:bCs/>
          <w:i/>
          <w:iCs/>
          <w:sz w:val="32"/>
          <w:szCs w:val="32"/>
        </w:rPr>
      </w:pPr>
    </w:p>
    <w:p w:rsidR="002F62AB" w:rsidRDefault="002F62AB" w:rsidP="002F62AB">
      <w:pPr>
        <w:spacing w:line="240" w:lineRule="auto"/>
        <w:ind w:left="195"/>
        <w:jc w:val="center"/>
        <w:rPr>
          <w:b/>
          <w:bCs/>
          <w:i/>
          <w:iCs/>
          <w:sz w:val="32"/>
          <w:szCs w:val="32"/>
        </w:rPr>
      </w:pPr>
    </w:p>
    <w:p w:rsidR="002F62AB" w:rsidRDefault="002F62AB" w:rsidP="002F62AB">
      <w:pPr>
        <w:spacing w:line="240" w:lineRule="auto"/>
        <w:ind w:left="195"/>
        <w:jc w:val="center"/>
        <w:rPr>
          <w:b/>
          <w:bCs/>
          <w:i/>
          <w:iCs/>
          <w:sz w:val="32"/>
          <w:szCs w:val="32"/>
        </w:rPr>
      </w:pPr>
    </w:p>
    <w:p w:rsidR="002F62AB" w:rsidRDefault="002F62AB" w:rsidP="002F62AB">
      <w:pPr>
        <w:spacing w:line="240" w:lineRule="auto"/>
        <w:ind w:left="195"/>
        <w:jc w:val="center"/>
        <w:rPr>
          <w:b/>
          <w:bCs/>
          <w:i/>
          <w:iCs/>
          <w:sz w:val="32"/>
          <w:szCs w:val="32"/>
        </w:rPr>
      </w:pPr>
    </w:p>
    <w:p w:rsidR="00707360" w:rsidRPr="002F62AB" w:rsidRDefault="00707360" w:rsidP="002F62AB">
      <w:pPr>
        <w:spacing w:line="240" w:lineRule="auto"/>
        <w:ind w:left="195"/>
        <w:jc w:val="center"/>
        <w:rPr>
          <w:b/>
          <w:bCs/>
          <w:i/>
          <w:iCs/>
          <w:sz w:val="32"/>
          <w:szCs w:val="32"/>
        </w:rPr>
      </w:pPr>
      <w:r w:rsidRPr="002F62AB">
        <w:rPr>
          <w:b/>
          <w:bCs/>
          <w:i/>
          <w:iCs/>
          <w:sz w:val="32"/>
          <w:szCs w:val="32"/>
        </w:rPr>
        <w:t>При</w:t>
      </w:r>
      <w:r w:rsidR="002F62AB">
        <w:rPr>
          <w:b/>
          <w:bCs/>
          <w:i/>
          <w:iCs/>
          <w:sz w:val="32"/>
          <w:szCs w:val="32"/>
        </w:rPr>
        <w:t>чины  неуспеваемости  учащихся.</w:t>
      </w:r>
    </w:p>
    <w:p w:rsidR="00707360" w:rsidRPr="002F62AB" w:rsidRDefault="00707360" w:rsidP="002F62AB">
      <w:pPr>
        <w:spacing w:line="240" w:lineRule="auto"/>
        <w:ind w:left="195"/>
        <w:rPr>
          <w:sz w:val="32"/>
          <w:szCs w:val="32"/>
          <w:u w:val="single"/>
        </w:rPr>
      </w:pPr>
      <w:r w:rsidRPr="002F62AB">
        <w:rPr>
          <w:sz w:val="32"/>
          <w:szCs w:val="32"/>
        </w:rPr>
        <w:t xml:space="preserve"> </w:t>
      </w:r>
      <w:r w:rsidR="002F62AB">
        <w:rPr>
          <w:sz w:val="32"/>
          <w:szCs w:val="32"/>
          <w:u w:val="single"/>
        </w:rPr>
        <w:t>А. Первого порядка.</w:t>
      </w:r>
    </w:p>
    <w:p w:rsidR="00707360" w:rsidRPr="002F62AB" w:rsidRDefault="00707360" w:rsidP="002F62AB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lastRenderedPageBreak/>
        <w:t xml:space="preserve">Недостатки  </w:t>
      </w:r>
      <w:proofErr w:type="spellStart"/>
      <w:r w:rsidRPr="002F62AB">
        <w:rPr>
          <w:sz w:val="32"/>
          <w:szCs w:val="32"/>
        </w:rPr>
        <w:t>учебно</w:t>
      </w:r>
      <w:proofErr w:type="spellEnd"/>
      <w:r w:rsidRPr="002F62AB">
        <w:rPr>
          <w:sz w:val="32"/>
          <w:szCs w:val="32"/>
        </w:rPr>
        <w:t xml:space="preserve"> – воспитательной  работы  и  взаимодействия  школы  и  семьи.</w:t>
      </w:r>
    </w:p>
    <w:p w:rsidR="00707360" w:rsidRPr="002F62AB" w:rsidRDefault="00707360" w:rsidP="002F62AB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>Недостатки  внешкольных  влияний.</w:t>
      </w:r>
    </w:p>
    <w:p w:rsidR="00707360" w:rsidRPr="002F62AB" w:rsidRDefault="00707360" w:rsidP="002F62AB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2F62AB">
        <w:rPr>
          <w:sz w:val="32"/>
          <w:szCs w:val="32"/>
        </w:rPr>
        <w:t xml:space="preserve">Отклонения  в  </w:t>
      </w:r>
      <w:proofErr w:type="spellStart"/>
      <w:r w:rsidRPr="002F62AB">
        <w:rPr>
          <w:sz w:val="32"/>
          <w:szCs w:val="32"/>
        </w:rPr>
        <w:t>анатомо</w:t>
      </w:r>
      <w:proofErr w:type="spellEnd"/>
      <w:r w:rsidRPr="002F62AB">
        <w:rPr>
          <w:sz w:val="32"/>
          <w:szCs w:val="32"/>
        </w:rPr>
        <w:t xml:space="preserve"> – физиологическом  развитии  школьника.</w:t>
      </w:r>
    </w:p>
    <w:p w:rsidR="00707360" w:rsidRPr="002F62AB" w:rsidRDefault="00707360" w:rsidP="002F62AB">
      <w:pPr>
        <w:spacing w:line="240" w:lineRule="auto"/>
        <w:ind w:left="360"/>
        <w:rPr>
          <w:sz w:val="32"/>
          <w:szCs w:val="32"/>
        </w:rPr>
      </w:pPr>
    </w:p>
    <w:p w:rsidR="00707360" w:rsidRPr="002F62AB" w:rsidRDefault="00707360" w:rsidP="002F62AB">
      <w:pPr>
        <w:spacing w:line="240" w:lineRule="auto"/>
        <w:ind w:left="360"/>
        <w:rPr>
          <w:sz w:val="32"/>
          <w:szCs w:val="32"/>
          <w:u w:val="single"/>
        </w:rPr>
      </w:pPr>
      <w:r w:rsidRPr="002F62AB">
        <w:rPr>
          <w:sz w:val="32"/>
          <w:szCs w:val="32"/>
          <w:u w:val="single"/>
        </w:rPr>
        <w:t>Б. Второго  по</w:t>
      </w:r>
      <w:r w:rsidR="002F62AB">
        <w:rPr>
          <w:sz w:val="32"/>
          <w:szCs w:val="32"/>
          <w:u w:val="single"/>
        </w:rPr>
        <w:t>рядка.</w:t>
      </w:r>
    </w:p>
    <w:p w:rsidR="00707360" w:rsidRPr="002F62AB" w:rsidRDefault="00707360" w:rsidP="002F62AB">
      <w:pPr>
        <w:pStyle w:val="31"/>
        <w:numPr>
          <w:ilvl w:val="0"/>
          <w:numId w:val="5"/>
        </w:numPr>
        <w:rPr>
          <w:sz w:val="32"/>
          <w:szCs w:val="32"/>
        </w:rPr>
      </w:pPr>
      <w:r w:rsidRPr="002F62AB">
        <w:rPr>
          <w:sz w:val="32"/>
          <w:szCs w:val="32"/>
        </w:rPr>
        <w:t>Большие  проблемы  в  фактических  знаниях  ученика  и  его  умения.</w:t>
      </w:r>
    </w:p>
    <w:p w:rsidR="00707360" w:rsidRPr="002F62AB" w:rsidRDefault="00707360" w:rsidP="002F62AB">
      <w:pPr>
        <w:pStyle w:val="31"/>
        <w:numPr>
          <w:ilvl w:val="0"/>
          <w:numId w:val="5"/>
        </w:numPr>
        <w:rPr>
          <w:sz w:val="32"/>
          <w:szCs w:val="32"/>
        </w:rPr>
      </w:pPr>
      <w:r w:rsidRPr="002F62AB">
        <w:rPr>
          <w:sz w:val="32"/>
          <w:szCs w:val="32"/>
        </w:rPr>
        <w:t>Слабое  развитие  познавательных  процессов.</w:t>
      </w:r>
    </w:p>
    <w:p w:rsidR="00707360" w:rsidRPr="002F62AB" w:rsidRDefault="00707360" w:rsidP="002F62AB">
      <w:pPr>
        <w:pStyle w:val="31"/>
        <w:numPr>
          <w:ilvl w:val="0"/>
          <w:numId w:val="5"/>
        </w:numPr>
        <w:rPr>
          <w:sz w:val="32"/>
          <w:szCs w:val="32"/>
        </w:rPr>
      </w:pPr>
      <w:r w:rsidRPr="002F62AB">
        <w:rPr>
          <w:sz w:val="32"/>
          <w:szCs w:val="32"/>
        </w:rPr>
        <w:t>Слабое  развитие  навыков  учебного  труда.</w:t>
      </w:r>
    </w:p>
    <w:p w:rsidR="00707360" w:rsidRPr="002F62AB" w:rsidRDefault="00707360" w:rsidP="002F62AB">
      <w:pPr>
        <w:pStyle w:val="31"/>
        <w:numPr>
          <w:ilvl w:val="0"/>
          <w:numId w:val="5"/>
        </w:numPr>
        <w:rPr>
          <w:sz w:val="32"/>
          <w:szCs w:val="32"/>
        </w:rPr>
      </w:pPr>
      <w:r w:rsidRPr="002F62AB">
        <w:rPr>
          <w:sz w:val="32"/>
          <w:szCs w:val="32"/>
        </w:rPr>
        <w:t>Недостатки  воспитанности, недисциплинированность.</w:t>
      </w:r>
    </w:p>
    <w:p w:rsidR="00707360" w:rsidRPr="002F62AB" w:rsidRDefault="00707360" w:rsidP="002F62AB">
      <w:pPr>
        <w:pStyle w:val="31"/>
        <w:numPr>
          <w:ilvl w:val="0"/>
          <w:numId w:val="5"/>
        </w:numPr>
        <w:rPr>
          <w:sz w:val="32"/>
          <w:szCs w:val="32"/>
        </w:rPr>
      </w:pPr>
      <w:r w:rsidRPr="002F62AB">
        <w:rPr>
          <w:sz w:val="32"/>
          <w:szCs w:val="32"/>
        </w:rPr>
        <w:t>Отрицательное  отношение  к  учению.</w:t>
      </w:r>
    </w:p>
    <w:p w:rsidR="00707360" w:rsidRPr="002F62AB" w:rsidRDefault="00707360" w:rsidP="002F62AB">
      <w:pPr>
        <w:pStyle w:val="31"/>
        <w:rPr>
          <w:sz w:val="32"/>
          <w:szCs w:val="32"/>
        </w:rPr>
      </w:pPr>
    </w:p>
    <w:p w:rsidR="00707360" w:rsidRPr="002F62AB" w:rsidRDefault="00707360" w:rsidP="002F62AB">
      <w:pPr>
        <w:pStyle w:val="31"/>
        <w:ind w:left="0"/>
        <w:rPr>
          <w:sz w:val="32"/>
          <w:szCs w:val="32"/>
        </w:rPr>
      </w:pPr>
    </w:p>
    <w:p w:rsidR="00707360" w:rsidRPr="002F62AB" w:rsidRDefault="00707360" w:rsidP="002F62AB">
      <w:pPr>
        <w:pStyle w:val="31"/>
        <w:jc w:val="center"/>
        <w:rPr>
          <w:b/>
          <w:bCs/>
          <w:i/>
          <w:iCs/>
          <w:sz w:val="32"/>
          <w:szCs w:val="32"/>
        </w:rPr>
      </w:pPr>
      <w:r w:rsidRPr="002F62AB">
        <w:rPr>
          <w:b/>
          <w:bCs/>
          <w:i/>
          <w:iCs/>
          <w:sz w:val="32"/>
          <w:szCs w:val="32"/>
        </w:rPr>
        <w:t>Методы  изучения  причин  неуспеваемости.</w:t>
      </w:r>
    </w:p>
    <w:p w:rsidR="00707360" w:rsidRPr="002F62AB" w:rsidRDefault="00707360" w:rsidP="002F62AB">
      <w:pPr>
        <w:pStyle w:val="31"/>
        <w:jc w:val="center"/>
        <w:rPr>
          <w:b/>
          <w:bCs/>
          <w:i/>
          <w:iCs/>
          <w:sz w:val="32"/>
          <w:szCs w:val="32"/>
        </w:rPr>
      </w:pPr>
    </w:p>
    <w:p w:rsidR="00707360" w:rsidRPr="002F62AB" w:rsidRDefault="00707360" w:rsidP="002F62AB">
      <w:pPr>
        <w:pStyle w:val="31"/>
        <w:rPr>
          <w:sz w:val="32"/>
          <w:szCs w:val="32"/>
        </w:rPr>
      </w:pPr>
      <w:r w:rsidRPr="002F62AB">
        <w:rPr>
          <w:sz w:val="32"/>
          <w:szCs w:val="32"/>
        </w:rPr>
        <w:t xml:space="preserve"> Рекомендуется  метод « Педагогического  консилиума».</w:t>
      </w:r>
    </w:p>
    <w:p w:rsidR="00707360" w:rsidRPr="002F62AB" w:rsidRDefault="00707360" w:rsidP="002F62AB">
      <w:pPr>
        <w:pStyle w:val="31"/>
        <w:rPr>
          <w:sz w:val="32"/>
          <w:szCs w:val="32"/>
        </w:rPr>
      </w:pPr>
    </w:p>
    <w:p w:rsidR="00707360" w:rsidRPr="002F62AB" w:rsidRDefault="00707360" w:rsidP="002F62AB">
      <w:pPr>
        <w:pStyle w:val="31"/>
        <w:rPr>
          <w:sz w:val="32"/>
          <w:szCs w:val="32"/>
        </w:rPr>
      </w:pPr>
      <w:r w:rsidRPr="002F62AB">
        <w:rPr>
          <w:sz w:val="32"/>
          <w:szCs w:val="32"/>
        </w:rPr>
        <w:t>Суть</w:t>
      </w:r>
      <w:proofErr w:type="gramStart"/>
      <w:r w:rsidRPr="002F62AB">
        <w:rPr>
          <w:sz w:val="32"/>
          <w:szCs w:val="32"/>
        </w:rPr>
        <w:t xml:space="preserve"> :</w:t>
      </w:r>
      <w:proofErr w:type="gramEnd"/>
      <w:r w:rsidRPr="002F62AB">
        <w:rPr>
          <w:sz w:val="32"/>
          <w:szCs w:val="32"/>
        </w:rPr>
        <w:t xml:space="preserve"> Наличие  единой  программы  изучения, </w:t>
      </w:r>
      <w:proofErr w:type="spellStart"/>
      <w:r w:rsidRPr="002F62AB">
        <w:rPr>
          <w:sz w:val="32"/>
          <w:szCs w:val="32"/>
        </w:rPr>
        <w:t>комплективный</w:t>
      </w:r>
      <w:proofErr w:type="spellEnd"/>
      <w:r w:rsidRPr="002F62AB">
        <w:rPr>
          <w:sz w:val="32"/>
          <w:szCs w:val="32"/>
        </w:rPr>
        <w:t xml:space="preserve">  обмен.</w:t>
      </w:r>
    </w:p>
    <w:p w:rsidR="00707360" w:rsidRPr="002F62AB" w:rsidRDefault="00707360" w:rsidP="002F62AB">
      <w:pPr>
        <w:pStyle w:val="31"/>
        <w:rPr>
          <w:sz w:val="32"/>
          <w:szCs w:val="32"/>
        </w:rPr>
      </w:pPr>
    </w:p>
    <w:p w:rsidR="00707360" w:rsidRPr="002F62AB" w:rsidRDefault="00707360" w:rsidP="002F62AB">
      <w:pPr>
        <w:pStyle w:val="31"/>
        <w:rPr>
          <w:sz w:val="32"/>
          <w:szCs w:val="32"/>
        </w:rPr>
      </w:pPr>
      <w:r w:rsidRPr="002F62AB">
        <w:rPr>
          <w:sz w:val="32"/>
          <w:szCs w:val="32"/>
        </w:rPr>
        <w:t>Далее  предлагается  комплекс  методов, допущенных  для  каждого  учителя</w:t>
      </w:r>
      <w:proofErr w:type="gramStart"/>
      <w:r w:rsidRPr="002F62AB">
        <w:rPr>
          <w:sz w:val="32"/>
          <w:szCs w:val="32"/>
        </w:rPr>
        <w:t xml:space="preserve"> :</w:t>
      </w:r>
      <w:proofErr w:type="gramEnd"/>
    </w:p>
    <w:p w:rsidR="00707360" w:rsidRPr="002F62AB" w:rsidRDefault="00707360" w:rsidP="002F62AB">
      <w:pPr>
        <w:pStyle w:val="31"/>
        <w:rPr>
          <w:sz w:val="32"/>
          <w:szCs w:val="32"/>
        </w:rPr>
      </w:pPr>
    </w:p>
    <w:p w:rsidR="00707360" w:rsidRPr="002F62AB" w:rsidRDefault="00707360" w:rsidP="002F62AB">
      <w:pPr>
        <w:pStyle w:val="31"/>
        <w:numPr>
          <w:ilvl w:val="0"/>
          <w:numId w:val="6"/>
        </w:numPr>
        <w:rPr>
          <w:sz w:val="32"/>
          <w:szCs w:val="32"/>
        </w:rPr>
      </w:pPr>
      <w:r w:rsidRPr="002F62AB">
        <w:rPr>
          <w:sz w:val="32"/>
          <w:szCs w:val="32"/>
        </w:rPr>
        <w:t>Целенаправленное  наблюдение……</w:t>
      </w:r>
    </w:p>
    <w:p w:rsidR="00707360" w:rsidRPr="002F62AB" w:rsidRDefault="00707360" w:rsidP="002F62AB">
      <w:pPr>
        <w:pStyle w:val="31"/>
        <w:rPr>
          <w:sz w:val="32"/>
          <w:szCs w:val="32"/>
        </w:rPr>
      </w:pPr>
    </w:p>
    <w:p w:rsidR="00707360" w:rsidRPr="002F62AB" w:rsidRDefault="00707360" w:rsidP="002F62AB">
      <w:pPr>
        <w:pStyle w:val="31"/>
        <w:numPr>
          <w:ilvl w:val="0"/>
          <w:numId w:val="6"/>
        </w:numPr>
        <w:rPr>
          <w:sz w:val="32"/>
          <w:szCs w:val="32"/>
        </w:rPr>
      </w:pPr>
      <w:r w:rsidRPr="002F62AB">
        <w:rPr>
          <w:sz w:val="32"/>
          <w:szCs w:val="32"/>
        </w:rPr>
        <w:t>Беседы  с  учащимися, родителями, активом  класса  по  определенной  программе.</w:t>
      </w:r>
    </w:p>
    <w:p w:rsidR="00707360" w:rsidRPr="002F62AB" w:rsidRDefault="00707360" w:rsidP="002F62AB">
      <w:pPr>
        <w:pStyle w:val="31"/>
        <w:ind w:left="0"/>
        <w:rPr>
          <w:sz w:val="32"/>
          <w:szCs w:val="32"/>
        </w:rPr>
      </w:pPr>
    </w:p>
    <w:p w:rsidR="00707360" w:rsidRPr="002F62AB" w:rsidRDefault="00707360" w:rsidP="002F62AB">
      <w:pPr>
        <w:pStyle w:val="31"/>
        <w:rPr>
          <w:sz w:val="32"/>
          <w:szCs w:val="32"/>
        </w:rPr>
      </w:pPr>
    </w:p>
    <w:p w:rsidR="00707360" w:rsidRPr="002F62AB" w:rsidRDefault="00707360" w:rsidP="002F62AB">
      <w:pPr>
        <w:pStyle w:val="31"/>
        <w:numPr>
          <w:ilvl w:val="0"/>
          <w:numId w:val="6"/>
        </w:numPr>
        <w:rPr>
          <w:sz w:val="32"/>
          <w:szCs w:val="32"/>
        </w:rPr>
      </w:pPr>
      <w:r w:rsidRPr="002F62AB">
        <w:rPr>
          <w:sz w:val="32"/>
          <w:szCs w:val="32"/>
        </w:rPr>
        <w:t>Анализ  устных  ответов  и  письменных  работ  учащихся.</w:t>
      </w:r>
    </w:p>
    <w:p w:rsidR="00707360" w:rsidRPr="002F62AB" w:rsidRDefault="00707360" w:rsidP="002F62AB">
      <w:pPr>
        <w:pStyle w:val="31"/>
        <w:rPr>
          <w:sz w:val="32"/>
          <w:szCs w:val="32"/>
        </w:rPr>
      </w:pPr>
    </w:p>
    <w:p w:rsidR="00707360" w:rsidRPr="002F62AB" w:rsidRDefault="00707360" w:rsidP="002F62AB">
      <w:pPr>
        <w:pStyle w:val="31"/>
        <w:numPr>
          <w:ilvl w:val="0"/>
          <w:numId w:val="6"/>
        </w:numPr>
        <w:rPr>
          <w:sz w:val="32"/>
          <w:szCs w:val="32"/>
        </w:rPr>
      </w:pPr>
      <w:r w:rsidRPr="002F62AB">
        <w:rPr>
          <w:sz w:val="32"/>
          <w:szCs w:val="32"/>
        </w:rPr>
        <w:t>Проведение  специальных « диагностирующих» работ  и  сочинений.</w:t>
      </w:r>
    </w:p>
    <w:p w:rsidR="00707360" w:rsidRPr="002F62AB" w:rsidRDefault="00707360" w:rsidP="002F62AB">
      <w:pPr>
        <w:pStyle w:val="31"/>
        <w:ind w:left="0"/>
        <w:rPr>
          <w:sz w:val="32"/>
          <w:szCs w:val="32"/>
        </w:rPr>
      </w:pPr>
    </w:p>
    <w:p w:rsidR="00707360" w:rsidRPr="002F62AB" w:rsidRDefault="00707360" w:rsidP="002F62AB">
      <w:pPr>
        <w:pStyle w:val="31"/>
        <w:rPr>
          <w:sz w:val="32"/>
          <w:szCs w:val="32"/>
        </w:rPr>
      </w:pPr>
    </w:p>
    <w:p w:rsidR="00707360" w:rsidRDefault="00707360" w:rsidP="002F62AB">
      <w:pPr>
        <w:pStyle w:val="31"/>
        <w:numPr>
          <w:ilvl w:val="0"/>
          <w:numId w:val="6"/>
        </w:numPr>
        <w:rPr>
          <w:sz w:val="32"/>
          <w:szCs w:val="32"/>
        </w:rPr>
      </w:pPr>
      <w:r w:rsidRPr="002F62AB">
        <w:rPr>
          <w:sz w:val="32"/>
          <w:szCs w:val="32"/>
        </w:rPr>
        <w:t>Ознакомление  со  школьной  документацией / журнал, дневник, мед</w:t>
      </w:r>
      <w:proofErr w:type="gramStart"/>
      <w:r w:rsidRPr="002F62AB">
        <w:rPr>
          <w:sz w:val="32"/>
          <w:szCs w:val="32"/>
        </w:rPr>
        <w:t>.</w:t>
      </w:r>
      <w:proofErr w:type="gramEnd"/>
      <w:r w:rsidRPr="002F62AB">
        <w:rPr>
          <w:sz w:val="32"/>
          <w:szCs w:val="32"/>
        </w:rPr>
        <w:t xml:space="preserve"> </w:t>
      </w:r>
      <w:proofErr w:type="gramStart"/>
      <w:r w:rsidRPr="002F62AB">
        <w:rPr>
          <w:sz w:val="32"/>
          <w:szCs w:val="32"/>
        </w:rPr>
        <w:t>к</w:t>
      </w:r>
      <w:proofErr w:type="gramEnd"/>
      <w:r w:rsidRPr="002F62AB">
        <w:rPr>
          <w:sz w:val="32"/>
          <w:szCs w:val="32"/>
        </w:rPr>
        <w:t>арта/.</w:t>
      </w:r>
    </w:p>
    <w:p w:rsidR="002F62AB" w:rsidRPr="002F62AB" w:rsidRDefault="002F62AB" w:rsidP="002F62AB">
      <w:pPr>
        <w:pStyle w:val="31"/>
        <w:numPr>
          <w:ilvl w:val="0"/>
          <w:numId w:val="6"/>
        </w:numPr>
        <w:rPr>
          <w:sz w:val="32"/>
          <w:szCs w:val="32"/>
        </w:rPr>
      </w:pPr>
    </w:p>
    <w:p w:rsidR="00707360" w:rsidRPr="00707360" w:rsidRDefault="00707360" w:rsidP="00707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Программа</w:t>
      </w:r>
    </w:p>
    <w:p w:rsidR="00707360" w:rsidRPr="00707360" w:rsidRDefault="00707360" w:rsidP="00707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работы</w:t>
      </w:r>
    </w:p>
    <w:p w:rsidR="00707360" w:rsidRPr="00707360" w:rsidRDefault="00707360" w:rsidP="00707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неуспевающими    детьми.</w:t>
      </w:r>
    </w:p>
    <w:p w:rsidR="00707360" w:rsidRPr="00707360" w:rsidRDefault="00707360" w:rsidP="00707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2010-2011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</w:t>
      </w: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2011-2012 учебный год – проектировочный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Подготовить условия для формирования системы работы с одаренными учащимися в школе.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 и методы реализации проекта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Педагогическая система строится на четырех базовых идеях: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осознании </w:t>
      </w:r>
      <w:proofErr w:type="spellStart"/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школьника как уникальной, неповторимой личности;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неисчерпаемости возможностей развития каждого ребенка, в том числе его творческих способностей;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приоритете внутренней свободы </w:t>
      </w:r>
      <w:proofErr w:type="gramStart"/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как свободы, необходимой для творческого саморазвития;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понимании природы творческого саморазвития как интегральной характеристики «самости»,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</w:t>
      </w:r>
      <w:r w:rsidRPr="00707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Принципы педагогической деятельности в работе с одаренными детьми: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возрастания роли внеурочной деятельности;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Ресурсная база реализации проекта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Нормативно-правовые основы работы с одаренными и способными детьми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–Основные положения «Декларации прав человека», принятой Генеральной Ассамблеей ООН;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–основные положения «Конвенции о правах ребенка, принятой Генеральной Ассамблеей ООН;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–Закон Российской Федерации «Об образовании»;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–Концепция модернизации российского образования на период до 2010г., утвержденная распоряжением Правительства РФ;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–Президентская программа «Дети России», утвержденная Правительством РФ;</w:t>
      </w:r>
    </w:p>
    <w:p w:rsidR="00707360" w:rsidRPr="00707360" w:rsidRDefault="00707360" w:rsidP="0070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07360" w:rsidRPr="00707360" w:rsidRDefault="00707360" w:rsidP="0070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работы с одаренными учащимися.</w:t>
      </w:r>
    </w:p>
    <w:p w:rsidR="00707360" w:rsidRPr="00707360" w:rsidRDefault="00707360" w:rsidP="0070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участие большего количества учащихся в конкурсах, соревнованиях, проектных мероприятиях (городского, регионального и всероссийского уровней), в дистанционных олимпиадах.</w:t>
      </w:r>
    </w:p>
    <w:p w:rsidR="00707360" w:rsidRPr="00707360" w:rsidRDefault="00707360" w:rsidP="0070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в работе начальной и средней школы.</w:t>
      </w:r>
    </w:p>
    <w:p w:rsidR="00707360" w:rsidRPr="00707360" w:rsidRDefault="00707360" w:rsidP="00707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педагогической программы работы с одаренными  детьми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3395"/>
        <w:gridCol w:w="3395"/>
        <w:gridCol w:w="4005"/>
      </w:tblGrid>
      <w:tr w:rsidR="00707360" w:rsidRPr="00707360" w:rsidTr="0070736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a5da79163ec33c93b22301a4952e9bca6189f8c"/>
            <w:bookmarkStart w:id="1" w:name="0"/>
            <w:bookmarkEnd w:id="0"/>
            <w:bookmarkEnd w:id="1"/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уроке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07360" w:rsidRPr="00707360" w:rsidTr="0070736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уровня предшествующей подготовки и на основании результатов диагностики.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индивидуальных занятиях, на занятиях научного общества «САМИ».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индивидуальные беседы, круглый стол, родительские гостиные и родительские собрания.</w:t>
            </w:r>
          </w:p>
        </w:tc>
      </w:tr>
      <w:tr w:rsidR="00707360" w:rsidRPr="00707360" w:rsidTr="0070736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Зачем?</w:t>
            </w:r>
            <w:proofErr w:type="gramStart"/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.</w:t>
            </w:r>
            <w:proofErr w:type="gramEnd"/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развития творческих способностей, для формирования мотивации к </w:t>
            </w: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обучению.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создания интереса к учебе, для создания ситуации успеха, для получения более широкого </w:t>
            </w: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спектра знаний в ряде образовательных областей.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создания единого образовательного пространства, для определения интересов ребенка, его </w:t>
            </w: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склонностей и возможностей.</w:t>
            </w:r>
          </w:p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микроисследований по теме.</w:t>
            </w:r>
          </w:p>
        </w:tc>
      </w:tr>
      <w:tr w:rsidR="00707360" w:rsidRPr="00707360" w:rsidTr="0070736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Что?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за рамки программ. Поощрение инициативы учащихся, их самостоятельности.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индивидуализация с преобладанием знаний на повышенном уровне сложности.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занятия, открытые уроки, совместная исследовательская деятельность.</w:t>
            </w:r>
          </w:p>
        </w:tc>
      </w:tr>
      <w:tr w:rsidR="00707360" w:rsidRPr="00707360" w:rsidTr="0070736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нестандартных дифференцированных заданий. Введение элементов опережения.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мастерская, клуб «САМИ», олимпиады, интеллектуальные марафоны, конкурсы.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360" w:rsidRPr="00707360" w:rsidRDefault="00707360" w:rsidP="00707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выполнение творческих заданий, участие в совместном заседании научного общества, тесты и мини анкеты, проигрывание ситуаций на родительских гостиных и на родительских собраниях.</w:t>
            </w:r>
          </w:p>
        </w:tc>
      </w:tr>
    </w:tbl>
    <w:p w:rsidR="00707360" w:rsidRPr="00707360" w:rsidRDefault="00707360" w:rsidP="0070736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Неуспевающие учащиеся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неуспеваемость?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Неуспеваемость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можно  оказать учащемуся квалифицированную помощь по ее преодолению.</w:t>
      </w:r>
    </w:p>
    <w:p w:rsidR="00707360" w:rsidRPr="00707360" w:rsidRDefault="00707360" w:rsidP="0070736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неуспевающему ученику на уроке</w:t>
      </w:r>
    </w:p>
    <w:p w:rsidR="00707360" w:rsidRPr="00707360" w:rsidRDefault="00707360" w:rsidP="0070736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помощи в учении: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Снижение темпа опроса, разрешение дольше готовиться у доски.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Разрешение пользоваться наглядными пособиями, помогающими излагать суть явления.</w:t>
      </w:r>
    </w:p>
    <w:p w:rsidR="00707360" w:rsidRPr="00707360" w:rsidRDefault="00707360" w:rsidP="0070736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 Поддержание интереса слабоуспевающих учеников с помощью вопросов, выявляющих степень понимания ими учебного материала.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707360" w:rsidRPr="00707360" w:rsidRDefault="00707360" w:rsidP="0070736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неуспеваемости</w:t>
      </w:r>
    </w:p>
    <w:p w:rsidR="00707360" w:rsidRPr="00707360" w:rsidRDefault="00707360" w:rsidP="007073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подготовленности учащихся</w:t>
      </w: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</w:t>
      </w: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обобщить итоги усвоения основных понятий, законов, правил, умений и навыков, выявить причины отставания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нового материала</w:t>
      </w: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учащихся на уроке</w:t>
      </w: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</w:r>
    </w:p>
    <w:p w:rsidR="00707360" w:rsidRPr="00707360" w:rsidRDefault="00707360" w:rsidP="0070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самостоятельной работы вне класса</w:t>
      </w:r>
    </w:p>
    <w:p w:rsidR="00707360" w:rsidRPr="00707360" w:rsidRDefault="00707360" w:rsidP="0070736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</w:r>
      <w:proofErr w:type="gramEnd"/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</w:r>
    </w:p>
    <w:p w:rsidR="00707360" w:rsidRPr="00707360" w:rsidRDefault="00707360" w:rsidP="00707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со слабоуспевающими и неуспевающими учащимися</w:t>
      </w:r>
    </w:p>
    <w:p w:rsidR="00707360" w:rsidRPr="00707360" w:rsidRDefault="00707360" w:rsidP="0070736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контрольного среза знаний учащихся класса по основным разделам учебного материала предыдущего года  обучения. Цель: определение фактического уровня знаний детей;</w:t>
      </w:r>
    </w:p>
    <w:p w:rsidR="00707360" w:rsidRPr="00707360" w:rsidRDefault="00707360" w:rsidP="0070736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 знаниях учеников пробелов, которые требуют быстрой ликвидации</w:t>
      </w:r>
    </w:p>
    <w:p w:rsidR="00707360" w:rsidRPr="00707360" w:rsidRDefault="00707360" w:rsidP="0070736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Установление причин неуспеваемости учащихся через встречи с родителями, беседы со школьными специалистами: психологом, врачом, с самим ребенком</w:t>
      </w:r>
    </w:p>
    <w:p w:rsidR="00707360" w:rsidRPr="00707360" w:rsidRDefault="00707360" w:rsidP="00707360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Составление индивидуального плана работы по ликвидации пробелов в знаниях отстающего ученика  и  корректирование  по мере необходимости</w:t>
      </w:r>
    </w:p>
    <w:p w:rsidR="00707360" w:rsidRPr="00707360" w:rsidRDefault="00707360" w:rsidP="00707360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 Использование дифференцированного подхода при организации самостоятельной работы на уроке. Включение посильных индивидуальных заданий в  течение учебного года</w:t>
      </w:r>
    </w:p>
    <w:p w:rsidR="00A31108" w:rsidRDefault="00A31108" w:rsidP="00A31108">
      <w:pPr>
        <w:rPr>
          <w:lang w:val="en-US"/>
        </w:rPr>
      </w:pPr>
    </w:p>
    <w:p w:rsidR="00A31108" w:rsidRDefault="00A31108" w:rsidP="00A31108">
      <w:pPr>
        <w:rPr>
          <w:b/>
          <w:sz w:val="28"/>
          <w:szCs w:val="28"/>
        </w:rPr>
      </w:pPr>
    </w:p>
    <w:p w:rsidR="00A31108" w:rsidRDefault="00A31108" w:rsidP="00A31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217pt" fillcolor="#06c" strokecolor="#9cf" strokeweight="1.5pt">
            <v:shadow on="t" color="#900"/>
            <v:textpath style="font-family:&quot;Impact&quot;;font-size:24pt;v-text-kern:t" trim="t" fitpath="t" string="Работа &#10;со слабоуспевающими&#10; и неуспевающими &#10;обучающимися&#10; на уроке"/>
          </v:shape>
        </w:pict>
      </w:r>
    </w:p>
    <w:p w:rsidR="00A31108" w:rsidRDefault="002F62AB" w:rsidP="00A31108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27E8541" wp14:editId="5ACAE335">
            <wp:extent cx="1823885" cy="1778000"/>
            <wp:effectExtent l="0" t="0" r="5080" b="0"/>
            <wp:docPr id="2" name="Рисунок 2" descr="http://school5-apsheronsk.edusite.ru/images/p148_x_7eb83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-apsheronsk.edusite.ru/images/p148_x_7eb837e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8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08" w:rsidRDefault="002F62AB" w:rsidP="00A31108">
      <w:pPr>
        <w:shd w:val="clear" w:color="auto" w:fill="FFFFFF"/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1. Цели:</w:t>
      </w:r>
    </w:p>
    <w:p w:rsidR="00A31108" w:rsidRDefault="00A31108" w:rsidP="00A3110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Выполнение Закона «Об образовании».</w:t>
      </w:r>
    </w:p>
    <w:p w:rsidR="00A31108" w:rsidRDefault="00A31108" w:rsidP="00A3110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Принятие комплексных мер, направленных на повышение успеваемо</w:t>
      </w:r>
      <w:r w:rsidR="002F62AB">
        <w:rPr>
          <w:color w:val="333333"/>
          <w:sz w:val="28"/>
          <w:szCs w:val="28"/>
        </w:rPr>
        <w:t>сти и качества знаний учащихся.</w:t>
      </w:r>
      <w:bookmarkStart w:id="2" w:name="_GoBack"/>
      <w:bookmarkEnd w:id="2"/>
    </w:p>
    <w:p w:rsidR="00A31108" w:rsidRDefault="00A31108" w:rsidP="00A31108">
      <w:pPr>
        <w:shd w:val="clear" w:color="auto" w:fill="FFFFFF"/>
        <w:spacing w:line="360" w:lineRule="auto"/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2. Задачи:</w:t>
      </w:r>
    </w:p>
    <w:p w:rsidR="00A31108" w:rsidRDefault="00A31108" w:rsidP="00A3110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Создать  условия для успешного усвоения учебных программ обучающимися.</w:t>
      </w:r>
    </w:p>
    <w:p w:rsidR="00A31108" w:rsidRDefault="00A31108" w:rsidP="00A3110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Выбрать те педагогические технологии для организации учебного процесса, которые позволят повысить  мотивацию у слабоуспевающих учеников.</w:t>
      </w:r>
    </w:p>
    <w:p w:rsidR="00A31108" w:rsidRDefault="00A31108" w:rsidP="00A3110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Изучить особенности слабоуспевающих  обучающихся,  причины их отставания в учебе и слабой мотивации.</w:t>
      </w:r>
    </w:p>
    <w:p w:rsidR="00A31108" w:rsidRDefault="00A31108" w:rsidP="00A3110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4) Формировать ответственное отношение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 к учебному труду.</w:t>
      </w:r>
    </w:p>
    <w:p w:rsidR="00A31108" w:rsidRPr="002F62AB" w:rsidRDefault="00A31108" w:rsidP="002F62AB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Сохранять и укреплять здоровье учеников.</w:t>
      </w:r>
    </w:p>
    <w:p w:rsidR="00A31108" w:rsidRDefault="002F62AB" w:rsidP="00A31108">
      <w:pPr>
        <w:spacing w:before="100" w:beforeAutospacing="1" w:after="100" w:afterAutospacing="1"/>
        <w:jc w:val="center"/>
        <w:rPr>
          <w:b/>
          <w:bCs/>
          <w:color w:val="0000FF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5E1B2121" wp14:editId="51D2D27E">
            <wp:extent cx="3251200" cy="2784593"/>
            <wp:effectExtent l="0" t="0" r="6350" b="0"/>
            <wp:docPr id="1" name="Рисунок 1" descr="http://www.mediazavod.ru/system/pictures/images/000/016/780/1423966414/2549.jpg?1257479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iazavod.ru/system/pictures/images/000/016/780/1423966414/2549.jpg?125747901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17" cy="278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36"/>
          <w:szCs w:val="36"/>
        </w:rPr>
        <w:t xml:space="preserve">   </w:t>
      </w:r>
      <w:r w:rsidR="00A31108">
        <w:rPr>
          <w:b/>
          <w:bCs/>
          <w:color w:val="0000FF"/>
          <w:sz w:val="36"/>
          <w:szCs w:val="36"/>
        </w:rPr>
        <w:t xml:space="preserve">Причины, </w:t>
      </w:r>
      <w:r>
        <w:rPr>
          <w:b/>
          <w:bCs/>
          <w:color w:val="0000FF"/>
          <w:sz w:val="36"/>
          <w:szCs w:val="36"/>
        </w:rPr>
        <w:t xml:space="preserve">                          </w:t>
      </w:r>
      <w:r w:rsidR="00A31108">
        <w:rPr>
          <w:b/>
          <w:bCs/>
          <w:color w:val="0000FF"/>
          <w:sz w:val="36"/>
          <w:szCs w:val="36"/>
        </w:rPr>
        <w:t>вызывающие школьную неуспеваемость: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неблагоприятная наследственность;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нарушения нервной деятельности;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общая неспособность к интеллектуальному труду;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физическая </w:t>
      </w:r>
      <w:proofErr w:type="spellStart"/>
      <w:r>
        <w:rPr>
          <w:bCs/>
          <w:sz w:val="32"/>
          <w:szCs w:val="32"/>
        </w:rPr>
        <w:t>ослабленность</w:t>
      </w:r>
      <w:proofErr w:type="spellEnd"/>
      <w:r>
        <w:rPr>
          <w:bCs/>
          <w:sz w:val="32"/>
          <w:szCs w:val="32"/>
        </w:rPr>
        <w:t xml:space="preserve">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школьная незрелость;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педагогическая запущенность;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недостаточное развитие речи;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боязнь школы, учителей;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инфантилизм (т. е. детскость)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астеническое состояние;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снижение зрения;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гиподинамия;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социум; </w:t>
      </w:r>
    </w:p>
    <w:p w:rsidR="00A31108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миграции (учащиеся, не владеющие русским языком или владеющие им не в полном объёме); </w:t>
      </w:r>
    </w:p>
    <w:p w:rsidR="00A31108" w:rsidRPr="002F62AB" w:rsidRDefault="00A31108" w:rsidP="00A31108">
      <w:pPr>
        <w:numPr>
          <w:ilvl w:val="0"/>
          <w:numId w:val="8"/>
        </w:numPr>
        <w:spacing w:before="100" w:beforeAutospacing="1" w:after="100" w:afterAutospacing="1" w:line="360" w:lineRule="auto"/>
        <w:ind w:left="538" w:hanging="357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социально-экономическая ситуация, которая снизила материальный уровень жизни людей (родители вынуждены, кроме основной работы, подрабатывать на другой -</w:t>
      </w:r>
      <w:r w:rsidR="002F62AB">
        <w:rPr>
          <w:bCs/>
          <w:sz w:val="32"/>
          <w:szCs w:val="32"/>
        </w:rPr>
        <w:t xml:space="preserve"> ребёнок предоставлен сам себе</w:t>
      </w:r>
      <w:proofErr w:type="gramEnd"/>
    </w:p>
    <w:p w:rsidR="00A31108" w:rsidRDefault="00A31108" w:rsidP="00A311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b/>
          <w:bCs/>
          <w:color w:val="0000FF"/>
          <w:sz w:val="32"/>
          <w:szCs w:val="32"/>
        </w:rPr>
        <w:lastRenderedPageBreak/>
        <w:t>Причины и характер проявления неуспеваемости</w:t>
      </w:r>
    </w:p>
    <w:tbl>
      <w:tblPr>
        <w:tblW w:w="106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55"/>
        <w:gridCol w:w="6521"/>
      </w:tblGrid>
      <w:tr w:rsidR="00A31108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Default="00A31108">
            <w:pPr>
              <w:spacing w:after="210" w:line="324" w:lineRule="auto"/>
              <w:jc w:val="center"/>
              <w:rPr>
                <w:rFonts w:ascii="Trebuchet MS" w:hAnsi="Trebuchet MS"/>
                <w:i/>
                <w:color w:val="414141"/>
                <w:sz w:val="28"/>
                <w:szCs w:val="28"/>
              </w:rPr>
            </w:pPr>
            <w:r>
              <w:rPr>
                <w:rFonts w:ascii="Trebuchet MS" w:hAnsi="Trebuchet MS"/>
                <w:bCs/>
                <w:i/>
                <w:color w:val="414141"/>
                <w:sz w:val="28"/>
                <w:szCs w:val="28"/>
              </w:rPr>
              <w:t>Причины неуспеваемости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Default="00A31108">
            <w:pPr>
              <w:spacing w:after="210" w:line="324" w:lineRule="auto"/>
              <w:jc w:val="center"/>
              <w:rPr>
                <w:rFonts w:ascii="Trebuchet MS" w:hAnsi="Trebuchet MS"/>
                <w:i/>
                <w:color w:val="414141"/>
                <w:sz w:val="28"/>
                <w:szCs w:val="28"/>
              </w:rPr>
            </w:pPr>
            <w:r>
              <w:rPr>
                <w:rFonts w:ascii="Trebuchet MS" w:hAnsi="Trebuchet MS"/>
                <w:bCs/>
                <w:i/>
                <w:color w:val="414141"/>
                <w:sz w:val="28"/>
                <w:szCs w:val="28"/>
              </w:rPr>
              <w:t>Характер проявления</w:t>
            </w:r>
          </w:p>
        </w:tc>
      </w:tr>
      <w:tr w:rsidR="00A31108" w:rsidTr="002F62AB">
        <w:trPr>
          <w:trHeight w:val="225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Default="00A31108" w:rsidP="002F62AB">
            <w:pPr>
              <w:ind w:left="113" w:right="113" w:firstLine="709"/>
            </w:pPr>
            <w:r>
              <w:t>Низкий уровень развития учебной мотивации (ничто не побуждает учиться). Влияют:</w:t>
            </w:r>
          </w:p>
          <w:p w:rsidR="00A31108" w:rsidRPr="002F62AB" w:rsidRDefault="00A31108" w:rsidP="002F62AB">
            <w:pPr>
              <w:ind w:right="113"/>
            </w:pPr>
            <w:r>
              <w:t>- обстоятельства жизни ребёнка в семье;</w:t>
            </w:r>
            <w:r w:rsidR="002F62AB">
              <w:t xml:space="preserve">                                                                                     </w:t>
            </w:r>
            <w:r>
              <w:t>- взаимоотношения с окружающими взрослыми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Default="00A31108" w:rsidP="002F62AB">
            <w:pPr>
              <w:ind w:left="113" w:right="113" w:firstLine="709"/>
            </w:pPr>
            <w:r>
              <w:t>Неправильно сформировавшееся отношение к учению, непонимание его общественной значимости.</w:t>
            </w:r>
          </w:p>
          <w:p w:rsidR="00A31108" w:rsidRDefault="00A31108" w:rsidP="002F62AB">
            <w:pPr>
              <w:ind w:left="113" w:right="113" w:firstLine="709"/>
              <w:rPr>
                <w:rFonts w:ascii="Trebuchet MS" w:hAnsi="Trebuchet MS"/>
                <w:color w:val="414141"/>
              </w:rPr>
            </w:pPr>
            <w:proofErr w:type="gramStart"/>
            <w:r>
              <w:t>Нет стремления быть</w:t>
            </w:r>
            <w:proofErr w:type="gramEnd"/>
            <w:r>
              <w:t xml:space="preserve"> успешным в учебной деятельности (отсутствие заинтересованности в получении хороших отметок, вполне устраивают удовлетворительные).</w:t>
            </w:r>
            <w:r>
              <w:rPr>
                <w:rFonts w:ascii="Trebuchet MS" w:hAnsi="Trebuchet MS"/>
                <w:color w:val="414141"/>
              </w:rPr>
              <w:t xml:space="preserve"> </w:t>
            </w:r>
          </w:p>
        </w:tc>
      </w:tr>
      <w:tr w:rsidR="00A31108" w:rsidTr="002F62AB">
        <w:trPr>
          <w:trHeight w:val="3613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108" w:rsidRDefault="00A31108" w:rsidP="002F62AB">
            <w:pPr>
              <w:ind w:left="113" w:right="113" w:firstLine="709"/>
              <w:rPr>
                <w:rFonts w:ascii="Trebuchet MS" w:hAnsi="Trebuchet MS"/>
                <w:color w:val="414141"/>
              </w:rPr>
            </w:pPr>
            <w:r>
              <w:t xml:space="preserve"> Интеллектуальная пассивность как результат неправильного воспитания взрослыми</w:t>
            </w:r>
            <w:r>
              <w:rPr>
                <w:rFonts w:ascii="Trebuchet MS" w:hAnsi="Trebuchet MS"/>
                <w:color w:val="414141"/>
              </w:rPr>
              <w:t xml:space="preserve">. </w:t>
            </w:r>
            <w:r>
              <w:t xml:space="preserve"> Интеллектуально пассивные учащиеся – те, которые не имели ни правильных условий для умственного развития, ни достаточной практики  интеллектуальной деятельности, у них отсутствуют интеллектуальные умения, знания и навыки, на основе которых педагог строит обучение.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2F62AB" w:rsidRDefault="00A31108" w:rsidP="002F62AB">
            <w:pPr>
              <w:ind w:left="113" w:right="113" w:firstLine="709"/>
            </w:pPr>
            <w:r>
              <w:t>При выполнении учебного задания, требующего активной мыслительной работы, отсутствует стр</w:t>
            </w:r>
            <w:r w:rsidR="002F62AB">
              <w:t xml:space="preserve">емления его понять и осмыслить.                                                                                                            </w:t>
            </w:r>
            <w: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</w:t>
            </w:r>
            <w:r w:rsidR="002F62AB">
              <w:t xml:space="preserve">ых вариантов ответа.                                             </w:t>
            </w:r>
            <w: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  <w:r>
              <w:rPr>
                <w:rFonts w:ascii="Trebuchet MS" w:hAnsi="Trebuchet MS"/>
                <w:color w:val="414141"/>
              </w:rPr>
              <w:t>.</w:t>
            </w:r>
          </w:p>
        </w:tc>
      </w:tr>
      <w:tr w:rsidR="00A31108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Default="00A31108" w:rsidP="002F62AB">
            <w:pPr>
              <w:ind w:left="113" w:right="113" w:firstLine="709"/>
              <w:rPr>
                <w:rFonts w:ascii="Trebuchet MS" w:hAnsi="Trebuchet MS"/>
                <w:color w:val="414141"/>
              </w:rPr>
            </w:pPr>
            <w:r>
              <w:t xml:space="preserve"> Неправильные навыки учебной работы – со стороны педагога нет должного контроля над способами и приёмами её выполнения.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108" w:rsidRPr="002F62AB" w:rsidRDefault="00A31108" w:rsidP="002F62AB">
            <w:pPr>
              <w:ind w:left="113" w:right="113" w:firstLine="709"/>
            </w:pPr>
            <w:proofErr w:type="gramStart"/>
            <w: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правила, для применения которого эти задания задаются; не проверяют свои работы или не умеют проверять;</w:t>
            </w:r>
            <w:proofErr w:type="gramEnd"/>
            <w:r>
              <w:t xml:space="preserve"> выпол</w:t>
            </w:r>
            <w:r w:rsidR="002F62AB">
              <w:t xml:space="preserve">няют работы в медленном темпе. </w:t>
            </w:r>
          </w:p>
        </w:tc>
      </w:tr>
      <w:tr w:rsidR="00A31108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2F62AB" w:rsidRDefault="00A31108" w:rsidP="002F62AB">
            <w:pPr>
              <w:ind w:left="113" w:right="113" w:firstLine="709"/>
            </w:pPr>
            <w:r>
              <w:t>Неправильно сформировавшееся отношение к учебному труду:</w:t>
            </w:r>
            <w:r w:rsidR="002F62AB">
              <w:t xml:space="preserve">                                                            </w:t>
            </w:r>
            <w:r>
              <w:t>- 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 - неправильная организация учебной деятельности ОУ.</w:t>
            </w:r>
            <w:r>
              <w:rPr>
                <w:rFonts w:ascii="Trebuchet MS" w:hAnsi="Trebuchet MS"/>
                <w:color w:val="414141"/>
              </w:rPr>
              <w:t xml:space="preserve">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Default="00A31108" w:rsidP="002F62AB">
            <w:pPr>
              <w:ind w:left="113" w:right="113" w:firstLine="709"/>
            </w:pPr>
            <w:r>
              <w:t>Нежелание выполнять не очень интересное, скучное, трудное, отнимающее много времени задание.</w:t>
            </w:r>
          </w:p>
          <w:p w:rsidR="00A31108" w:rsidRDefault="00A31108" w:rsidP="002F62AB">
            <w:pPr>
              <w:ind w:left="113" w:right="113" w:firstLine="709"/>
            </w:pPr>
            <w:r>
              <w:t xml:space="preserve">Небрежность и </w:t>
            </w:r>
            <w:proofErr w:type="spellStart"/>
            <w:r>
              <w:t>недобросовенность</w:t>
            </w:r>
            <w:proofErr w:type="spellEnd"/>
            <w:r>
              <w:t xml:space="preserve"> в выполнении учебных обязанностей.</w:t>
            </w:r>
          </w:p>
          <w:p w:rsidR="00A31108" w:rsidRDefault="00A31108" w:rsidP="002F62AB">
            <w:pPr>
              <w:ind w:left="113" w:right="113" w:firstLine="709"/>
            </w:pPr>
            <w:r>
              <w:t>Невыполненные или частично выполненные домашние задания.</w:t>
            </w:r>
          </w:p>
          <w:p w:rsidR="00A31108" w:rsidRDefault="00A31108" w:rsidP="002F62AB">
            <w:pPr>
              <w:ind w:left="113" w:right="113" w:firstLine="709"/>
              <w:rPr>
                <w:rFonts w:ascii="Trebuchet MS" w:hAnsi="Trebuchet MS"/>
                <w:color w:val="414141"/>
              </w:rPr>
            </w:pPr>
            <w:r>
              <w:t xml:space="preserve">Неаккуратное обращение с учебными пособиями. </w:t>
            </w:r>
          </w:p>
        </w:tc>
      </w:tr>
      <w:tr w:rsidR="00A31108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Default="00A31108" w:rsidP="002F62AB">
            <w:pPr>
              <w:ind w:left="113" w:right="113"/>
              <w:rPr>
                <w:rFonts w:ascii="Trebuchet MS" w:hAnsi="Trebuchet MS"/>
                <w:color w:val="414141"/>
              </w:rPr>
            </w:pPr>
            <w: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родителей.</w:t>
            </w:r>
            <w:r>
              <w:rPr>
                <w:rFonts w:ascii="Trebuchet MS" w:hAnsi="Trebuchet MS"/>
                <w:color w:val="414141"/>
              </w:rPr>
              <w:t xml:space="preserve">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Default="00A31108" w:rsidP="002F62AB">
            <w:pPr>
              <w:ind w:left="113" w:right="113" w:firstLine="709"/>
              <w:rPr>
                <w:rFonts w:ascii="Trebuchet MS" w:hAnsi="Trebuchet MS"/>
                <w:color w:val="414141"/>
              </w:rPr>
            </w:pPr>
            <w:r>
              <w:t xml:space="preserve">Знания усваиваются без интереса, легко становятся формальными, т. к. не отвечают потребности в их  приобретении, остаются мёртвым грузом, не используются, не влияют на представления школьника об окружающей действительности и не побуждают к дальнейшей деятельности. </w:t>
            </w:r>
          </w:p>
        </w:tc>
      </w:tr>
    </w:tbl>
    <w:p w:rsidR="00A31108" w:rsidRDefault="002F62AB" w:rsidP="002F62AB">
      <w:pPr>
        <w:pStyle w:val="a9"/>
      </w:pPr>
      <w:r>
        <w:rPr>
          <w:rStyle w:val="ab"/>
          <w:b w:val="0"/>
          <w:color w:val="0000FF"/>
          <w:sz w:val="32"/>
          <w:szCs w:val="32"/>
        </w:rPr>
        <w:lastRenderedPageBreak/>
        <w:t xml:space="preserve">                  </w:t>
      </w:r>
      <w:r w:rsidR="00A31108">
        <w:rPr>
          <w:rStyle w:val="ab"/>
          <w:color w:val="0000FF"/>
          <w:sz w:val="32"/>
          <w:szCs w:val="32"/>
        </w:rPr>
        <w:t>Оказание помощи неуспевающему ученику на уроке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7093"/>
      </w:tblGrid>
      <w:tr w:rsidR="00A31108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ab"/>
                <w:b w:val="0"/>
                <w:i/>
                <w:sz w:val="28"/>
                <w:szCs w:val="28"/>
              </w:rPr>
              <w:t>Этапы урока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ab"/>
                <w:b w:val="0"/>
                <w:i/>
                <w:sz w:val="28"/>
                <w:szCs w:val="28"/>
              </w:rPr>
              <w:t>Виды помощи в учении</w:t>
            </w:r>
          </w:p>
        </w:tc>
      </w:tr>
      <w:tr w:rsidR="00A31108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2F62AB" w:rsidRDefault="00A31108" w:rsidP="002F62AB">
            <w:pPr>
              <w:ind w:left="113" w:right="113" w:firstLine="709"/>
            </w:pPr>
            <w:r w:rsidRPr="002F62AB">
              <w:t>Контроль подготовленности учащихся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2F62AB" w:rsidRDefault="00A31108" w:rsidP="002F62AB">
            <w:pPr>
              <w:ind w:left="113" w:right="113" w:firstLine="709"/>
            </w:pPr>
            <w:r w:rsidRPr="002F62AB">
              <w:t>Создание атмосферы особой доброжелательности при опросе.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Снижение темпа опроса, разрешение дольше готовиться у доски.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Предложение учащимся примерного плана ответа.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Разрешение пользоваться наглядными пособиями, помогающими излагать суть явления.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Стимулирование оценкой, подбадриванием, похвалой.</w:t>
            </w:r>
          </w:p>
        </w:tc>
      </w:tr>
      <w:tr w:rsidR="00A31108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2F62AB" w:rsidRDefault="00A31108" w:rsidP="002F62AB">
            <w:pPr>
              <w:ind w:left="113" w:right="113" w:firstLine="709"/>
            </w:pPr>
            <w:r w:rsidRPr="002F62AB">
              <w:t>Изложение нового материала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2F62AB" w:rsidRDefault="00A31108" w:rsidP="002F62AB">
            <w:pPr>
              <w:ind w:left="113" w:right="113" w:firstLine="709"/>
            </w:pPr>
            <w:r w:rsidRPr="002F62AB"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Привлечение их в качестве помощников при подготовке приборов, опытов и т. д.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A31108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2F62AB" w:rsidRDefault="00A31108" w:rsidP="002F62AB">
            <w:pPr>
              <w:ind w:left="113" w:right="113" w:firstLine="709"/>
            </w:pPr>
            <w:r w:rsidRPr="002F62AB">
              <w:t>Самостоятельная работа учащихся на уроке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2F62AB" w:rsidRDefault="00A31108" w:rsidP="002F62AB">
            <w:pPr>
              <w:ind w:left="113" w:right="113" w:firstLine="709"/>
            </w:pPr>
            <w:r w:rsidRPr="002F62AB"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Напоминание приема и способа выполнения задания.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Указание на необходимость актуализировать то или иное правило.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Ссылка на правила и свойства, которые необходимы для решения задач, упражнений.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Инструктирование о рациональных путях выполнения заданий, требованиях к их оформлению.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Стимулирование самостоятельных действий слабоуспевающих.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Более тщательный контроль их деятельности, указание на ошибки, проверка, исправления</w:t>
            </w:r>
          </w:p>
        </w:tc>
      </w:tr>
      <w:tr w:rsidR="00A31108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2F62AB" w:rsidRDefault="00A31108" w:rsidP="002F62AB">
            <w:pPr>
              <w:ind w:left="113" w:right="113" w:firstLine="709"/>
            </w:pPr>
            <w:r w:rsidRPr="002F62AB">
              <w:t>Организация самостоятельной работы вне класса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2F62AB" w:rsidRDefault="00A31108" w:rsidP="002F62AB">
            <w:pPr>
              <w:ind w:left="113" w:right="113" w:firstLine="709"/>
            </w:pPr>
            <w:r w:rsidRPr="002F62AB"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Более подробное объяснение последовательности выполнения задания.</w:t>
            </w:r>
          </w:p>
          <w:p w:rsidR="00A31108" w:rsidRPr="002F62AB" w:rsidRDefault="00A31108" w:rsidP="002F62AB">
            <w:pPr>
              <w:ind w:left="113" w:right="113" w:firstLine="709"/>
            </w:pPr>
            <w:r w:rsidRPr="002F62AB"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A31108" w:rsidRDefault="00A31108" w:rsidP="00A31108">
      <w:pPr>
        <w:pStyle w:val="a9"/>
        <w:jc w:val="center"/>
        <w:rPr>
          <w:color w:val="0000FF"/>
          <w:sz w:val="32"/>
          <w:szCs w:val="32"/>
        </w:rPr>
      </w:pPr>
      <w:r>
        <w:rPr>
          <w:rStyle w:val="ab"/>
          <w:color w:val="0000FF"/>
          <w:sz w:val="32"/>
          <w:szCs w:val="32"/>
        </w:rPr>
        <w:lastRenderedPageBreak/>
        <w:t>Профилактика неуспеваемости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6266"/>
      </w:tblGrid>
      <w:tr w:rsidR="00A31108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Style w:val="ab"/>
                <w:b w:val="0"/>
                <w:i/>
                <w:sz w:val="28"/>
                <w:szCs w:val="28"/>
              </w:rPr>
              <w:t>Этапы урока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Style w:val="ab"/>
                <w:b w:val="0"/>
                <w:i/>
                <w:sz w:val="28"/>
                <w:szCs w:val="28"/>
              </w:rPr>
              <w:t>Акценты в обучении</w:t>
            </w:r>
          </w:p>
        </w:tc>
      </w:tr>
      <w:tr w:rsidR="00A31108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t>Контроль подготовленности учащихся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A31108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t>Изложение нового материала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A31108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 xml:space="preserve"> на уроке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контроль.</w:t>
            </w:r>
          </w:p>
        </w:tc>
      </w:tr>
      <w:tr w:rsidR="00A31108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108" w:rsidRDefault="00A31108">
            <w:pPr>
              <w:ind w:left="113" w:right="11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08" w:rsidRDefault="00A31108">
            <w:pPr>
              <w:ind w:left="113" w:right="113" w:firstLine="709"/>
              <w:jc w:val="both"/>
              <w:rPr>
                <w:sz w:val="24"/>
                <w:szCs w:val="24"/>
              </w:rPr>
            </w:pPr>
          </w:p>
        </w:tc>
      </w:tr>
      <w:tr w:rsidR="00A31108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t>Организация самостоятельной работы вне класса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113" w:right="113" w:firstLine="709"/>
              <w:jc w:val="both"/>
            </w:pPr>
            <w:proofErr w:type="gramStart"/>
            <w: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2F62AB" w:rsidRDefault="002F62AB" w:rsidP="00A31108">
      <w:pPr>
        <w:pStyle w:val="a9"/>
        <w:jc w:val="center"/>
        <w:rPr>
          <w:rStyle w:val="ab"/>
          <w:color w:val="0000FF"/>
          <w:sz w:val="32"/>
          <w:szCs w:val="32"/>
        </w:rPr>
      </w:pPr>
    </w:p>
    <w:p w:rsidR="00A31108" w:rsidRDefault="00A31108" w:rsidP="00A31108">
      <w:pPr>
        <w:pStyle w:val="a9"/>
        <w:jc w:val="center"/>
        <w:rPr>
          <w:sz w:val="32"/>
          <w:szCs w:val="32"/>
        </w:rPr>
      </w:pPr>
      <w:r>
        <w:rPr>
          <w:rStyle w:val="ab"/>
          <w:color w:val="0000FF"/>
          <w:sz w:val="32"/>
          <w:szCs w:val="32"/>
        </w:rPr>
        <w:lastRenderedPageBreak/>
        <w:t xml:space="preserve">План работы со </w:t>
      </w:r>
      <w:proofErr w:type="gramStart"/>
      <w:r>
        <w:rPr>
          <w:rStyle w:val="ab"/>
          <w:color w:val="0000FF"/>
          <w:sz w:val="32"/>
          <w:szCs w:val="32"/>
        </w:rPr>
        <w:t>слабоуспевающими</w:t>
      </w:r>
      <w:proofErr w:type="gramEnd"/>
      <w:r>
        <w:rPr>
          <w:rStyle w:val="ab"/>
          <w:color w:val="0000FF"/>
          <w:sz w:val="32"/>
          <w:szCs w:val="32"/>
        </w:rPr>
        <w:t xml:space="preserve"> и неуспевающими обучающимися</w:t>
      </w:r>
    </w:p>
    <w:p w:rsidR="00A31108" w:rsidRDefault="00A31108" w:rsidP="00A31108">
      <w:pPr>
        <w:jc w:val="right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</w:p>
    <w:tbl>
      <w:tblPr>
        <w:tblW w:w="5271" w:type="pct"/>
        <w:tblCellSpacing w:w="7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  <w:gridCol w:w="3245"/>
      </w:tblGrid>
      <w:tr w:rsidR="00A31108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ab"/>
                <w:b w:val="0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ab"/>
                <w:b w:val="0"/>
                <w:i/>
                <w:sz w:val="28"/>
                <w:szCs w:val="28"/>
              </w:rPr>
              <w:t>Срок</w:t>
            </w:r>
          </w:p>
        </w:tc>
      </w:tr>
      <w:tr w:rsidR="00A31108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 w:rsidP="00A31108">
            <w:pPr>
              <w:numPr>
                <w:ilvl w:val="0"/>
                <w:numId w:val="9"/>
              </w:numPr>
              <w:spacing w:after="0" w:line="240" w:lineRule="auto"/>
              <w:ind w:left="57" w:right="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A31108" w:rsidRDefault="00A31108">
            <w:pPr>
              <w:ind w:left="57" w:right="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</w:t>
            </w:r>
          </w:p>
          <w:p w:rsidR="00A31108" w:rsidRDefault="00A31108">
            <w:pPr>
              <w:ind w:left="57" w:right="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фактического уровня знаний детей;</w:t>
            </w:r>
          </w:p>
          <w:p w:rsidR="00A31108" w:rsidRDefault="00A31108">
            <w:pPr>
              <w:ind w:left="57" w:right="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 знаниях учеников пробелов, которые требуют быстрой ликвидации.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31108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Установление причин неуспеваемости учащихся через встречи с родителями, беседы со школьными специалистами: психологом, врачом, логопедом и обязательно с самим ребенком.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31108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Составление индивидуального плана работы по ликвидации пробелов в знаниях отстающего ученика на текущую четверть. Дальнейшая его корректировка.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>
              <w:t>(далее корректировать по мере необходимости)</w:t>
            </w:r>
          </w:p>
        </w:tc>
      </w:tr>
      <w:tr w:rsidR="00A31108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A31108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Ведение тематического учета знаний слабоуспевающих учащихся класса.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A31108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Организация индивидуальной работы со слабым учеником.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Default="00A31108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A31108" w:rsidRDefault="00A31108" w:rsidP="00A31108">
      <w:pPr>
        <w:rPr>
          <w:sz w:val="24"/>
          <w:szCs w:val="24"/>
        </w:rPr>
      </w:pPr>
    </w:p>
    <w:p w:rsidR="00A31108" w:rsidRDefault="00A31108" w:rsidP="00A31108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Учителям  по окончании каждого полугодия подготовить отчет о работе со </w:t>
      </w:r>
      <w:proofErr w:type="gramStart"/>
      <w:r>
        <w:rPr>
          <w:b/>
          <w:color w:val="333333"/>
          <w:sz w:val="28"/>
          <w:szCs w:val="28"/>
        </w:rPr>
        <w:t>слабоуспевающими</w:t>
      </w:r>
      <w:proofErr w:type="gramEnd"/>
      <w:r>
        <w:rPr>
          <w:b/>
          <w:color w:val="333333"/>
          <w:sz w:val="28"/>
          <w:szCs w:val="28"/>
        </w:rPr>
        <w:t xml:space="preserve">  и  неуспевающими обучающимися.</w:t>
      </w:r>
    </w:p>
    <w:p w:rsidR="00A31108" w:rsidRDefault="00A31108" w:rsidP="00A31108">
      <w:pPr>
        <w:shd w:val="clear" w:color="auto" w:fill="FFFFFF"/>
        <w:rPr>
          <w:b/>
          <w:color w:val="333333"/>
          <w:sz w:val="28"/>
          <w:szCs w:val="28"/>
        </w:rPr>
      </w:pPr>
    </w:p>
    <w:p w:rsidR="00A31108" w:rsidRDefault="00A31108" w:rsidP="00A31108">
      <w:pPr>
        <w:shd w:val="clear" w:color="auto" w:fill="FFFFFF"/>
        <w:rPr>
          <w:b/>
          <w:color w:val="333333"/>
          <w:sz w:val="28"/>
          <w:szCs w:val="28"/>
        </w:rPr>
      </w:pPr>
    </w:p>
    <w:p w:rsidR="00A31108" w:rsidRDefault="00A31108" w:rsidP="00A31108">
      <w:pPr>
        <w:rPr>
          <w:b/>
          <w:color w:val="333333"/>
          <w:sz w:val="28"/>
          <w:szCs w:val="28"/>
        </w:rPr>
      </w:pPr>
    </w:p>
    <w:p w:rsidR="00A31108" w:rsidRDefault="00A31108" w:rsidP="00A31108">
      <w:pPr>
        <w:rPr>
          <w:sz w:val="24"/>
          <w:szCs w:val="24"/>
        </w:rPr>
      </w:pPr>
    </w:p>
    <w:p w:rsidR="00A31108" w:rsidRPr="002F62AB" w:rsidRDefault="00A31108" w:rsidP="00A31108">
      <w:pPr>
        <w:jc w:val="center"/>
        <w:rPr>
          <w:color w:val="0000FF"/>
          <w:sz w:val="24"/>
          <w:szCs w:val="24"/>
        </w:rPr>
      </w:pPr>
      <w:r w:rsidRPr="002F62AB">
        <w:rPr>
          <w:b/>
          <w:color w:val="0000FF"/>
          <w:sz w:val="24"/>
          <w:szCs w:val="24"/>
        </w:rPr>
        <w:lastRenderedPageBreak/>
        <w:t>Индивидуальный план</w:t>
      </w:r>
      <w:r w:rsidRPr="002F62AB">
        <w:rPr>
          <w:color w:val="0000FF"/>
          <w:sz w:val="24"/>
          <w:szCs w:val="24"/>
        </w:rPr>
        <w:t xml:space="preserve"> работы </w:t>
      </w:r>
    </w:p>
    <w:p w:rsidR="00A31108" w:rsidRPr="002F62AB" w:rsidRDefault="00A31108" w:rsidP="00A31108">
      <w:pPr>
        <w:jc w:val="center"/>
        <w:rPr>
          <w:color w:val="0000FF"/>
          <w:sz w:val="24"/>
          <w:szCs w:val="24"/>
        </w:rPr>
      </w:pPr>
      <w:r w:rsidRPr="002F62AB">
        <w:rPr>
          <w:color w:val="0000FF"/>
          <w:sz w:val="24"/>
          <w:szCs w:val="24"/>
        </w:rPr>
        <w:t>по ликвидации пробелов в знаниях за четверть 2012-2013 учебного года</w:t>
      </w:r>
    </w:p>
    <w:p w:rsidR="00A31108" w:rsidRPr="002F62AB" w:rsidRDefault="00A31108" w:rsidP="00A31108">
      <w:pPr>
        <w:jc w:val="center"/>
        <w:rPr>
          <w:i/>
          <w:sz w:val="24"/>
          <w:szCs w:val="24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1516"/>
        <w:gridCol w:w="2983"/>
        <w:gridCol w:w="1131"/>
        <w:gridCol w:w="2105"/>
        <w:gridCol w:w="1836"/>
      </w:tblGrid>
      <w:tr w:rsidR="00A31108" w:rsidRPr="002F62AB" w:rsidTr="00A3110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i/>
                <w:sz w:val="24"/>
                <w:szCs w:val="24"/>
              </w:rPr>
            </w:pPr>
            <w:r w:rsidRPr="002F62AB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i/>
                <w:sz w:val="24"/>
                <w:szCs w:val="24"/>
              </w:rPr>
            </w:pPr>
            <w:r w:rsidRPr="002F62AB">
              <w:rPr>
                <w:i/>
                <w:sz w:val="24"/>
                <w:szCs w:val="24"/>
              </w:rPr>
              <w:t>Коррекционная работа. Виды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i/>
                <w:sz w:val="24"/>
                <w:szCs w:val="24"/>
              </w:rPr>
            </w:pPr>
            <w:r w:rsidRPr="002F62AB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i/>
                <w:sz w:val="24"/>
                <w:szCs w:val="24"/>
              </w:rPr>
            </w:pPr>
            <w:r w:rsidRPr="002F62AB">
              <w:rPr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i/>
                <w:sz w:val="24"/>
                <w:szCs w:val="24"/>
              </w:rPr>
            </w:pPr>
            <w:r w:rsidRPr="002F62AB">
              <w:rPr>
                <w:i/>
                <w:sz w:val="24"/>
                <w:szCs w:val="24"/>
              </w:rPr>
              <w:t>Фактический результат</w:t>
            </w:r>
          </w:p>
        </w:tc>
      </w:tr>
      <w:tr w:rsidR="00A31108" w:rsidRPr="002F62AB" w:rsidTr="00A3110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Слабо развита мелкая моторика рук.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 xml:space="preserve">- </w:t>
            </w:r>
            <w:proofErr w:type="spellStart"/>
            <w:r w:rsidRPr="002F62AB">
              <w:rPr>
                <w:sz w:val="24"/>
                <w:szCs w:val="24"/>
              </w:rPr>
              <w:t>физминутки</w:t>
            </w:r>
            <w:proofErr w:type="spellEnd"/>
            <w:r w:rsidRPr="002F62AB">
              <w:rPr>
                <w:sz w:val="24"/>
                <w:szCs w:val="24"/>
              </w:rPr>
              <w:t xml:space="preserve"> на каждом уроке (специальные упражнения);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игры с мячом на уроках;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 xml:space="preserve">- ручной труд (лепка, конструирование, рисование, штриховка и т.д.) 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 графические диктанты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правильное положение тетради при письме;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наклон букв;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высота букв;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улучшить написание и соединение некоторых букв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8" w:rsidRPr="002F62AB" w:rsidRDefault="00A31108">
            <w:pPr>
              <w:jc w:val="center"/>
              <w:rPr>
                <w:sz w:val="24"/>
                <w:szCs w:val="24"/>
              </w:rPr>
            </w:pPr>
          </w:p>
        </w:tc>
      </w:tr>
      <w:tr w:rsidR="00A31108" w:rsidRPr="002F62AB" w:rsidTr="00A3110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Отсутствие наглядно-образного мышления.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занятия с психологом;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курс «Мир логики»;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работа по наглядному образцу;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-спец. задания: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 xml:space="preserve"> 1) назвать геометрические фигуры, из которых составлен домик;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 xml:space="preserve"> 2) на какие части разбит прямоугольник?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 xml:space="preserve"> 3) соедини стрелкой изображение и название соответствующих фигур и т. д.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составлять краткую запись к задаче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8" w:rsidRPr="002F62AB" w:rsidRDefault="00A31108">
            <w:pPr>
              <w:jc w:val="center"/>
              <w:rPr>
                <w:sz w:val="24"/>
                <w:szCs w:val="24"/>
              </w:rPr>
            </w:pPr>
          </w:p>
        </w:tc>
      </w:tr>
      <w:tr w:rsidR="00A31108" w:rsidRPr="002F62AB" w:rsidTr="00A3110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Низкий уровень фразовой речи.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жужжащее чтение;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 xml:space="preserve">- работа по учебно-методическому комплекту «Работа с текстом» (на уроках чтения и </w:t>
            </w:r>
            <w:proofErr w:type="spellStart"/>
            <w:r w:rsidRPr="002F62AB">
              <w:rPr>
                <w:sz w:val="24"/>
                <w:szCs w:val="24"/>
              </w:rPr>
              <w:t>окр</w:t>
            </w:r>
            <w:proofErr w:type="spellEnd"/>
            <w:r w:rsidRPr="002F62AB">
              <w:rPr>
                <w:sz w:val="24"/>
                <w:szCs w:val="24"/>
              </w:rPr>
              <w:t>. миру);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восстановление деформированных предложений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полные ответы на вопросы;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восстанавливать деформированные предложения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8" w:rsidRPr="002F62AB" w:rsidRDefault="00A31108">
            <w:pPr>
              <w:jc w:val="center"/>
              <w:rPr>
                <w:sz w:val="24"/>
                <w:szCs w:val="24"/>
              </w:rPr>
            </w:pPr>
          </w:p>
        </w:tc>
      </w:tr>
      <w:tr w:rsidR="00A31108" w:rsidRPr="002F62AB" w:rsidTr="00A3110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Недостаток внимания и усидчивости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занятия с психологом;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 xml:space="preserve">- работа по таблице </w:t>
            </w:r>
            <w:proofErr w:type="spellStart"/>
            <w:r w:rsidRPr="002F62AB">
              <w:rPr>
                <w:sz w:val="24"/>
                <w:szCs w:val="24"/>
              </w:rPr>
              <w:t>Шульте</w:t>
            </w:r>
            <w:proofErr w:type="spellEnd"/>
            <w:r w:rsidRPr="002F62AB">
              <w:rPr>
                <w:sz w:val="24"/>
                <w:szCs w:val="24"/>
              </w:rPr>
              <w:t>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 xml:space="preserve">- запоминание картинки, группы слов </w:t>
            </w:r>
            <w:proofErr w:type="gramStart"/>
            <w:r w:rsidRPr="002F62AB">
              <w:rPr>
                <w:sz w:val="24"/>
                <w:szCs w:val="24"/>
              </w:rPr>
              <w:t xml:space="preserve">( </w:t>
            </w:r>
            <w:proofErr w:type="gramEnd"/>
            <w:r w:rsidRPr="002F62AB">
              <w:rPr>
                <w:sz w:val="24"/>
                <w:szCs w:val="24"/>
              </w:rPr>
              <w:t>на «Мире логики»);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найти отличия;</w:t>
            </w:r>
          </w:p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найти и вычеркнуть из текста определённые буквы (менять буквы, по-разному зачеркивать) – не более 5 минут.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jc w:val="center"/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8" w:rsidRPr="002F62AB" w:rsidRDefault="00A31108">
            <w:pPr>
              <w:rPr>
                <w:sz w:val="24"/>
                <w:szCs w:val="24"/>
              </w:rPr>
            </w:pPr>
            <w:r w:rsidRPr="002F62AB">
              <w:rPr>
                <w:sz w:val="24"/>
                <w:szCs w:val="24"/>
              </w:rPr>
              <w:t>- своевременно переключаться с одного вида деятельности на другой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8" w:rsidRPr="002F62AB" w:rsidRDefault="00A311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62AB" w:rsidRDefault="002F62AB" w:rsidP="002F62AB">
      <w:pPr>
        <w:pStyle w:val="a9"/>
        <w:rPr>
          <w:rStyle w:val="ab"/>
          <w:color w:val="0000FF"/>
          <w:sz w:val="32"/>
          <w:szCs w:val="32"/>
        </w:rPr>
      </w:pPr>
    </w:p>
    <w:p w:rsidR="00A31108" w:rsidRDefault="00A31108" w:rsidP="00A31108">
      <w:pPr>
        <w:pStyle w:val="a9"/>
        <w:jc w:val="center"/>
        <w:rPr>
          <w:sz w:val="32"/>
          <w:szCs w:val="32"/>
        </w:rPr>
      </w:pPr>
      <w:r>
        <w:rPr>
          <w:rStyle w:val="ab"/>
          <w:color w:val="0000FF"/>
          <w:sz w:val="32"/>
          <w:szCs w:val="32"/>
        </w:rPr>
        <w:lastRenderedPageBreak/>
        <w:t xml:space="preserve">Памятка </w:t>
      </w:r>
      <w:r>
        <w:rPr>
          <w:b/>
          <w:bCs/>
          <w:color w:val="0000FF"/>
          <w:sz w:val="32"/>
          <w:szCs w:val="32"/>
        </w:rPr>
        <w:br/>
      </w:r>
      <w:r>
        <w:rPr>
          <w:rStyle w:val="ab"/>
          <w:color w:val="0000FF"/>
          <w:sz w:val="32"/>
          <w:szCs w:val="32"/>
        </w:rPr>
        <w:t xml:space="preserve">"Психотерапия неуспеваемости" </w:t>
      </w:r>
    </w:p>
    <w:p w:rsidR="00A31108" w:rsidRDefault="00A31108" w:rsidP="00A3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 xml:space="preserve">"Не бить </w:t>
      </w:r>
      <w:proofErr w:type="gramStart"/>
      <w:r>
        <w:rPr>
          <w:sz w:val="28"/>
          <w:szCs w:val="28"/>
          <w:u w:val="single"/>
        </w:rPr>
        <w:t>лежачего</w:t>
      </w:r>
      <w:proofErr w:type="gramEnd"/>
      <w:r>
        <w:rPr>
          <w:sz w:val="28"/>
          <w:szCs w:val="28"/>
          <w:u w:val="single"/>
        </w:rPr>
        <w:t>"</w:t>
      </w:r>
      <w:r>
        <w:rPr>
          <w:sz w:val="28"/>
          <w:szCs w:val="28"/>
        </w:rPr>
        <w:t xml:space="preserve"> // Оценку своих знаний обучающийся уже получил и ждет спокойной помощи, а не новых упреков.</w:t>
      </w:r>
    </w:p>
    <w:p w:rsidR="00A31108" w:rsidRDefault="00A31108" w:rsidP="00A3110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Не более одного недостатка в минуту</w:t>
      </w:r>
      <w:proofErr w:type="gramStart"/>
      <w:r>
        <w:rPr>
          <w:sz w:val="28"/>
          <w:szCs w:val="28"/>
        </w:rPr>
        <w:t xml:space="preserve"> // И</w:t>
      </w:r>
      <w:proofErr w:type="gramEnd"/>
      <w:r>
        <w:rPr>
          <w:sz w:val="28"/>
          <w:szCs w:val="28"/>
        </w:rPr>
        <w:t>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A31108" w:rsidRDefault="00A31108" w:rsidP="00A31108">
      <w:pPr>
        <w:jc w:val="both"/>
        <w:rPr>
          <w:sz w:val="28"/>
          <w:szCs w:val="28"/>
        </w:rPr>
      </w:pPr>
    </w:p>
    <w:p w:rsidR="00A31108" w:rsidRDefault="00A31108" w:rsidP="00A3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"За двумя зайцами погонишься…"</w:t>
      </w:r>
      <w:r>
        <w:rPr>
          <w:sz w:val="28"/>
          <w:szCs w:val="28"/>
        </w:rPr>
        <w:t xml:space="preserve"> // Начните с ликвидации тех учебных трудностей, которые в первую очередь значимы для самого учащегося.</w:t>
      </w:r>
    </w:p>
    <w:p w:rsidR="00A31108" w:rsidRDefault="00A31108" w:rsidP="00A3110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Хвалить исполнителя, критиковать исполнение</w:t>
      </w:r>
      <w:r>
        <w:rPr>
          <w:sz w:val="28"/>
          <w:szCs w:val="28"/>
        </w:rPr>
        <w:t xml:space="preserve"> // Оценка должна иметь точный адрес. Критика должна быть как можно более безличной.</w:t>
      </w:r>
    </w:p>
    <w:p w:rsidR="00A31108" w:rsidRDefault="00A31108" w:rsidP="00A3110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Сравнивайте сегодняшние успехи учащегося с его собственными вчерашними неудачами</w:t>
      </w:r>
      <w:proofErr w:type="gramStart"/>
      <w:r>
        <w:rPr>
          <w:sz w:val="28"/>
          <w:szCs w:val="28"/>
        </w:rPr>
        <w:t xml:space="preserve"> // Д</w:t>
      </w:r>
      <w:proofErr w:type="gramEnd"/>
      <w:r>
        <w:rPr>
          <w:sz w:val="28"/>
          <w:szCs w:val="28"/>
        </w:rPr>
        <w:t>аже самый малый успех – это победа над собой, и она должна быть замечена и оценена по заслугам.</w:t>
      </w:r>
    </w:p>
    <w:p w:rsidR="00A31108" w:rsidRDefault="00A31108" w:rsidP="00A3110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Не скупитесь на похвалу</w:t>
      </w:r>
      <w:proofErr w:type="gramStart"/>
      <w:r>
        <w:rPr>
          <w:sz w:val="28"/>
          <w:szCs w:val="28"/>
        </w:rPr>
        <w:t xml:space="preserve"> // В</w:t>
      </w:r>
      <w:proofErr w:type="gramEnd"/>
      <w:r>
        <w:rPr>
          <w:sz w:val="28"/>
          <w:szCs w:val="28"/>
        </w:rPr>
        <w:t>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A31108" w:rsidRDefault="00A31108" w:rsidP="00A3110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>Техника оценочной безопасности</w:t>
      </w:r>
      <w:proofErr w:type="gramStart"/>
      <w:r>
        <w:rPr>
          <w:sz w:val="28"/>
          <w:szCs w:val="28"/>
        </w:rPr>
        <w:t xml:space="preserve"> // О</w:t>
      </w:r>
      <w:proofErr w:type="gramEnd"/>
      <w:r>
        <w:rPr>
          <w:sz w:val="28"/>
          <w:szCs w:val="28"/>
        </w:rPr>
        <w:t>ценивать деятельность дробно, дифференцированно. Возникает деловая мотивация учения: "Еще не знаю, но могу и хочу знать".</w:t>
      </w:r>
    </w:p>
    <w:p w:rsidR="00A31108" w:rsidRDefault="00A31108" w:rsidP="00A3110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u w:val="single"/>
        </w:rPr>
        <w:t>Ставьте перед учащимися предельно конкретные и реальные цели</w:t>
      </w:r>
      <w:proofErr w:type="gramStart"/>
      <w:r>
        <w:rPr>
          <w:sz w:val="28"/>
          <w:szCs w:val="28"/>
        </w:rPr>
        <w:t xml:space="preserve"> // Н</w:t>
      </w:r>
      <w:proofErr w:type="gramEnd"/>
      <w:r>
        <w:rPr>
          <w:sz w:val="28"/>
          <w:szCs w:val="28"/>
        </w:rPr>
        <w:t>е искушайте его невыполнимыми целями.</w:t>
      </w:r>
    </w:p>
    <w:p w:rsidR="00A31108" w:rsidRDefault="00A31108" w:rsidP="00A3110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u w:val="single"/>
        </w:rPr>
        <w:t>Учащийся не объект, а соучастник оценки</w:t>
      </w:r>
      <w:r>
        <w:rPr>
          <w:sz w:val="28"/>
          <w:szCs w:val="28"/>
        </w:rPr>
        <w:t xml:space="preserve"> // 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:rsidR="00A31108" w:rsidRDefault="00A31108" w:rsidP="00A3110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  <w:u w:val="single"/>
        </w:rPr>
        <w:t>Сравнивайте достижения</w:t>
      </w:r>
      <w:r>
        <w:rPr>
          <w:sz w:val="28"/>
          <w:szCs w:val="28"/>
        </w:rPr>
        <w:t xml:space="preserve"> // Оценка должна</w:t>
      </w:r>
      <w:proofErr w:type="gramEnd"/>
      <w:r>
        <w:rPr>
          <w:sz w:val="28"/>
          <w:szCs w:val="28"/>
        </w:rPr>
        <w:t xml:space="preserve">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A31108" w:rsidRDefault="00A31108" w:rsidP="00A31108">
      <w:pPr>
        <w:rPr>
          <w:sz w:val="24"/>
          <w:szCs w:val="24"/>
        </w:rPr>
      </w:pPr>
    </w:p>
    <w:p w:rsidR="00A31108" w:rsidRDefault="00A31108" w:rsidP="00A31108"/>
    <w:p w:rsidR="00A659D5" w:rsidRDefault="00A659D5"/>
    <w:sectPr w:rsidR="00A659D5" w:rsidSect="002F62A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pt;height:11pt" o:bullet="t">
        <v:imagedata r:id="rId1" o:title="clip_image001"/>
      </v:shape>
    </w:pict>
  </w:numPicBullet>
  <w:abstractNum w:abstractNumId="0">
    <w:nsid w:val="0B892B20"/>
    <w:multiLevelType w:val="hybridMultilevel"/>
    <w:tmpl w:val="6DD88560"/>
    <w:lvl w:ilvl="0" w:tplc="491E929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2E92C2B"/>
    <w:multiLevelType w:val="hybridMultilevel"/>
    <w:tmpl w:val="620A989E"/>
    <w:lvl w:ilvl="0" w:tplc="05F00CB8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>
    <w:nsid w:val="212411D8"/>
    <w:multiLevelType w:val="hybridMultilevel"/>
    <w:tmpl w:val="88FE1A52"/>
    <w:lvl w:ilvl="0" w:tplc="554A72F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8FE2961"/>
    <w:multiLevelType w:val="hybridMultilevel"/>
    <w:tmpl w:val="139E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3064C"/>
    <w:multiLevelType w:val="multilevel"/>
    <w:tmpl w:val="65D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71A08"/>
    <w:multiLevelType w:val="hybridMultilevel"/>
    <w:tmpl w:val="CF16F4D4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6D3776"/>
    <w:multiLevelType w:val="hybridMultilevel"/>
    <w:tmpl w:val="E09ED250"/>
    <w:lvl w:ilvl="0" w:tplc="41BAE1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50DCF"/>
    <w:multiLevelType w:val="hybridMultilevel"/>
    <w:tmpl w:val="9872E80E"/>
    <w:lvl w:ilvl="0" w:tplc="DE40C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C1904"/>
    <w:multiLevelType w:val="hybridMultilevel"/>
    <w:tmpl w:val="6FC8E4CA"/>
    <w:lvl w:ilvl="0" w:tplc="22F8DC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60"/>
    <w:rsid w:val="002F62AB"/>
    <w:rsid w:val="00707360"/>
    <w:rsid w:val="00A31108"/>
    <w:rsid w:val="00A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707360"/>
    <w:rPr>
      <w:i/>
      <w:iCs/>
    </w:rPr>
  </w:style>
  <w:style w:type="character" w:customStyle="1" w:styleId="apple-converted-space">
    <w:name w:val="apple-converted-space"/>
    <w:basedOn w:val="a0"/>
    <w:rsid w:val="00707360"/>
  </w:style>
  <w:style w:type="paragraph" w:styleId="HTML">
    <w:name w:val="HTML Address"/>
    <w:basedOn w:val="a"/>
    <w:link w:val="HTML0"/>
    <w:uiPriority w:val="99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073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6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07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07360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07360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21">
    <w:name w:val="Body Text 2"/>
    <w:basedOn w:val="a"/>
    <w:link w:val="22"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7360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0736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7360"/>
    <w:pPr>
      <w:spacing w:after="0" w:line="240" w:lineRule="auto"/>
      <w:ind w:left="9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1">
    <w:name w:val="Body Text Indent 3"/>
    <w:basedOn w:val="a"/>
    <w:link w:val="32"/>
    <w:unhideWhenUsed/>
    <w:rsid w:val="00707360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4">
    <w:name w:val="c4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7360"/>
  </w:style>
  <w:style w:type="paragraph" w:customStyle="1" w:styleId="c2">
    <w:name w:val="c2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60"/>
  </w:style>
  <w:style w:type="paragraph" w:styleId="a9">
    <w:name w:val="Normal (Web)"/>
    <w:basedOn w:val="a"/>
    <w:semiHidden/>
    <w:unhideWhenUsed/>
    <w:rsid w:val="00A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3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311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707360"/>
    <w:rPr>
      <w:i/>
      <w:iCs/>
    </w:rPr>
  </w:style>
  <w:style w:type="character" w:customStyle="1" w:styleId="apple-converted-space">
    <w:name w:val="apple-converted-space"/>
    <w:basedOn w:val="a0"/>
    <w:rsid w:val="00707360"/>
  </w:style>
  <w:style w:type="paragraph" w:styleId="HTML">
    <w:name w:val="HTML Address"/>
    <w:basedOn w:val="a"/>
    <w:link w:val="HTML0"/>
    <w:uiPriority w:val="99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073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6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07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07360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07360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21">
    <w:name w:val="Body Text 2"/>
    <w:basedOn w:val="a"/>
    <w:link w:val="22"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7360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0736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7360"/>
    <w:pPr>
      <w:spacing w:after="0" w:line="240" w:lineRule="auto"/>
      <w:ind w:left="9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1">
    <w:name w:val="Body Text Indent 3"/>
    <w:basedOn w:val="a"/>
    <w:link w:val="32"/>
    <w:unhideWhenUsed/>
    <w:rsid w:val="00707360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4">
    <w:name w:val="c4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7360"/>
  </w:style>
  <w:style w:type="paragraph" w:customStyle="1" w:styleId="c2">
    <w:name w:val="c2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60"/>
  </w:style>
  <w:style w:type="paragraph" w:styleId="a9">
    <w:name w:val="Normal (Web)"/>
    <w:basedOn w:val="a"/>
    <w:semiHidden/>
    <w:unhideWhenUsed/>
    <w:rsid w:val="00A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3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311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http://school5-apsheronsk.edusite.ru/images/p148_x_7eb837e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mediazavod.ru/system/pictures/images/000/016/780/1423966414/2549.jpg?125747901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Марьяновы</dc:creator>
  <cp:lastModifiedBy>Марьяновы</cp:lastModifiedBy>
  <cp:revision>1</cp:revision>
  <cp:lastPrinted>2013-02-07T17:04:00Z</cp:lastPrinted>
  <dcterms:created xsi:type="dcterms:W3CDTF">2013-02-07T15:54:00Z</dcterms:created>
  <dcterms:modified xsi:type="dcterms:W3CDTF">2013-02-07T17:05:00Z</dcterms:modified>
</cp:coreProperties>
</file>