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2B" w:rsidRDefault="00CD712B" w:rsidP="00CD712B">
      <w:pPr>
        <w:rPr>
          <w:rFonts w:ascii="Times New Roman" w:hAnsi="Times New Roman"/>
          <w:b/>
          <w:bCs/>
          <w:sz w:val="28"/>
          <w:szCs w:val="28"/>
        </w:rPr>
      </w:pPr>
      <w:r>
        <w:rPr>
          <w:rFonts w:ascii="Times New Roman" w:hAnsi="Times New Roman"/>
          <w:b/>
          <w:bCs/>
          <w:sz w:val="28"/>
          <w:szCs w:val="28"/>
        </w:rPr>
        <w:t>Элективные курсы  как форма организации учебной деятельности в системе основного и дополнительного образования</w:t>
      </w:r>
    </w:p>
    <w:p w:rsidR="00CD712B" w:rsidRDefault="00CD712B" w:rsidP="00CD712B">
      <w:pPr>
        <w:rPr>
          <w:rFonts w:ascii="Times New Roman" w:hAnsi="Times New Roman"/>
          <w:sz w:val="28"/>
          <w:szCs w:val="28"/>
        </w:rPr>
      </w:pP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В настоящее время система общего среднего образования России находится в стадии модернизации. Концепция модернизации предполагает внесение существенных изменений в структуру ОУ, предусматривается переход к профильному обучению, как системе специализированной подготовки, ориентированной на индивидуализацию обучения и социализацию обучающихся. </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w:t>
      </w:r>
      <w:r>
        <w:rPr>
          <w:rFonts w:ascii="Times New Roman" w:hAnsi="Times New Roman" w:cs="Arial"/>
          <w:b/>
          <w:bCs/>
          <w:sz w:val="28"/>
          <w:szCs w:val="28"/>
        </w:rPr>
        <w:t>Элективные курсы</w:t>
      </w:r>
      <w:r>
        <w:rPr>
          <w:rFonts w:ascii="Times New Roman" w:hAnsi="Times New Roman" w:cs="Arial"/>
          <w:sz w:val="28"/>
          <w:szCs w:val="28"/>
        </w:rPr>
        <w:t xml:space="preserve"> связаны, прежде всего, с удовлетворением индивидуальных образовательных интересов, потребностей и склонностей каждого школьника. Именно они являются средством построения индивидуальных образовательных программ. </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Содержание программы элективного курса зависит от выбора набора профилей на 3 ступени обучения,  состава учащихся, и т.д. Однако, не смотря на то, что любой элективный курс по своей сути в большой или меньшой степен</w:t>
      </w:r>
      <w:proofErr w:type="gramStart"/>
      <w:r>
        <w:rPr>
          <w:rFonts w:ascii="Times New Roman" w:hAnsi="Times New Roman" w:cs="Arial"/>
          <w:sz w:val="28"/>
          <w:szCs w:val="28"/>
        </w:rPr>
        <w:t>и-</w:t>
      </w:r>
      <w:proofErr w:type="gramEnd"/>
      <w:r>
        <w:rPr>
          <w:rFonts w:ascii="Times New Roman" w:hAnsi="Times New Roman" w:cs="Arial"/>
          <w:sz w:val="28"/>
          <w:szCs w:val="28"/>
        </w:rPr>
        <w:t xml:space="preserve"> авторский, следует учитывать общие положения , сформулированные в Концепции. </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Существуют разные подходы к классификации элективных курсов. Одни из них могут «поддерживать» изучение основных профильных предметов на заданном стандартном уровне. Другие виды элективных курсов служат </w:t>
      </w:r>
      <w:proofErr w:type="gramStart"/>
      <w:r>
        <w:rPr>
          <w:rFonts w:ascii="Times New Roman" w:hAnsi="Times New Roman" w:cs="Arial"/>
          <w:sz w:val="28"/>
          <w:szCs w:val="28"/>
        </w:rPr>
        <w:t>для</w:t>
      </w:r>
      <w:proofErr w:type="gramEnd"/>
      <w:r>
        <w:rPr>
          <w:rFonts w:ascii="Times New Roman" w:hAnsi="Times New Roman" w:cs="Arial"/>
          <w:sz w:val="28"/>
          <w:szCs w:val="28"/>
        </w:rPr>
        <w:t xml:space="preserve"> внутри профильной специализации обучения и для построения индивидуальных образовательных  траекторий</w:t>
      </w:r>
      <w:proofErr w:type="gramStart"/>
      <w:r>
        <w:rPr>
          <w:rFonts w:ascii="Times New Roman" w:hAnsi="Times New Roman" w:cs="Arial"/>
          <w:sz w:val="28"/>
          <w:szCs w:val="28"/>
        </w:rPr>
        <w:t xml:space="preserve"> .</w:t>
      </w:r>
      <w:proofErr w:type="gramEnd"/>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Элективные курсы выполняют три основные функции:</w:t>
      </w:r>
    </w:p>
    <w:p w:rsidR="00CD712B" w:rsidRDefault="00CD712B" w:rsidP="00CD712B">
      <w:pPr>
        <w:numPr>
          <w:ilvl w:val="0"/>
          <w:numId w:val="1"/>
        </w:numPr>
        <w:rPr>
          <w:rFonts w:ascii="Times New Roman" w:hAnsi="Times New Roman"/>
          <w:sz w:val="28"/>
          <w:szCs w:val="28"/>
        </w:rPr>
      </w:pPr>
      <w:r>
        <w:rPr>
          <w:rFonts w:ascii="Times New Roman" w:hAnsi="Times New Roman"/>
          <w:sz w:val="28"/>
          <w:szCs w:val="28"/>
        </w:rPr>
        <w:t>«надстройка» профильного курса, когда такой дополнительный курс становится в полной мере углублённым</w:t>
      </w:r>
      <w:proofErr w:type="gramStart"/>
      <w:r>
        <w:rPr>
          <w:rFonts w:ascii="Times New Roman" w:hAnsi="Times New Roman"/>
          <w:sz w:val="28"/>
          <w:szCs w:val="28"/>
        </w:rPr>
        <w:t xml:space="preserve"> ,</w:t>
      </w:r>
      <w:proofErr w:type="gramEnd"/>
      <w:r>
        <w:rPr>
          <w:rFonts w:ascii="Times New Roman" w:hAnsi="Times New Roman"/>
          <w:sz w:val="28"/>
          <w:szCs w:val="28"/>
        </w:rPr>
        <w:t>а школа (класс), в котором он изучается, превращается в традиционную школу с углублённым изучением предмета;</w:t>
      </w:r>
    </w:p>
    <w:p w:rsidR="00CD712B" w:rsidRDefault="00CD712B" w:rsidP="00CD712B">
      <w:pPr>
        <w:numPr>
          <w:ilvl w:val="0"/>
          <w:numId w:val="1"/>
        </w:numPr>
        <w:rPr>
          <w:rFonts w:ascii="Times New Roman" w:hAnsi="Times New Roman"/>
          <w:sz w:val="28"/>
          <w:szCs w:val="28"/>
        </w:rPr>
      </w:pPr>
      <w:r>
        <w:rPr>
          <w:rFonts w:ascii="Times New Roman" w:hAnsi="Times New Roman"/>
          <w:sz w:val="28"/>
          <w:szCs w:val="28"/>
        </w:rPr>
        <w:t xml:space="preserve">развивают содержание одного из базовых курсов,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  </w:t>
      </w:r>
    </w:p>
    <w:p w:rsidR="00CD712B" w:rsidRDefault="00CD712B" w:rsidP="00CD712B">
      <w:pPr>
        <w:numPr>
          <w:ilvl w:val="0"/>
          <w:numId w:val="1"/>
        </w:numPr>
        <w:rPr>
          <w:rFonts w:ascii="Times New Roman" w:hAnsi="Times New Roman"/>
          <w:sz w:val="28"/>
          <w:szCs w:val="28"/>
        </w:rPr>
      </w:pPr>
      <w:r>
        <w:rPr>
          <w:rFonts w:ascii="Times New Roman" w:hAnsi="Times New Roman"/>
          <w:sz w:val="28"/>
          <w:szCs w:val="28"/>
        </w:rPr>
        <w:t xml:space="preserve">способствуют удовлетворению познавательных интересов в различных областях деятельности человека. </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Особое внимание  следует обратить на третью функцию</w:t>
      </w:r>
      <w:proofErr w:type="gramStart"/>
      <w:r>
        <w:rPr>
          <w:rFonts w:ascii="Times New Roman" w:hAnsi="Times New Roman" w:cs="Arial"/>
          <w:sz w:val="28"/>
          <w:szCs w:val="28"/>
        </w:rPr>
        <w:t xml:space="preserve"> ,</w:t>
      </w:r>
      <w:proofErr w:type="gramEnd"/>
      <w:r>
        <w:rPr>
          <w:rFonts w:ascii="Times New Roman" w:hAnsi="Times New Roman" w:cs="Arial"/>
          <w:sz w:val="28"/>
          <w:szCs w:val="28"/>
        </w:rPr>
        <w:t xml:space="preserve"> выполняемую элективными курсами, так как этот тип   может быть ориентирован на приобретение образовательных результатов для успешного продвижения на рынке труда познавательные интересы старшеклассников часто могут выходить за рамки традиционных школьных предметов, распространяться на  области деятельности человека вне круга выбранного им профильного обучения. Эти элективные курсы носят «</w:t>
      </w:r>
      <w:proofErr w:type="spellStart"/>
      <w:r>
        <w:rPr>
          <w:rFonts w:ascii="Times New Roman" w:hAnsi="Times New Roman" w:cs="Arial"/>
          <w:sz w:val="28"/>
          <w:szCs w:val="28"/>
        </w:rPr>
        <w:t>внепредметный</w:t>
      </w:r>
      <w:proofErr w:type="spellEnd"/>
      <w:r>
        <w:rPr>
          <w:rFonts w:ascii="Times New Roman" w:hAnsi="Times New Roman" w:cs="Arial"/>
          <w:sz w:val="28"/>
          <w:szCs w:val="28"/>
        </w:rPr>
        <w:t>» или «</w:t>
      </w:r>
      <w:proofErr w:type="spellStart"/>
      <w:r>
        <w:rPr>
          <w:rFonts w:ascii="Times New Roman" w:hAnsi="Times New Roman" w:cs="Arial"/>
          <w:sz w:val="28"/>
          <w:szCs w:val="28"/>
        </w:rPr>
        <w:t>надпредметный</w:t>
      </w:r>
      <w:proofErr w:type="spellEnd"/>
      <w:r>
        <w:rPr>
          <w:rFonts w:ascii="Times New Roman" w:hAnsi="Times New Roman" w:cs="Arial"/>
          <w:sz w:val="28"/>
          <w:szCs w:val="28"/>
        </w:rPr>
        <w:t xml:space="preserve">» характер, но их наличие очень важно, так как среднее (полное) образование – завершающая ступень общего образования, призванное обеспечить функциональную грамотность и социальную адаптацию учащихся, содействовать  их общественному и гражданскому </w:t>
      </w:r>
      <w:r>
        <w:rPr>
          <w:rFonts w:ascii="Times New Roman" w:hAnsi="Times New Roman" w:cs="Arial"/>
          <w:sz w:val="28"/>
          <w:szCs w:val="28"/>
        </w:rPr>
        <w:lastRenderedPageBreak/>
        <w:t>самоопределению.</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Деление элективных курсов на виды (типы) – условно, так как задачи</w:t>
      </w:r>
      <w:proofErr w:type="gramStart"/>
      <w:r>
        <w:rPr>
          <w:rFonts w:ascii="Times New Roman" w:hAnsi="Times New Roman" w:cs="Arial"/>
          <w:sz w:val="28"/>
          <w:szCs w:val="28"/>
        </w:rPr>
        <w:t xml:space="preserve"> ,</w:t>
      </w:r>
      <w:proofErr w:type="gramEnd"/>
      <w:r>
        <w:rPr>
          <w:rFonts w:ascii="Times New Roman" w:hAnsi="Times New Roman" w:cs="Arial"/>
          <w:sz w:val="28"/>
          <w:szCs w:val="28"/>
        </w:rPr>
        <w:t xml:space="preserve">  решаемые ими будут пересекаться. Возможно, это скорее положительный, чем отрицательный момент. </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Говоря о содержании элективного курса, следует отметить необходимость соблюдения ряда условий:</w:t>
      </w:r>
    </w:p>
    <w:p w:rsidR="00CD712B" w:rsidRDefault="00CD712B" w:rsidP="00CD712B">
      <w:pPr>
        <w:numPr>
          <w:ilvl w:val="2"/>
          <w:numId w:val="2"/>
        </w:numPr>
        <w:rPr>
          <w:rFonts w:ascii="Times New Roman" w:hAnsi="Times New Roman"/>
          <w:sz w:val="28"/>
          <w:szCs w:val="28"/>
        </w:rPr>
      </w:pPr>
      <w:r>
        <w:rPr>
          <w:rFonts w:ascii="Times New Roman" w:hAnsi="Times New Roman"/>
          <w:sz w:val="28"/>
          <w:szCs w:val="28"/>
        </w:rPr>
        <w:t xml:space="preserve">- курс должен использовать активные формы организации          занятий информационные, проектные формы работы: </w:t>
      </w:r>
    </w:p>
    <w:p w:rsidR="00CD712B" w:rsidRDefault="00CD712B" w:rsidP="00CD712B">
      <w:pPr>
        <w:numPr>
          <w:ilvl w:val="2"/>
          <w:numId w:val="2"/>
        </w:numPr>
        <w:rPr>
          <w:rFonts w:ascii="Times New Roman" w:hAnsi="Times New Roman"/>
          <w:sz w:val="28"/>
          <w:szCs w:val="28"/>
        </w:rPr>
      </w:pPr>
      <w:r>
        <w:rPr>
          <w:rFonts w:ascii="Times New Roman" w:hAnsi="Times New Roman"/>
          <w:sz w:val="28"/>
          <w:szCs w:val="28"/>
        </w:rPr>
        <w:t xml:space="preserve">- элективный курс должен способствовать созданию положительной мотивации. Не весь содержательный объем </w:t>
      </w:r>
      <w:proofErr w:type="gramStart"/>
      <w:r>
        <w:rPr>
          <w:rFonts w:ascii="Times New Roman" w:hAnsi="Times New Roman"/>
          <w:sz w:val="28"/>
          <w:szCs w:val="28"/>
        </w:rPr>
        <w:t>может</w:t>
      </w:r>
      <w:proofErr w:type="gramEnd"/>
      <w:r>
        <w:rPr>
          <w:rFonts w:ascii="Times New Roman" w:hAnsi="Times New Roman"/>
          <w:sz w:val="28"/>
          <w:szCs w:val="28"/>
        </w:rPr>
        <w:t xml:space="preserve"> является строго обязательным, возможна  вариативность выполнения работ; </w:t>
      </w:r>
    </w:p>
    <w:p w:rsidR="00CD712B" w:rsidRDefault="00CD712B" w:rsidP="00CD712B">
      <w:pPr>
        <w:numPr>
          <w:ilvl w:val="2"/>
          <w:numId w:val="2"/>
        </w:numPr>
        <w:rPr>
          <w:rFonts w:ascii="Times New Roman" w:hAnsi="Times New Roman"/>
          <w:sz w:val="28"/>
          <w:szCs w:val="28"/>
        </w:rPr>
      </w:pPr>
      <w:r>
        <w:rPr>
          <w:rFonts w:ascii="Times New Roman" w:hAnsi="Times New Roman"/>
          <w:sz w:val="28"/>
          <w:szCs w:val="28"/>
        </w:rPr>
        <w:t>- курсы должны познакомить ученика со спецификой видов деятельности  по выбранному профилю;</w:t>
      </w:r>
    </w:p>
    <w:p w:rsidR="00CD712B" w:rsidRDefault="00CD712B" w:rsidP="00CD712B">
      <w:pPr>
        <w:numPr>
          <w:ilvl w:val="2"/>
          <w:numId w:val="2"/>
        </w:numPr>
        <w:rPr>
          <w:rFonts w:ascii="Times New Roman" w:hAnsi="Times New Roman"/>
          <w:sz w:val="28"/>
          <w:szCs w:val="28"/>
        </w:rPr>
      </w:pPr>
      <w:r>
        <w:rPr>
          <w:rFonts w:ascii="Times New Roman" w:hAnsi="Times New Roman"/>
          <w:sz w:val="28"/>
          <w:szCs w:val="28"/>
        </w:rPr>
        <w:t>- содержание элективных курсов не дублирует содержание предметов,  обязательных для изучения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расширяет либо углубляет этот объем;</w:t>
      </w:r>
    </w:p>
    <w:p w:rsidR="00CD712B" w:rsidRDefault="00CD712B" w:rsidP="00CD712B">
      <w:pPr>
        <w:numPr>
          <w:ilvl w:val="2"/>
          <w:numId w:val="2"/>
        </w:numPr>
        <w:rPr>
          <w:rFonts w:ascii="Times New Roman" w:hAnsi="Times New Roman"/>
          <w:sz w:val="28"/>
          <w:szCs w:val="28"/>
        </w:rPr>
      </w:pPr>
      <w:r>
        <w:rPr>
          <w:rFonts w:ascii="Times New Roman" w:hAnsi="Times New Roman"/>
          <w:sz w:val="28"/>
          <w:szCs w:val="28"/>
        </w:rPr>
        <w:t xml:space="preserve">- при большем объеме часов содержание </w:t>
      </w:r>
      <w:proofErr w:type="spellStart"/>
      <w:r>
        <w:rPr>
          <w:rFonts w:ascii="Times New Roman" w:hAnsi="Times New Roman"/>
          <w:sz w:val="28"/>
          <w:szCs w:val="28"/>
        </w:rPr>
        <w:t>э</w:t>
      </w:r>
      <w:proofErr w:type="gramStart"/>
      <w:r>
        <w:rPr>
          <w:rFonts w:ascii="Times New Roman" w:hAnsi="Times New Roman"/>
          <w:sz w:val="28"/>
          <w:szCs w:val="28"/>
        </w:rPr>
        <w:t>.к</w:t>
      </w:r>
      <w:proofErr w:type="spellEnd"/>
      <w:proofErr w:type="gramEnd"/>
      <w:r>
        <w:rPr>
          <w:rFonts w:ascii="Times New Roman" w:hAnsi="Times New Roman"/>
          <w:sz w:val="28"/>
          <w:szCs w:val="28"/>
        </w:rPr>
        <w:t xml:space="preserve">  должно быть построено так, чтобы ученик,  в случае ошибочного выбора, мог приступить к занятиям по другому курсу;</w:t>
      </w:r>
    </w:p>
    <w:p w:rsidR="00CD712B" w:rsidRDefault="00CD712B" w:rsidP="00CD712B">
      <w:pPr>
        <w:numPr>
          <w:ilvl w:val="2"/>
          <w:numId w:val="2"/>
        </w:numPr>
        <w:rPr>
          <w:rFonts w:ascii="Times New Roman" w:hAnsi="Times New Roman"/>
          <w:sz w:val="28"/>
          <w:szCs w:val="28"/>
        </w:rPr>
      </w:pPr>
      <w:r>
        <w:rPr>
          <w:rFonts w:ascii="Times New Roman" w:hAnsi="Times New Roman"/>
          <w:sz w:val="28"/>
          <w:szCs w:val="28"/>
        </w:rPr>
        <w:t>- курсы (по возможности) должны опираться на какое-либо пособие.</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Отбор  содержания элективного курса – задача, при  решении которой возможны различные подходы, содержание курса может представлять собой: </w:t>
      </w:r>
    </w:p>
    <w:p w:rsidR="00CD712B" w:rsidRDefault="00CD712B" w:rsidP="00CD712B">
      <w:pPr>
        <w:rPr>
          <w:rFonts w:ascii="Times New Roman" w:hAnsi="Times New Roman"/>
          <w:sz w:val="28"/>
          <w:szCs w:val="28"/>
        </w:rPr>
      </w:pPr>
      <w:r>
        <w:rPr>
          <w:rFonts w:ascii="Times New Roman" w:hAnsi="Times New Roman"/>
          <w:sz w:val="28"/>
          <w:szCs w:val="28"/>
        </w:rPr>
        <w:t>- расширенный,  углублённый вариант какого-либо раздела базового курса;</w:t>
      </w:r>
    </w:p>
    <w:p w:rsidR="00CD712B" w:rsidRDefault="00CD712B" w:rsidP="00CD712B">
      <w:pPr>
        <w:rPr>
          <w:rFonts w:ascii="Times New Roman" w:hAnsi="Times New Roman"/>
          <w:sz w:val="28"/>
          <w:szCs w:val="28"/>
        </w:rPr>
      </w:pPr>
      <w:r>
        <w:rPr>
          <w:rFonts w:ascii="Times New Roman" w:hAnsi="Times New Roman"/>
          <w:sz w:val="28"/>
          <w:szCs w:val="28"/>
        </w:rPr>
        <w:t>- введение в одну из  «сопутствующих» данному предмету наук профессию;</w:t>
      </w:r>
    </w:p>
    <w:p w:rsidR="00CD712B" w:rsidRDefault="00CD712B" w:rsidP="00CD712B">
      <w:pPr>
        <w:rPr>
          <w:rFonts w:ascii="Times New Roman" w:hAnsi="Times New Roman"/>
          <w:sz w:val="28"/>
          <w:szCs w:val="28"/>
        </w:rPr>
      </w:pPr>
      <w:r>
        <w:rPr>
          <w:rFonts w:ascii="Times New Roman" w:hAnsi="Times New Roman"/>
          <w:sz w:val="28"/>
          <w:szCs w:val="28"/>
        </w:rPr>
        <w:t>-отдельные фрагменты из различных разделов одного или нескольких предметов, если курс ориентирован на определённый уровень обобщения или освоения определённого вида деятельности.</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Достаточно сложным, исходя из установок традиционной формы оценки знаний и умений учащихся, является вопрос оценки уровня достижений учащихся после прохождения того или  иного элективного курса. В любом случаи, оценка необходима, но элективные курсы разноплановы, как по объему,  так и по содержанию.</w:t>
      </w:r>
      <w:proofErr w:type="gramStart"/>
      <w:r>
        <w:rPr>
          <w:rFonts w:ascii="Times New Roman" w:hAnsi="Times New Roman" w:cs="Arial"/>
          <w:sz w:val="28"/>
          <w:szCs w:val="28"/>
        </w:rPr>
        <w:t xml:space="preserve"> .</w:t>
      </w:r>
      <w:proofErr w:type="gramEnd"/>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Необходимо обратить внимание на то, что введение элективных курсов – это не только их программы и учебные пособия (крайне малочисленные на данный момент времени) но, и изменение методической системы в целом. Однако, взяв программу или учебное пособие, учитель вероятнее всего будет вынужден переделывать с учётом своей аудитории</w:t>
      </w:r>
    </w:p>
    <w:p w:rsidR="00CD712B" w:rsidRDefault="00CD712B" w:rsidP="00CD712B">
      <w:pPr>
        <w:rPr>
          <w:rFonts w:ascii="Times New Roman" w:hAnsi="Times New Roman" w:cs="Arial"/>
          <w:b/>
          <w:bCs/>
          <w:sz w:val="28"/>
          <w:szCs w:val="28"/>
        </w:rPr>
      </w:pPr>
      <w:r>
        <w:rPr>
          <w:rFonts w:ascii="Times New Roman" w:hAnsi="Times New Roman" w:cs="Arial"/>
          <w:i/>
          <w:iCs/>
          <w:sz w:val="28"/>
          <w:szCs w:val="28"/>
        </w:rPr>
        <w:t xml:space="preserve">    </w:t>
      </w:r>
      <w:r>
        <w:rPr>
          <w:rFonts w:ascii="Times New Roman" w:hAnsi="Times New Roman" w:cs="Arial"/>
          <w:sz w:val="28"/>
          <w:szCs w:val="28"/>
        </w:rPr>
        <w:t xml:space="preserve">Исходя  из того, что образовательный стандарт предъявляет требования не только к сумме знаний, но и рассматривает достижения ученика как набор умений, а содержание курса, форма его организации должна помогать ученику через практику оценить свой потенциал, одной из организационных форм  проведения элективных курсов </w:t>
      </w:r>
      <w:proofErr w:type="gramStart"/>
      <w:r>
        <w:rPr>
          <w:rFonts w:ascii="Times New Roman" w:hAnsi="Times New Roman" w:cs="Arial"/>
          <w:sz w:val="28"/>
          <w:szCs w:val="28"/>
        </w:rPr>
        <w:t>может</w:t>
      </w:r>
      <w:proofErr w:type="gramEnd"/>
      <w:r>
        <w:rPr>
          <w:rFonts w:ascii="Times New Roman" w:hAnsi="Times New Roman" w:cs="Arial"/>
          <w:sz w:val="28"/>
          <w:szCs w:val="28"/>
        </w:rPr>
        <w:t xml:space="preserve"> является </w:t>
      </w:r>
      <w:r>
        <w:rPr>
          <w:rFonts w:ascii="Times New Roman" w:hAnsi="Times New Roman" w:cs="Arial"/>
          <w:b/>
          <w:bCs/>
          <w:sz w:val="28"/>
          <w:szCs w:val="28"/>
        </w:rPr>
        <w:t>практикум.</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Безусловно, знания и умения, закреплённые в ходе практической деятельности, наиболее прочные и функциональные. Именно функциональность знаний, полученных в процессе исследовательской работы, т.е. возможность их переноса из одного вида деятельности в другой, </w:t>
      </w:r>
      <w:r>
        <w:rPr>
          <w:rFonts w:ascii="Times New Roman" w:hAnsi="Times New Roman" w:cs="Arial"/>
          <w:sz w:val="28"/>
          <w:szCs w:val="28"/>
        </w:rPr>
        <w:lastRenderedPageBreak/>
        <w:t>в настоящее время наиболее важно и перспективна.</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Обычно под термином «практикум» объединяют все виды деятельности в лабораторных и полевых условиях. Эта форма организации учебного процесса  не нова, но актуальна именно для элективных курсов.</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Большая часть образовательных технологий – информационные, основанные на объяснительно-иллюстративном методе обучения, практикум вполне соответствует новому  образовательному запросу – является технологией активного обучения.</w:t>
      </w:r>
    </w:p>
    <w:p w:rsidR="00CD712B" w:rsidRDefault="00CD712B" w:rsidP="00CD712B">
      <w:pPr>
        <w:rPr>
          <w:rFonts w:ascii="Times New Roman" w:hAnsi="Times New Roman" w:cs="Arial"/>
          <w:sz w:val="28"/>
          <w:szCs w:val="28"/>
        </w:rPr>
      </w:pPr>
      <w:r>
        <w:rPr>
          <w:rFonts w:ascii="Times New Roman" w:hAnsi="Times New Roman" w:cs="Arial"/>
          <w:i/>
          <w:iCs/>
          <w:sz w:val="28"/>
          <w:szCs w:val="28"/>
        </w:rPr>
        <w:t xml:space="preserve">   </w:t>
      </w:r>
      <w:r>
        <w:rPr>
          <w:rFonts w:ascii="Times New Roman" w:hAnsi="Times New Roman" w:cs="Arial"/>
          <w:sz w:val="28"/>
          <w:szCs w:val="28"/>
        </w:rPr>
        <w:t>Тематика практикумов достаточно широка и зависит от ряда условий: профиля ОУ, уровня подготовки учащихся, технических возможностей.</w:t>
      </w:r>
    </w:p>
    <w:p w:rsidR="00CD712B" w:rsidRDefault="00CD712B" w:rsidP="00CD712B">
      <w:pPr>
        <w:rPr>
          <w:rFonts w:ascii="Times New Roman" w:hAnsi="Times New Roman" w:cs="Arial"/>
          <w:sz w:val="28"/>
          <w:szCs w:val="28"/>
        </w:rPr>
      </w:pPr>
      <w:r>
        <w:rPr>
          <w:rFonts w:ascii="Times New Roman" w:hAnsi="Times New Roman" w:cs="Arial"/>
          <w:i/>
          <w:iCs/>
          <w:sz w:val="28"/>
          <w:szCs w:val="28"/>
          <w:u w:val="single"/>
        </w:rPr>
        <w:t xml:space="preserve">   </w:t>
      </w:r>
      <w:r>
        <w:rPr>
          <w:rFonts w:ascii="Times New Roman" w:hAnsi="Times New Roman" w:cs="Arial"/>
          <w:sz w:val="28"/>
          <w:szCs w:val="28"/>
        </w:rPr>
        <w:t xml:space="preserve">Практикум по экологии дает учащимся  понимание взаимоотношений человека и окружающий среды, помогает вырабатывать способность анализировать (сравнивать,  систематизировать) факты, выявлять причинно – следственные связи, формировать практические (включая исследовательские) умения обучающихся по анализу различных экологических ситуаций.  В связи с этим он имеет ряд особенностей, выявленных в результате анализа работ авторов, работавших в данном направлении. </w:t>
      </w:r>
    </w:p>
    <w:p w:rsidR="00CD712B" w:rsidRDefault="00CD712B" w:rsidP="00CD712B">
      <w:pPr>
        <w:rPr>
          <w:rFonts w:ascii="Times New Roman" w:hAnsi="Times New Roman" w:cs="Arial"/>
          <w:i/>
          <w:iCs/>
          <w:sz w:val="28"/>
          <w:szCs w:val="28"/>
          <w:u w:val="single"/>
        </w:rPr>
      </w:pPr>
      <w:r>
        <w:rPr>
          <w:rFonts w:ascii="Times New Roman" w:hAnsi="Times New Roman" w:cs="Arial"/>
          <w:sz w:val="28"/>
          <w:szCs w:val="28"/>
        </w:rPr>
        <w:t xml:space="preserve">    Можно выделить два вида практикумов: проводимый непосредственно на уроках в классе, по анализу таблиц, графиков, схем и т.д., и в природе</w:t>
      </w:r>
      <w:proofErr w:type="gramStart"/>
      <w:r>
        <w:rPr>
          <w:rFonts w:ascii="Times New Roman" w:hAnsi="Times New Roman" w:cs="Arial"/>
          <w:sz w:val="28"/>
          <w:szCs w:val="28"/>
        </w:rPr>
        <w:t xml:space="preserve"> </w:t>
      </w:r>
      <w:r>
        <w:rPr>
          <w:rFonts w:ascii="Times New Roman" w:hAnsi="Times New Roman" w:cs="Arial"/>
          <w:i/>
          <w:iCs/>
          <w:sz w:val="28"/>
          <w:szCs w:val="28"/>
          <w:u w:val="single"/>
        </w:rPr>
        <w:t>.</w:t>
      </w:r>
      <w:proofErr w:type="gramEnd"/>
    </w:p>
    <w:p w:rsidR="00CD712B" w:rsidRDefault="00CD712B" w:rsidP="00CD712B">
      <w:pPr>
        <w:rPr>
          <w:rFonts w:ascii="Times New Roman" w:hAnsi="Times New Roman" w:cs="Arial"/>
          <w:i/>
          <w:iCs/>
          <w:sz w:val="28"/>
          <w:szCs w:val="28"/>
          <w:u w:val="single"/>
        </w:rPr>
      </w:pPr>
      <w:r>
        <w:rPr>
          <w:rFonts w:ascii="Times New Roman" w:hAnsi="Times New Roman" w:cs="Arial"/>
          <w:sz w:val="28"/>
          <w:szCs w:val="28"/>
        </w:rPr>
        <w:t xml:space="preserve">    Основные требования при отборе работ являются: доступность, наглядность, </w:t>
      </w:r>
      <w:proofErr w:type="spellStart"/>
      <w:r>
        <w:rPr>
          <w:rFonts w:ascii="Times New Roman" w:hAnsi="Times New Roman" w:cs="Arial"/>
          <w:sz w:val="28"/>
          <w:szCs w:val="28"/>
        </w:rPr>
        <w:t>нетрудоёмкость</w:t>
      </w:r>
      <w:proofErr w:type="spellEnd"/>
      <w:r>
        <w:rPr>
          <w:rFonts w:ascii="Times New Roman" w:hAnsi="Times New Roman" w:cs="Arial"/>
          <w:sz w:val="28"/>
          <w:szCs w:val="28"/>
        </w:rPr>
        <w:t xml:space="preserve"> при выполнении экспериментов. Они не требуют специального оснащения и могут быть выполнены на том оборудовании, имеется в кабинетах биологи, химии, физики</w:t>
      </w:r>
      <w:proofErr w:type="gramStart"/>
      <w:r>
        <w:rPr>
          <w:rFonts w:ascii="Times New Roman" w:hAnsi="Times New Roman" w:cs="Arial"/>
          <w:sz w:val="28"/>
          <w:szCs w:val="28"/>
        </w:rPr>
        <w:t xml:space="preserve"> </w:t>
      </w:r>
      <w:r>
        <w:rPr>
          <w:rFonts w:ascii="Times New Roman" w:hAnsi="Times New Roman" w:cs="Arial"/>
          <w:i/>
          <w:iCs/>
          <w:sz w:val="28"/>
          <w:szCs w:val="28"/>
          <w:u w:val="single"/>
        </w:rPr>
        <w:t>.</w:t>
      </w:r>
      <w:proofErr w:type="gramEnd"/>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Задания должны быть рассчитаны на то, чтобы повысить интерес к решению острых экологических проблем, усилить желание принять участие в активной деятельности по защите окружающей среды.</w:t>
      </w:r>
    </w:p>
    <w:p w:rsidR="00CD712B" w:rsidRDefault="00CD712B" w:rsidP="00CD712B">
      <w:pPr>
        <w:rPr>
          <w:rFonts w:ascii="Times New Roman" w:hAnsi="Times New Roman"/>
          <w:sz w:val="28"/>
          <w:szCs w:val="28"/>
        </w:rPr>
      </w:pPr>
      <w:r>
        <w:rPr>
          <w:rFonts w:ascii="Times New Roman" w:hAnsi="Times New Roman"/>
          <w:sz w:val="28"/>
          <w:szCs w:val="28"/>
        </w:rPr>
        <w:t xml:space="preserve">При проведении лабораторных и практических </w:t>
      </w:r>
      <w:proofErr w:type="gramStart"/>
      <w:r>
        <w:rPr>
          <w:rFonts w:ascii="Times New Roman" w:hAnsi="Times New Roman"/>
          <w:sz w:val="28"/>
          <w:szCs w:val="28"/>
        </w:rPr>
        <w:t>занятий</w:t>
      </w:r>
      <w:proofErr w:type="gramEnd"/>
      <w:r>
        <w:rPr>
          <w:rFonts w:ascii="Times New Roman" w:hAnsi="Times New Roman"/>
          <w:sz w:val="28"/>
          <w:szCs w:val="28"/>
        </w:rPr>
        <w:t xml:space="preserve"> возможно организовать работу учащихся по группам. Это позволит активизировать познавательную деятельность ребят и более эффективно использовать время, особенно когда работы связаны с </w:t>
      </w:r>
      <w:proofErr w:type="gramStart"/>
      <w:r>
        <w:rPr>
          <w:rFonts w:ascii="Times New Roman" w:hAnsi="Times New Roman"/>
          <w:sz w:val="28"/>
          <w:szCs w:val="28"/>
        </w:rPr>
        <w:t>длительным</w:t>
      </w:r>
      <w:proofErr w:type="gramEnd"/>
      <w:r>
        <w:rPr>
          <w:rFonts w:ascii="Times New Roman" w:hAnsi="Times New Roman"/>
          <w:sz w:val="28"/>
          <w:szCs w:val="28"/>
        </w:rPr>
        <w:t xml:space="preserve"> наблюдениями и обработкой статистических данных. </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Уровень сложности работы определяется несколькими показателями: </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 вариантом образовательной программы, реализуемой в школе;</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 наличием специального оборудования для его проведения;</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 сложностью математического аппарата, необходимого при выполнении работы (расчёты, построение графиков,  диаграмм)</w:t>
      </w:r>
      <w:proofErr w:type="gramStart"/>
      <w:r>
        <w:rPr>
          <w:rFonts w:ascii="Times New Roman" w:hAnsi="Times New Roman" w:cs="Arial"/>
          <w:sz w:val="28"/>
          <w:szCs w:val="28"/>
        </w:rPr>
        <w:t xml:space="preserve"> .</w:t>
      </w:r>
      <w:proofErr w:type="gramEnd"/>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Полевые практики  имеют одной из задач развитие исследовательских умений. В ходе практики </w:t>
      </w:r>
      <w:proofErr w:type="gramStart"/>
      <w:r>
        <w:rPr>
          <w:rFonts w:ascii="Times New Roman" w:hAnsi="Times New Roman" w:cs="Arial"/>
          <w:sz w:val="28"/>
          <w:szCs w:val="28"/>
        </w:rPr>
        <w:t>обучающимся</w:t>
      </w:r>
      <w:proofErr w:type="gramEnd"/>
      <w:r>
        <w:rPr>
          <w:rFonts w:ascii="Times New Roman" w:hAnsi="Times New Roman" w:cs="Arial"/>
          <w:sz w:val="28"/>
          <w:szCs w:val="28"/>
        </w:rPr>
        <w:t xml:space="preserve"> должны в реальной ситуации проверить уровень усвоения теоретических основ экологии и освоение практических навыков состояния окружающий среды. </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Программа должна быть рассчитана на вариативное применение в зависимости от решаемых педагогических, жизненных задач и уровня активности, заинтересованности и включения в неё учащихся. Учащиеся вправе  выбрать практические работы и задания внутри них определённого </w:t>
      </w:r>
      <w:r>
        <w:rPr>
          <w:rFonts w:ascii="Times New Roman" w:hAnsi="Times New Roman" w:cs="Arial"/>
          <w:sz w:val="28"/>
          <w:szCs w:val="28"/>
        </w:rPr>
        <w:lastRenderedPageBreak/>
        <w:t xml:space="preserve">уровня и направленности. </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Таким образом, практикум может являться одной из форм организации работы по элективным курсам. Занятия могут проводиться как в аудитории (лабораторные  исследовательские работы, обработка данных и т.д.), так и непосредственно «в природе». Т.к. экологические знания по своей сути носят  </w:t>
      </w:r>
      <w:proofErr w:type="spellStart"/>
      <w:r>
        <w:rPr>
          <w:rFonts w:ascii="Times New Roman" w:hAnsi="Times New Roman" w:cs="Arial"/>
          <w:sz w:val="28"/>
          <w:szCs w:val="28"/>
        </w:rPr>
        <w:t>межпредметный</w:t>
      </w:r>
      <w:proofErr w:type="spellEnd"/>
      <w:r>
        <w:rPr>
          <w:rFonts w:ascii="Times New Roman" w:hAnsi="Times New Roman" w:cs="Arial"/>
          <w:sz w:val="28"/>
          <w:szCs w:val="28"/>
        </w:rPr>
        <w:t xml:space="preserve"> характер, возможно использование методов исследования принятых в других областях знаний (социологический опрос, статические показатели, картосхемы,  диаграммы и т.д.). </w:t>
      </w: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     Имеется возможность построения образовательной траектории (например, при обработке полученных результатов), с учётом профиля ОУ и желания самого учащегося. </w:t>
      </w:r>
    </w:p>
    <w:p w:rsidR="00CD712B" w:rsidRDefault="00CD712B" w:rsidP="00CD712B">
      <w:pPr>
        <w:rPr>
          <w:rFonts w:ascii="Times New Roman" w:hAnsi="Times New Roman"/>
          <w:sz w:val="28"/>
          <w:szCs w:val="28"/>
        </w:rPr>
      </w:pPr>
    </w:p>
    <w:p w:rsidR="00CD712B" w:rsidRDefault="00CD712B" w:rsidP="00CD712B">
      <w:pPr>
        <w:rPr>
          <w:rFonts w:ascii="Times New Roman" w:hAnsi="Times New Roman" w:cs="Arial"/>
          <w:sz w:val="28"/>
          <w:szCs w:val="28"/>
        </w:rPr>
      </w:pPr>
      <w:r>
        <w:rPr>
          <w:rFonts w:ascii="Times New Roman" w:hAnsi="Times New Roman" w:cs="Arial"/>
          <w:sz w:val="28"/>
          <w:szCs w:val="28"/>
        </w:rPr>
        <w:t xml:space="preserve">При выборе конкретной </w:t>
      </w:r>
      <w:r>
        <w:rPr>
          <w:rFonts w:ascii="Times New Roman" w:hAnsi="Times New Roman" w:cs="Arial"/>
          <w:b/>
          <w:bCs/>
          <w:sz w:val="28"/>
          <w:szCs w:val="28"/>
        </w:rPr>
        <w:t>темы элективного курса</w:t>
      </w:r>
      <w:r>
        <w:rPr>
          <w:rFonts w:ascii="Times New Roman" w:hAnsi="Times New Roman" w:cs="Arial"/>
          <w:sz w:val="28"/>
          <w:szCs w:val="28"/>
        </w:rPr>
        <w:t xml:space="preserve"> учитель на базе представленных в печати программ будет разрабатывать свою (авторскую), исходя из запроса данной школы, её учеников. Существует ряд рекомендаций (вопросов) при ответе на которые возможно разрешить данный вопрос: </w:t>
      </w:r>
    </w:p>
    <w:p w:rsidR="00CD712B" w:rsidRDefault="00CD712B" w:rsidP="00CD712B">
      <w:pPr>
        <w:numPr>
          <w:ilvl w:val="0"/>
          <w:numId w:val="3"/>
        </w:numPr>
        <w:rPr>
          <w:rFonts w:ascii="Times New Roman" w:hAnsi="Times New Roman" w:cs="Arial"/>
          <w:sz w:val="28"/>
          <w:szCs w:val="28"/>
        </w:rPr>
      </w:pPr>
      <w:r>
        <w:rPr>
          <w:rFonts w:ascii="Times New Roman" w:hAnsi="Times New Roman" w:cs="Arial"/>
          <w:sz w:val="28"/>
          <w:szCs w:val="28"/>
        </w:rPr>
        <w:t xml:space="preserve"> На каком содержательном материальном и через какие формы будет </w:t>
      </w:r>
      <w:proofErr w:type="gramStart"/>
      <w:r>
        <w:rPr>
          <w:rFonts w:ascii="Times New Roman" w:hAnsi="Times New Roman" w:cs="Arial"/>
          <w:sz w:val="28"/>
          <w:szCs w:val="28"/>
        </w:rPr>
        <w:t>проводится</w:t>
      </w:r>
      <w:proofErr w:type="gramEnd"/>
      <w:r>
        <w:rPr>
          <w:rFonts w:ascii="Times New Roman" w:hAnsi="Times New Roman" w:cs="Arial"/>
          <w:sz w:val="28"/>
          <w:szCs w:val="28"/>
        </w:rPr>
        <w:t xml:space="preserve"> работа;</w:t>
      </w:r>
    </w:p>
    <w:p w:rsidR="00CD712B" w:rsidRDefault="00CD712B" w:rsidP="00CD712B">
      <w:pPr>
        <w:numPr>
          <w:ilvl w:val="0"/>
          <w:numId w:val="3"/>
        </w:numPr>
        <w:rPr>
          <w:rFonts w:ascii="Times New Roman" w:hAnsi="Times New Roman" w:cs="Arial"/>
          <w:sz w:val="28"/>
          <w:szCs w:val="28"/>
        </w:rPr>
      </w:pPr>
      <w:r>
        <w:rPr>
          <w:rFonts w:ascii="Times New Roman" w:hAnsi="Times New Roman" w:cs="Arial"/>
          <w:sz w:val="28"/>
          <w:szCs w:val="28"/>
        </w:rPr>
        <w:t xml:space="preserve"> Чем содержание курса будет качественно отличаться </w:t>
      </w:r>
      <w:proofErr w:type="gramStart"/>
      <w:r>
        <w:rPr>
          <w:rFonts w:ascii="Times New Roman" w:hAnsi="Times New Roman" w:cs="Arial"/>
          <w:sz w:val="28"/>
          <w:szCs w:val="28"/>
        </w:rPr>
        <w:t>от</w:t>
      </w:r>
      <w:proofErr w:type="gramEnd"/>
      <w:r>
        <w:rPr>
          <w:rFonts w:ascii="Times New Roman" w:hAnsi="Times New Roman" w:cs="Arial"/>
          <w:sz w:val="28"/>
          <w:szCs w:val="28"/>
        </w:rPr>
        <w:t xml:space="preserve">  обязательного;</w:t>
      </w:r>
    </w:p>
    <w:p w:rsidR="00CD712B" w:rsidRDefault="00CD712B" w:rsidP="00CD712B">
      <w:pPr>
        <w:numPr>
          <w:ilvl w:val="0"/>
          <w:numId w:val="3"/>
        </w:numPr>
        <w:rPr>
          <w:rFonts w:ascii="Times New Roman" w:hAnsi="Times New Roman" w:cs="Arial"/>
          <w:sz w:val="28"/>
          <w:szCs w:val="28"/>
        </w:rPr>
      </w:pPr>
      <w:r>
        <w:rPr>
          <w:rFonts w:ascii="Times New Roman" w:hAnsi="Times New Roman" w:cs="Arial"/>
          <w:sz w:val="28"/>
          <w:szCs w:val="28"/>
        </w:rPr>
        <w:t xml:space="preserve"> Какими учебниками и вспомогательными материалами обеспечен курс;</w:t>
      </w:r>
    </w:p>
    <w:p w:rsidR="00CD712B" w:rsidRDefault="00CD712B" w:rsidP="00CD712B">
      <w:pPr>
        <w:numPr>
          <w:ilvl w:val="0"/>
          <w:numId w:val="3"/>
        </w:numPr>
        <w:rPr>
          <w:rFonts w:ascii="Times New Roman" w:hAnsi="Times New Roman" w:cs="Arial"/>
          <w:sz w:val="28"/>
          <w:szCs w:val="28"/>
        </w:rPr>
      </w:pPr>
      <w:r>
        <w:rPr>
          <w:rFonts w:ascii="Times New Roman" w:hAnsi="Times New Roman" w:cs="Arial"/>
          <w:sz w:val="28"/>
          <w:szCs w:val="28"/>
        </w:rPr>
        <w:t xml:space="preserve"> Какие виды деятельности возможны;</w:t>
      </w:r>
      <w:r>
        <w:rPr>
          <w:rFonts w:ascii="Times New Roman" w:hAnsi="Times New Roman" w:cs="Arial"/>
          <w:sz w:val="28"/>
          <w:szCs w:val="28"/>
        </w:rPr>
        <w:tab/>
      </w:r>
    </w:p>
    <w:p w:rsidR="00CD712B" w:rsidRDefault="00CD712B" w:rsidP="00CD712B">
      <w:pPr>
        <w:numPr>
          <w:ilvl w:val="0"/>
          <w:numId w:val="3"/>
        </w:numPr>
        <w:rPr>
          <w:rFonts w:ascii="Times New Roman" w:hAnsi="Times New Roman"/>
          <w:sz w:val="28"/>
          <w:szCs w:val="28"/>
        </w:rPr>
      </w:pPr>
      <w:r>
        <w:rPr>
          <w:rFonts w:ascii="Times New Roman" w:hAnsi="Times New Roman"/>
          <w:sz w:val="28"/>
          <w:szCs w:val="28"/>
        </w:rPr>
        <w:t xml:space="preserve">Какие виды работ могут выполнить учащиеся; </w:t>
      </w:r>
    </w:p>
    <w:p w:rsidR="00CD712B" w:rsidRDefault="00CD712B" w:rsidP="00CD712B">
      <w:pPr>
        <w:numPr>
          <w:ilvl w:val="0"/>
          <w:numId w:val="3"/>
        </w:numPr>
        <w:rPr>
          <w:rFonts w:ascii="Times New Roman" w:hAnsi="Times New Roman" w:cs="Arial"/>
          <w:sz w:val="28"/>
          <w:szCs w:val="28"/>
        </w:rPr>
      </w:pPr>
      <w:r>
        <w:rPr>
          <w:rFonts w:ascii="Times New Roman" w:hAnsi="Times New Roman" w:cs="Arial"/>
          <w:sz w:val="28"/>
          <w:szCs w:val="28"/>
        </w:rPr>
        <w:t xml:space="preserve">  Каковы критерии оценки, формы отчётности.</w:t>
      </w:r>
    </w:p>
    <w:p w:rsidR="00CD712B" w:rsidRDefault="00CD712B" w:rsidP="00CD712B">
      <w:pPr>
        <w:rPr>
          <w:rFonts w:ascii="Times New Roman" w:hAnsi="Times New Roman"/>
          <w:sz w:val="28"/>
          <w:szCs w:val="28"/>
        </w:rPr>
      </w:pPr>
    </w:p>
    <w:p w:rsidR="00CD712B" w:rsidRPr="004A6C38" w:rsidRDefault="00CD712B" w:rsidP="00CD712B">
      <w:pPr>
        <w:rPr>
          <w:rFonts w:ascii="Times New Roman" w:hAnsi="Times New Roman" w:cs="Arial"/>
          <w:sz w:val="28"/>
          <w:szCs w:val="28"/>
        </w:rPr>
      </w:pPr>
      <w:r>
        <w:rPr>
          <w:rFonts w:ascii="Times New Roman" w:hAnsi="Times New Roman" w:cs="Arial"/>
          <w:sz w:val="28"/>
          <w:szCs w:val="28"/>
        </w:rPr>
        <w:t xml:space="preserve">   Целью элективного курса может быть не только приобретение определённых умений и навыков, но и формирование определённой жизненной позиции ученика. Исходя из  этого, важен отбор материала и формирование социального значения тем элективных курсов, в особенности</w:t>
      </w:r>
      <w:proofErr w:type="gramStart"/>
      <w:r>
        <w:rPr>
          <w:rFonts w:ascii="Times New Roman" w:hAnsi="Times New Roman" w:cs="Arial"/>
          <w:sz w:val="28"/>
          <w:szCs w:val="28"/>
        </w:rPr>
        <w:t xml:space="preserve"> ,</w:t>
      </w:r>
      <w:proofErr w:type="gramEnd"/>
      <w:r>
        <w:rPr>
          <w:rFonts w:ascii="Times New Roman" w:hAnsi="Times New Roman" w:cs="Arial"/>
          <w:sz w:val="28"/>
          <w:szCs w:val="28"/>
        </w:rPr>
        <w:t xml:space="preserve"> </w:t>
      </w:r>
      <w:r w:rsidR="004A6C38">
        <w:rPr>
          <w:rFonts w:ascii="Times New Roman" w:hAnsi="Times New Roman" w:cs="Arial"/>
          <w:sz w:val="28"/>
          <w:szCs w:val="28"/>
        </w:rPr>
        <w:t>экологической направленности.</w:t>
      </w:r>
    </w:p>
    <w:p w:rsidR="00CD712B" w:rsidRDefault="00CD712B" w:rsidP="00CD712B">
      <w:pPr>
        <w:rPr>
          <w:sz w:val="28"/>
          <w:szCs w:val="28"/>
        </w:rPr>
      </w:pPr>
    </w:p>
    <w:p w:rsidR="005B77A4" w:rsidRDefault="005B77A4"/>
    <w:sectPr w:rsidR="005B77A4" w:rsidSect="005B77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5"/>
    <w:multiLevelType w:val="multilevel"/>
    <w:tmpl w:val="00000005"/>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00000006"/>
    <w:name w:val="WW8Num5"/>
    <w:lvl w:ilvl="0">
      <w:start w:val="1"/>
      <w:numFmt w:val="bullet"/>
      <w:lvlText w:val=""/>
      <w:lvlJc w:val="left"/>
      <w:pPr>
        <w:tabs>
          <w:tab w:val="num" w:pos="786"/>
        </w:tabs>
        <w:ind w:left="786" w:hanging="360"/>
      </w:pPr>
      <w:rPr>
        <w:rFonts w:ascii="Symbol" w:hAnsi="Symbol"/>
      </w:rPr>
    </w:lvl>
    <w:lvl w:ilvl="1">
      <w:start w:val="1"/>
      <w:numFmt w:val="lowerLetter"/>
      <w:lvlText w:val="%2."/>
      <w:lvlJc w:val="left"/>
      <w:pPr>
        <w:tabs>
          <w:tab w:val="num" w:pos="1386"/>
        </w:tabs>
        <w:ind w:left="1386" w:hanging="360"/>
      </w:pPr>
    </w:lvl>
    <w:lvl w:ilvl="2">
      <w:start w:val="1"/>
      <w:numFmt w:val="lowerRoman"/>
      <w:lvlText w:val="%2.%3."/>
      <w:lvlJc w:val="left"/>
      <w:pPr>
        <w:tabs>
          <w:tab w:val="num" w:pos="2106"/>
        </w:tabs>
        <w:ind w:left="2106" w:hanging="180"/>
      </w:pPr>
    </w:lvl>
    <w:lvl w:ilvl="3">
      <w:start w:val="1"/>
      <w:numFmt w:val="decimal"/>
      <w:lvlText w:val="%2.%3.%4."/>
      <w:lvlJc w:val="left"/>
      <w:pPr>
        <w:tabs>
          <w:tab w:val="num" w:pos="2826"/>
        </w:tabs>
        <w:ind w:left="2826" w:hanging="360"/>
      </w:pPr>
    </w:lvl>
    <w:lvl w:ilvl="4">
      <w:start w:val="1"/>
      <w:numFmt w:val="lowerLetter"/>
      <w:lvlText w:val="%2.%3.%4.%5."/>
      <w:lvlJc w:val="left"/>
      <w:pPr>
        <w:tabs>
          <w:tab w:val="num" w:pos="3546"/>
        </w:tabs>
        <w:ind w:left="3546" w:hanging="360"/>
      </w:pPr>
    </w:lvl>
    <w:lvl w:ilvl="5">
      <w:start w:val="1"/>
      <w:numFmt w:val="lowerRoman"/>
      <w:lvlText w:val="%2.%3.%4.%5.%6."/>
      <w:lvlJc w:val="left"/>
      <w:pPr>
        <w:tabs>
          <w:tab w:val="num" w:pos="4266"/>
        </w:tabs>
        <w:ind w:left="4266" w:hanging="180"/>
      </w:pPr>
    </w:lvl>
    <w:lvl w:ilvl="6">
      <w:start w:val="1"/>
      <w:numFmt w:val="decimal"/>
      <w:lvlText w:val="%2.%3.%4.%5.%6.%7."/>
      <w:lvlJc w:val="left"/>
      <w:pPr>
        <w:tabs>
          <w:tab w:val="num" w:pos="4986"/>
        </w:tabs>
        <w:ind w:left="4986" w:hanging="360"/>
      </w:pPr>
    </w:lvl>
    <w:lvl w:ilvl="7">
      <w:start w:val="1"/>
      <w:numFmt w:val="lowerLetter"/>
      <w:lvlText w:val="%2.%3.%4.%5.%6.%7.%8."/>
      <w:lvlJc w:val="left"/>
      <w:pPr>
        <w:tabs>
          <w:tab w:val="num" w:pos="5706"/>
        </w:tabs>
        <w:ind w:left="5706" w:hanging="360"/>
      </w:pPr>
    </w:lvl>
    <w:lvl w:ilvl="8">
      <w:start w:val="1"/>
      <w:numFmt w:val="lowerRoman"/>
      <w:lvlText w:val="%2.%3.%4.%5.%6.%7.%8.%9."/>
      <w:lvlJc w:val="left"/>
      <w:pPr>
        <w:tabs>
          <w:tab w:val="num" w:pos="6426"/>
        </w:tabs>
        <w:ind w:left="642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712B"/>
    <w:rsid w:val="0031038A"/>
    <w:rsid w:val="004A6C38"/>
    <w:rsid w:val="005B77A4"/>
    <w:rsid w:val="00A60840"/>
    <w:rsid w:val="00CD71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12B"/>
    <w:pPr>
      <w:widowControl w:val="0"/>
      <w:suppressAutoHyphens/>
      <w:spacing w:after="0" w:line="240" w:lineRule="auto"/>
    </w:pPr>
    <w:rPr>
      <w:rFonts w:ascii="Arial" w:eastAsia="SimSun" w:hAnsi="Arial" w:cs="Mangal"/>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1459</Words>
  <Characters>8322</Characters>
  <Application>Microsoft Office Word</Application>
  <DocSecurity>0</DocSecurity>
  <Lines>69</Lines>
  <Paragraphs>19</Paragraphs>
  <ScaleCrop>false</ScaleCrop>
  <Company>Reanimator Extreme Edition</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2014-09-17T05:05:00Z</dcterms:created>
  <dcterms:modified xsi:type="dcterms:W3CDTF">2014-09-17T05:09:00Z</dcterms:modified>
</cp:coreProperties>
</file>