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44" w:rsidRPr="00234583" w:rsidRDefault="00C01B44" w:rsidP="00C01B44">
      <w:pPr>
        <w:rPr>
          <w:b/>
        </w:rPr>
      </w:pPr>
      <w:r w:rsidRPr="00234583">
        <w:rPr>
          <w:b/>
        </w:rPr>
        <w:t>Пояснительная записка</w:t>
      </w:r>
    </w:p>
    <w:p w:rsidR="00A652DA" w:rsidRDefault="00C01B44" w:rsidP="00C01B44">
      <w:r>
        <w:t xml:space="preserve">Актуальность. По прогнозам учёных, в текущем  столетии при приёме на работу, наряду с образованием и  </w:t>
      </w:r>
      <w:proofErr w:type="spellStart"/>
      <w:r>
        <w:t>коммуникативностью</w:t>
      </w:r>
      <w:proofErr w:type="spellEnd"/>
      <w:r>
        <w:t>,  важным критерием будет состояние здоровья, поскольку это экономически выгодно работодателю. Многие сегодняшние подростки не смогут выдержать  этой конкуренции,  так как в силу  низкой общей культу населения здоровье не стоит на первом месте  в иерархии человеческих ценностей.  Умение вести здоровый образ жизни - признак высокой культуры  человека. Элективный курс «Ступени здоровья» разработан для образовательной области естествознания, которая признана расширить знания учащихся об основных законах природы, связанных со здоровьем человека. Дан</w:t>
      </w:r>
      <w:r w:rsidR="00A652DA">
        <w:t xml:space="preserve">ный курс рассчитан на учащихся 8-ых </w:t>
      </w:r>
      <w:proofErr w:type="spellStart"/>
      <w:r w:rsidR="00A652DA">
        <w:t>кл</w:t>
      </w:r>
      <w:proofErr w:type="spellEnd"/>
      <w:proofErr w:type="gramStart"/>
      <w:r>
        <w:t xml:space="preserve"> К</w:t>
      </w:r>
      <w:proofErr w:type="gramEnd"/>
      <w:r>
        <w:t>роме  того, курс углубляет и расширяет знания учащихся по биологии (раздел «Человек и его здоровье»).</w:t>
      </w:r>
    </w:p>
    <w:p w:rsidR="00C01B44" w:rsidRDefault="00C01B44" w:rsidP="00C01B44">
      <w:r>
        <w:t>Данный курс позволит   в ходе творческих, самостоятельных, индивидуальных  и групповых работ,  посредством  дидактического материала, периодической печати, кинофильмов</w:t>
      </w:r>
      <w:proofErr w:type="gramStart"/>
      <w:r>
        <w:t xml:space="preserve"> ,</w:t>
      </w:r>
      <w:proofErr w:type="gramEnd"/>
      <w:r>
        <w:t xml:space="preserve"> ролевых игр, презентаций проектов, составления индивидуального  и коллективного кодекса  здоровья, программы совершенствования  актуализировать и развивать знания учащихся о здоровье и о здоровом образе жизни. Специальные разработки по данному курсу, практические работы,  дневники самонаблюдения  позволят сформировать навыки самостоятельного  анализа и оценки  предполагаемой информации; воспитывать активную жизненную позицию, ответственное отношение к  своему  здоровью и здоровью окружающих. Самостоятельная подготовка научных рефератов, научных работ, выступлений позволит повысить знания по данному профилю и  заинтересованность учащихся, что может вывести в итоге на  дальнейшую,  профессиональную </w:t>
      </w:r>
      <w:proofErr w:type="spellStart"/>
      <w:r>
        <w:t>ориентацию</w:t>
      </w:r>
      <w:proofErr w:type="gramStart"/>
      <w:r>
        <w:t>.О</w:t>
      </w:r>
      <w:proofErr w:type="gramEnd"/>
      <w:r>
        <w:t>ценить</w:t>
      </w:r>
      <w:proofErr w:type="spellEnd"/>
      <w:r>
        <w:t xml:space="preserve"> успехи данного курса  можно   через  зачётную систему, за проявление инициативы – дополнительные баллы. Наиболее инициативные учащиеся могут провести презентацию своих научных работ с применением наглядностей. Всё это позволит фиксировать  динамику интересов к проводимому курсу и осуществить форму отчётности.</w:t>
      </w:r>
    </w:p>
    <w:p w:rsidR="00A652DA" w:rsidRDefault="00C01B44" w:rsidP="00C01B44">
      <w:r>
        <w:t>Цель курса как предметно – ориентирующего компонента учебного плана: расширить знания  о факторах, влияющих на здоровье,  выработать рекомендации  по ведению здорового образа жизни.</w:t>
      </w:r>
    </w:p>
    <w:p w:rsidR="00C01B44" w:rsidRDefault="00C01B44" w:rsidP="00C01B44">
      <w:r>
        <w:t>Задачи курса:</w:t>
      </w:r>
      <w:r w:rsidR="00A652DA">
        <w:t xml:space="preserve"> </w:t>
      </w:r>
      <w:r>
        <w:t>1. расширить и обобщить знания учащихся об основных факторах, влияющих на здоро</w:t>
      </w:r>
      <w:r w:rsidR="00A652DA">
        <w:t>вье человека</w:t>
      </w:r>
      <w:proofErr w:type="gramStart"/>
      <w:r w:rsidR="00A652DA">
        <w:t xml:space="preserve"> </w:t>
      </w:r>
      <w:r>
        <w:t>.</w:t>
      </w:r>
      <w:proofErr w:type="gramEnd"/>
    </w:p>
    <w:p w:rsidR="00C01B44" w:rsidRDefault="00C01B44" w:rsidP="00C01B44">
      <w:r>
        <w:t xml:space="preserve">2. выработать рекомендации по здоровому образу жизни и активно использовать их  для сохранения и укрепления здоровья. </w:t>
      </w:r>
    </w:p>
    <w:p w:rsidR="00C01B44" w:rsidRDefault="00C01B44" w:rsidP="00C01B44">
      <w:r>
        <w:t>3. развивать  умения учащихся по самообразованию, использованию различных источников информации, переносу знаний из разных  учебных предметов для решения  конкретных учебных и жизненных задач.</w:t>
      </w:r>
    </w:p>
    <w:p w:rsidR="00C01B44" w:rsidRDefault="00C01B44" w:rsidP="00C01B44">
      <w:r>
        <w:t xml:space="preserve">Результативность реализации программы курса фиксируется  в </w:t>
      </w:r>
      <w:proofErr w:type="spellStart"/>
      <w:r>
        <w:t>портфолио</w:t>
      </w:r>
      <w:proofErr w:type="spellEnd"/>
      <w:r>
        <w:t xml:space="preserve"> ученика:</w:t>
      </w:r>
    </w:p>
    <w:p w:rsidR="00C01B44" w:rsidRDefault="00C01B44" w:rsidP="00C01B44">
      <w:proofErr w:type="gramStart"/>
      <w:r>
        <w:t>в форме отзывов учителя о результатах выступлений участников курса с сообщениями по работе над проектами</w:t>
      </w:r>
      <w:proofErr w:type="gramEnd"/>
      <w:r>
        <w:t xml:space="preserve">, в виде отзывов самих учащихся об их продвижении в процессе изучения курса. </w:t>
      </w:r>
      <w:r w:rsidRPr="00234583">
        <w:rPr>
          <w:b/>
        </w:rPr>
        <w:t>Прогнозируемая результативность</w:t>
      </w:r>
      <w:r>
        <w:t>.</w:t>
      </w:r>
    </w:p>
    <w:p w:rsidR="00C01B44" w:rsidRDefault="00C01B44" w:rsidP="00C01B44">
      <w:r>
        <w:t xml:space="preserve">Курс позволит раскрыть важные аспекты  </w:t>
      </w:r>
      <w:proofErr w:type="spellStart"/>
      <w:r>
        <w:t>эколого</w:t>
      </w:r>
      <w:proofErr w:type="spellEnd"/>
      <w:r>
        <w:t xml:space="preserve"> – </w:t>
      </w:r>
      <w:proofErr w:type="spellStart"/>
      <w:r>
        <w:t>валеологического</w:t>
      </w:r>
      <w:proofErr w:type="spellEnd"/>
      <w:r>
        <w:t xml:space="preserve"> образования, которые не включены в программы курсов федерального компонента.</w:t>
      </w:r>
    </w:p>
    <w:p w:rsidR="00C01B44" w:rsidRDefault="00C01B44" w:rsidP="00C01B44">
      <w:r>
        <w:lastRenderedPageBreak/>
        <w:t>·         расширить знания учащихся  о факторах, в</w:t>
      </w:r>
      <w:r w:rsidR="00A652DA">
        <w:t>лияющих на здоровье  человека</w:t>
      </w:r>
      <w:r>
        <w:t>;</w:t>
      </w:r>
    </w:p>
    <w:p w:rsidR="00C01B44" w:rsidRDefault="00C01B44" w:rsidP="00C01B44">
      <w:r>
        <w:t>·         выработать рекомендации  по ведению здорового образа жизни и активно их использовать их для сохранения и укрепления своего здоровья;</w:t>
      </w:r>
    </w:p>
    <w:p w:rsidR="00C01B44" w:rsidRDefault="00C01B44" w:rsidP="00C01B44">
      <w:r>
        <w:t>·         развивать умения учащихся по самообразованию;</w:t>
      </w:r>
    </w:p>
    <w:p w:rsidR="00C01B44" w:rsidRDefault="00C01B44" w:rsidP="00C01B44">
      <w:r>
        <w:t>·         развивать умение переноса  знаний для решения конкретных задач;</w:t>
      </w:r>
    </w:p>
    <w:p w:rsidR="00C01B44" w:rsidRDefault="00C01B44" w:rsidP="00C01B44">
      <w:r>
        <w:t>·         развивать коммуникативную  культуру школьников;</w:t>
      </w:r>
    </w:p>
    <w:p w:rsidR="00C01B44" w:rsidRDefault="00C01B44" w:rsidP="00C01B44">
      <w:r>
        <w:t>·         приобщить учащихся к проектной деятельности.</w:t>
      </w:r>
    </w:p>
    <w:p w:rsidR="00C01B44" w:rsidRDefault="00A652DA" w:rsidP="00C01B44">
      <w:r>
        <w:t xml:space="preserve">                                          </w:t>
      </w:r>
      <w:r w:rsidR="00C01B44">
        <w:t>Содержание курса</w:t>
      </w:r>
    </w:p>
    <w:p w:rsidR="00C01B44" w:rsidRDefault="00C01B44" w:rsidP="00C01B44">
      <w:r>
        <w:t>1.Введение тематики  здорового образа жизни.</w:t>
      </w:r>
    </w:p>
    <w:p w:rsidR="00A652DA" w:rsidRDefault="00C01B44" w:rsidP="00C01B44">
      <w:r>
        <w:t xml:space="preserve">Включает совокупность  сведений, обеспечивающих необходимый уровень знаний, в соответствии с возрастными особенностями школьников, способствует формированию взглядов и убеждений  вести здоровый образ жизни через знакомство с конкретными фактами и  жизненными </w:t>
      </w:r>
      <w:proofErr w:type="spellStart"/>
      <w:r>
        <w:t>примерами</w:t>
      </w:r>
      <w:proofErr w:type="gramStart"/>
      <w:r>
        <w:t>.Ч</w:t>
      </w:r>
      <w:proofErr w:type="gramEnd"/>
      <w:r>
        <w:t>ерез</w:t>
      </w:r>
      <w:proofErr w:type="spellEnd"/>
      <w:r>
        <w:t xml:space="preserve"> проведение практической работы заинтересовать в необходимости знаний каждого учащегося о состоянии своего здоровья и необходимости вести здоровый образ жизни, показав, что оно  даёт возможность человеку вести полноценную трудовую деятельность и всю его жизнь.</w:t>
      </w:r>
      <w:r w:rsidR="00A652DA">
        <w:t xml:space="preserve"> </w:t>
      </w:r>
    </w:p>
    <w:p w:rsidR="00C01B44" w:rsidRDefault="00C01B44" w:rsidP="00C01B44">
      <w:r>
        <w:t>2. Факторы, формирующие здоровье.</w:t>
      </w:r>
    </w:p>
    <w:p w:rsidR="00A652DA" w:rsidRDefault="00C01B44" w:rsidP="00C01B44">
      <w:r>
        <w:t xml:space="preserve">К основным факторам влияющим на формирование здоровья человека относят: наследственность, окружающую среду (природную, социальную), образ жизни, образованность и уровень </w:t>
      </w:r>
      <w:proofErr w:type="spellStart"/>
      <w:r>
        <w:t>культуры</w:t>
      </w:r>
      <w:proofErr w:type="gramStart"/>
      <w:r>
        <w:t>.Р</w:t>
      </w:r>
      <w:proofErr w:type="gramEnd"/>
      <w:r>
        <w:t>оль</w:t>
      </w:r>
      <w:proofErr w:type="spellEnd"/>
      <w:r>
        <w:t xml:space="preserve"> наследственности на формирование здоровья и ответственность за  рождение здоровых </w:t>
      </w:r>
      <w:proofErr w:type="spellStart"/>
      <w:r>
        <w:t>детей.Знакомство</w:t>
      </w:r>
      <w:proofErr w:type="spellEnd"/>
      <w:r>
        <w:t xml:space="preserve"> с репродуктивным здоровьем, ролью эндокринной системы. Роль знаний  психофизиологических особенностях подросткового </w:t>
      </w:r>
      <w:proofErr w:type="spellStart"/>
      <w:r>
        <w:t>периода</w:t>
      </w:r>
      <w:proofErr w:type="gramStart"/>
      <w:r>
        <w:t>.П</w:t>
      </w:r>
      <w:proofErr w:type="gramEnd"/>
      <w:r>
        <w:t>оловое</w:t>
      </w:r>
      <w:proofErr w:type="spellEnd"/>
      <w:r>
        <w:t xml:space="preserve"> воспитание как  система  </w:t>
      </w:r>
      <w:proofErr w:type="spellStart"/>
      <w:r>
        <w:t>медико</w:t>
      </w:r>
      <w:proofErr w:type="spellEnd"/>
      <w:r>
        <w:t xml:space="preserve"> – биологических  и </w:t>
      </w:r>
      <w:proofErr w:type="spellStart"/>
      <w:r>
        <w:t>социокультурных</w:t>
      </w:r>
      <w:proofErr w:type="spellEnd"/>
      <w:r>
        <w:t xml:space="preserve">  мероприятий, способствующих развитию гармоничной личности.</w:t>
      </w:r>
    </w:p>
    <w:p w:rsidR="00A652DA" w:rsidRDefault="00C01B44" w:rsidP="00C01B44">
      <w:r>
        <w:t xml:space="preserve">Правильно организованный режим дня – основа здорового образа жизни; </w:t>
      </w:r>
      <w:proofErr w:type="spellStart"/>
      <w:r>
        <w:t>способствуетдлительному</w:t>
      </w:r>
      <w:proofErr w:type="spellEnd"/>
      <w:r>
        <w:t xml:space="preserve"> сохранению работоспособности в течение дня. Последствия переутомления.</w:t>
      </w:r>
    </w:p>
    <w:p w:rsidR="00C01B44" w:rsidRDefault="00C01B44" w:rsidP="00C01B44">
      <w:r>
        <w:t>Значение двигательной активности и последствия гиподинамии на развивающийся организм.</w:t>
      </w:r>
    </w:p>
    <w:p w:rsidR="00C01B44" w:rsidRDefault="00C01B44" w:rsidP="00C01B44">
      <w:r>
        <w:t>Питание и здоровье человека. Последствия переедания. Диеты, их польза и вред. Болезни, возникающие при неправильном питании.</w:t>
      </w:r>
    </w:p>
    <w:p w:rsidR="00C01B44" w:rsidRDefault="00C01B44" w:rsidP="00C01B44">
      <w:r>
        <w:t>3. Факторы, разрушающие здоровье. Вредные факторы курения. Специфика воздействия  курения на женский и мужской организм. Курение подростков как социально опасное явление. Способы уменьшения риска приобрести пагубную привычку курить. 7 апреля – Международный День борьбы с курением Наркомания – угроза современного мира. Алкоголь как наркотик. Механизмы действия алкоголя  на организм человека. Мутагенное действие алкоголя на организм человека и здоровье плода. Алкоголь и дети. Наркотики. Способы обнаружения  приёма наркотиков и профилактика наркозависимого поведения.</w:t>
      </w:r>
    </w:p>
    <w:p w:rsidR="00C01B44" w:rsidRDefault="00C01B44" w:rsidP="00C01B44">
      <w:r>
        <w:lastRenderedPageBreak/>
        <w:t>Роль среды на формирование организма.  Экологические факторы и их классификация (абиотические,  биотические, антропогенные) и примеры влияния факторов на организм человека.</w:t>
      </w:r>
    </w:p>
    <w:p w:rsidR="00C01B44" w:rsidRDefault="00542E33" w:rsidP="00C01B44">
      <w:r>
        <w:t xml:space="preserve"> </w:t>
      </w:r>
      <w:r w:rsidR="00C01B44">
        <w:t xml:space="preserve">Для успешного  освоения составленной программы и её значимости  учащиеся должны  быть  в самом начале курса осведомлены  </w:t>
      </w:r>
      <w:proofErr w:type="gramStart"/>
      <w:r w:rsidR="00C01B44">
        <w:t>о</w:t>
      </w:r>
      <w:proofErr w:type="gramEnd"/>
      <w:r w:rsidR="00C01B44">
        <w:t xml:space="preserve"> </w:t>
      </w:r>
      <w:proofErr w:type="gramStart"/>
      <w:r w:rsidR="00C01B44">
        <w:t>предполагаемой</w:t>
      </w:r>
      <w:proofErr w:type="gramEnd"/>
      <w:r w:rsidR="00C01B44">
        <w:t xml:space="preserve"> оценки качества </w:t>
      </w:r>
      <w:proofErr w:type="spellStart"/>
      <w:r w:rsidR="00C01B44">
        <w:t>обученности</w:t>
      </w:r>
      <w:proofErr w:type="spellEnd"/>
      <w:r w:rsidR="00C01B44">
        <w:t>.</w:t>
      </w:r>
    </w:p>
    <w:p w:rsidR="00C01B44" w:rsidRDefault="00C01B44" w:rsidP="00C01B44">
      <w:r>
        <w:t>Оценивание может быть предусмотрено в виде  проставление балов:</w:t>
      </w:r>
    </w:p>
    <w:p w:rsidR="00C01B44" w:rsidRDefault="00C01B44" w:rsidP="00C01B44">
      <w:r>
        <w:t xml:space="preserve">1. За систематическое посещение, без  пропусков и участие в  занятии  - 1 бал; </w:t>
      </w:r>
    </w:p>
    <w:p w:rsidR="00C01B44" w:rsidRDefault="00C01B44" w:rsidP="00C01B44">
      <w:r>
        <w:t xml:space="preserve">2. За  активное участие  в курсе </w:t>
      </w:r>
      <w:proofErr w:type="gramStart"/>
      <w:r>
        <w:t xml:space="preserve">( </w:t>
      </w:r>
      <w:proofErr w:type="gramEnd"/>
      <w:r>
        <w:t>написание рефератов, дополнительных сообщений,</w:t>
      </w:r>
    </w:p>
    <w:p w:rsidR="00C01B44" w:rsidRDefault="00C01B44" w:rsidP="00C01B44">
      <w:r>
        <w:t>чтение дополнительной литературы и.т.д.)  -  2 бала;</w:t>
      </w:r>
    </w:p>
    <w:p w:rsidR="00C01B44" w:rsidRDefault="00C01B44" w:rsidP="00C01B44">
      <w:r>
        <w:t>3. За составление проектов, презентаций, организаций экскурсии – 3 бала.</w:t>
      </w:r>
    </w:p>
    <w:p w:rsidR="00055F81" w:rsidRDefault="00055F81" w:rsidP="00055F81">
      <w:r>
        <w:t>Используемая литература:     1.  Л.П. Анастасова</w:t>
      </w:r>
      <w:proofErr w:type="gramStart"/>
      <w:r>
        <w:t xml:space="preserve">.« </w:t>
      </w:r>
      <w:proofErr w:type="gramEnd"/>
      <w:r>
        <w:t>Формирование здорового образа жизни  на уроках биологии»</w:t>
      </w:r>
    </w:p>
    <w:p w:rsidR="00055F81" w:rsidRDefault="00055F81" w:rsidP="00055F81">
      <w:r>
        <w:t xml:space="preserve"> Москва.  Издательский центр</w:t>
      </w:r>
      <w:proofErr w:type="gramStart"/>
      <w:r>
        <w:t>.«</w:t>
      </w:r>
      <w:proofErr w:type="spellStart"/>
      <w:proofErr w:type="gramEnd"/>
      <w:r>
        <w:t>Вентана</w:t>
      </w:r>
      <w:proofErr w:type="spellEnd"/>
      <w:r>
        <w:t xml:space="preserve"> – Граф»2004 г</w:t>
      </w:r>
    </w:p>
    <w:p w:rsidR="00055F81" w:rsidRDefault="00055F81" w:rsidP="00055F81">
      <w:r>
        <w:t xml:space="preserve">2. В.В Балабанова Т.А </w:t>
      </w:r>
      <w:proofErr w:type="spellStart"/>
      <w:r>
        <w:t>Максимцева</w:t>
      </w:r>
      <w:proofErr w:type="spellEnd"/>
      <w:proofErr w:type="gramStart"/>
      <w:r>
        <w:t>«Б</w:t>
      </w:r>
      <w:proofErr w:type="gramEnd"/>
      <w:r>
        <w:t>иология, экология, здоровый образ жизни»</w:t>
      </w:r>
    </w:p>
    <w:p w:rsidR="00055F81" w:rsidRDefault="00055F81" w:rsidP="00055F81">
      <w:r>
        <w:t>Издательство «Учитель» Волгоград 2001 год.</w:t>
      </w:r>
    </w:p>
    <w:p w:rsidR="00055F81" w:rsidRDefault="00055F81" w:rsidP="00055F81">
      <w:r>
        <w:t xml:space="preserve">  3. Журналы «Биология в школе»  № 5- 00 г. </w:t>
      </w:r>
      <w:proofErr w:type="spellStart"/>
      <w:proofErr w:type="gramStart"/>
      <w:r>
        <w:t>Стр</w:t>
      </w:r>
      <w:proofErr w:type="spellEnd"/>
      <w:proofErr w:type="gramEnd"/>
      <w:r>
        <w:t xml:space="preserve"> 21.  № 7- 00 г. </w:t>
      </w:r>
      <w:proofErr w:type="spellStart"/>
      <w:r>
        <w:t>Стр</w:t>
      </w:r>
      <w:proofErr w:type="spellEnd"/>
      <w:r>
        <w:t xml:space="preserve"> 19</w:t>
      </w:r>
    </w:p>
    <w:p w:rsidR="00C01B44" w:rsidRDefault="00C01B44" w:rsidP="00C01B44"/>
    <w:p w:rsidR="00C01B44" w:rsidRDefault="00C01B44" w:rsidP="00C01B44">
      <w:r>
        <w:t xml:space="preserve"> </w:t>
      </w:r>
    </w:p>
    <w:p w:rsidR="00C01B44" w:rsidRDefault="00C01B44" w:rsidP="00C01B44"/>
    <w:p w:rsidR="00C01B44" w:rsidRDefault="00C01B44" w:rsidP="00C01B44">
      <w:r>
        <w:t xml:space="preserve">        </w:t>
      </w:r>
    </w:p>
    <w:p w:rsidR="00C01B44" w:rsidRDefault="00C01B44" w:rsidP="00C01B44"/>
    <w:p w:rsidR="00C01B44" w:rsidRDefault="00C01B44" w:rsidP="00C01B44"/>
    <w:sectPr w:rsidR="00C01B44" w:rsidSect="0065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83" w:rsidRDefault="00234583" w:rsidP="00234583">
      <w:pPr>
        <w:spacing w:after="0" w:line="240" w:lineRule="auto"/>
      </w:pPr>
      <w:r>
        <w:separator/>
      </w:r>
    </w:p>
  </w:endnote>
  <w:endnote w:type="continuationSeparator" w:id="0">
    <w:p w:rsidR="00234583" w:rsidRDefault="00234583" w:rsidP="0023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83" w:rsidRDefault="00234583" w:rsidP="00234583">
      <w:pPr>
        <w:spacing w:after="0" w:line="240" w:lineRule="auto"/>
      </w:pPr>
      <w:r>
        <w:separator/>
      </w:r>
    </w:p>
  </w:footnote>
  <w:footnote w:type="continuationSeparator" w:id="0">
    <w:p w:rsidR="00234583" w:rsidRDefault="00234583" w:rsidP="00234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B44"/>
    <w:rsid w:val="00055F81"/>
    <w:rsid w:val="00234583"/>
    <w:rsid w:val="003170AC"/>
    <w:rsid w:val="00542E33"/>
    <w:rsid w:val="00652DAF"/>
    <w:rsid w:val="00A652DA"/>
    <w:rsid w:val="00C0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83"/>
  </w:style>
  <w:style w:type="paragraph" w:styleId="a5">
    <w:name w:val="footer"/>
    <w:basedOn w:val="a"/>
    <w:link w:val="a6"/>
    <w:uiPriority w:val="99"/>
    <w:semiHidden/>
    <w:unhideWhenUsed/>
    <w:rsid w:val="00234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xxxxxxxxxxxxxx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</cp:revision>
  <cp:lastPrinted>2011-09-27T10:01:00Z</cp:lastPrinted>
  <dcterms:created xsi:type="dcterms:W3CDTF">2011-09-27T10:05:00Z</dcterms:created>
  <dcterms:modified xsi:type="dcterms:W3CDTF">2011-09-27T10:05:00Z</dcterms:modified>
</cp:coreProperties>
</file>