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7C" w:rsidRDefault="003C14A7" w:rsidP="0000167C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00167C" w:rsidRPr="0000167C" w:rsidRDefault="0000167C" w:rsidP="0000167C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E04" w:rsidRPr="0000167C" w:rsidRDefault="00CF1E04" w:rsidP="0000167C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67C">
        <w:rPr>
          <w:rFonts w:ascii="Times New Roman" w:hAnsi="Times New Roman" w:cs="Times New Roman"/>
          <w:b/>
          <w:sz w:val="24"/>
          <w:szCs w:val="24"/>
        </w:rPr>
        <w:t>Решение задач</w:t>
      </w:r>
    </w:p>
    <w:p w:rsidR="008C4B4F" w:rsidRPr="00457885" w:rsidRDefault="008C4B4F" w:rsidP="0000167C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B4F" w:rsidRPr="0000167C" w:rsidRDefault="008C4B4F" w:rsidP="0000167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167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Решение </w:t>
      </w:r>
      <w:proofErr w:type="gramStart"/>
      <w:r w:rsidRPr="0000167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задачи</w:t>
      </w:r>
      <w:proofErr w:type="gramEnd"/>
      <w:r w:rsidRPr="0000167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на наследование сцепленное с полом:</w:t>
      </w:r>
    </w:p>
    <w:p w:rsidR="008C4B4F" w:rsidRPr="0000167C" w:rsidRDefault="00DA1F06" w:rsidP="000016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67C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8C4B4F" w:rsidRPr="0000167C">
        <w:rPr>
          <w:rFonts w:ascii="Times New Roman" w:hAnsi="Times New Roman" w:cs="Times New Roman"/>
          <w:sz w:val="24"/>
          <w:szCs w:val="24"/>
          <w:lang w:eastAsia="ru-RU"/>
        </w:rPr>
        <w:t>Ген гемофилии рецессивный признак (</w:t>
      </w:r>
      <w:proofErr w:type="spellStart"/>
      <w:r w:rsidR="008C4B4F" w:rsidRPr="0000167C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8C4B4F" w:rsidRPr="0000167C">
        <w:rPr>
          <w:rFonts w:ascii="Times New Roman" w:hAnsi="Times New Roman" w:cs="Times New Roman"/>
          <w:sz w:val="24"/>
          <w:szCs w:val="24"/>
          <w:lang w:eastAsia="ru-RU"/>
        </w:rPr>
        <w:t>) и локализован в Х хромосоме.</w:t>
      </w:r>
    </w:p>
    <w:p w:rsidR="008C4B4F" w:rsidRPr="0000167C" w:rsidRDefault="008C4B4F" w:rsidP="000016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67C">
        <w:rPr>
          <w:rFonts w:ascii="Times New Roman" w:hAnsi="Times New Roman" w:cs="Times New Roman"/>
          <w:sz w:val="24"/>
          <w:szCs w:val="24"/>
          <w:lang w:eastAsia="ru-RU"/>
        </w:rPr>
        <w:t xml:space="preserve">Какими будут от брака дети, если отец </w:t>
      </w:r>
      <w:proofErr w:type="spellStart"/>
      <w:r w:rsidRPr="0000167C">
        <w:rPr>
          <w:rFonts w:ascii="Times New Roman" w:hAnsi="Times New Roman" w:cs="Times New Roman"/>
          <w:sz w:val="24"/>
          <w:szCs w:val="24"/>
          <w:lang w:eastAsia="ru-RU"/>
        </w:rPr>
        <w:t>гемофилик</w:t>
      </w:r>
      <w:proofErr w:type="spellEnd"/>
      <w:r w:rsidRPr="0000167C">
        <w:rPr>
          <w:rFonts w:ascii="Times New Roman" w:hAnsi="Times New Roman" w:cs="Times New Roman"/>
          <w:sz w:val="24"/>
          <w:szCs w:val="24"/>
          <w:lang w:eastAsia="ru-RU"/>
        </w:rPr>
        <w:t xml:space="preserve">, а мать здорова. </w:t>
      </w:r>
    </w:p>
    <w:p w:rsidR="008C4B4F" w:rsidRPr="0000167C" w:rsidRDefault="008C4B4F" w:rsidP="0000167C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E04" w:rsidRPr="0000167C" w:rsidRDefault="00DA1F06" w:rsidP="0000167C">
      <w:p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00167C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CF1E04" w:rsidRPr="0000167C">
        <w:rPr>
          <w:rFonts w:ascii="Times New Roman" w:hAnsi="Times New Roman" w:cs="Times New Roman"/>
          <w:sz w:val="24"/>
          <w:szCs w:val="24"/>
        </w:rPr>
        <w:t xml:space="preserve">У человека слишком тонкий слой зубной эмали (гипоплазия) обусловлен доминантным геном (А), расположенным в </w:t>
      </w:r>
      <w:r w:rsidR="00CF1E04" w:rsidRPr="0000167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F1E04" w:rsidRPr="0000167C">
        <w:rPr>
          <w:rFonts w:ascii="Times New Roman" w:hAnsi="Times New Roman" w:cs="Times New Roman"/>
          <w:sz w:val="24"/>
          <w:szCs w:val="24"/>
        </w:rPr>
        <w:t xml:space="preserve"> – хромосоме. Женщина с нормальными зубами выходит замуж за мужчину с этим заболеванием.</w:t>
      </w:r>
    </w:p>
    <w:p w:rsidR="00CF1E04" w:rsidRPr="0000167C" w:rsidRDefault="00CF1E04" w:rsidP="0000167C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 w:right="-6"/>
        <w:jc w:val="both"/>
        <w:rPr>
          <w:rFonts w:ascii="Times New Roman" w:hAnsi="Times New Roman" w:cs="Times New Roman"/>
          <w:sz w:val="24"/>
          <w:szCs w:val="24"/>
        </w:rPr>
      </w:pPr>
      <w:r w:rsidRPr="0000167C">
        <w:rPr>
          <w:rFonts w:ascii="Times New Roman" w:hAnsi="Times New Roman" w:cs="Times New Roman"/>
          <w:sz w:val="24"/>
          <w:szCs w:val="24"/>
        </w:rPr>
        <w:t>Сколько типов гамет образуется у женщины?</w:t>
      </w:r>
    </w:p>
    <w:p w:rsidR="00CF1E04" w:rsidRPr="0000167C" w:rsidRDefault="00CF1E04" w:rsidP="0000167C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 w:right="-6"/>
        <w:jc w:val="both"/>
        <w:rPr>
          <w:rFonts w:ascii="Times New Roman" w:hAnsi="Times New Roman" w:cs="Times New Roman"/>
          <w:sz w:val="24"/>
          <w:szCs w:val="24"/>
        </w:rPr>
      </w:pPr>
      <w:r w:rsidRPr="0000167C">
        <w:rPr>
          <w:rFonts w:ascii="Times New Roman" w:hAnsi="Times New Roman" w:cs="Times New Roman"/>
          <w:sz w:val="24"/>
          <w:szCs w:val="24"/>
        </w:rPr>
        <w:t>Сколько типов гамет образуется у мужчин?</w:t>
      </w:r>
    </w:p>
    <w:p w:rsidR="00CF1E04" w:rsidRPr="0000167C" w:rsidRDefault="00CF1E04" w:rsidP="0000167C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 w:right="-6"/>
        <w:jc w:val="both"/>
        <w:rPr>
          <w:rFonts w:ascii="Times New Roman" w:hAnsi="Times New Roman" w:cs="Times New Roman"/>
          <w:sz w:val="24"/>
          <w:szCs w:val="24"/>
        </w:rPr>
      </w:pPr>
      <w:r w:rsidRPr="0000167C">
        <w:rPr>
          <w:rFonts w:ascii="Times New Roman" w:hAnsi="Times New Roman" w:cs="Times New Roman"/>
          <w:sz w:val="24"/>
          <w:szCs w:val="24"/>
        </w:rPr>
        <w:t>Сколько разных фенотипов может быть у детей в этой семье?</w:t>
      </w:r>
    </w:p>
    <w:p w:rsidR="00CF1E04" w:rsidRPr="0000167C" w:rsidRDefault="00CF1E04" w:rsidP="0000167C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 w:right="-6"/>
        <w:jc w:val="both"/>
        <w:rPr>
          <w:rFonts w:ascii="Times New Roman" w:hAnsi="Times New Roman" w:cs="Times New Roman"/>
          <w:sz w:val="24"/>
          <w:szCs w:val="24"/>
        </w:rPr>
      </w:pPr>
      <w:r w:rsidRPr="0000167C">
        <w:rPr>
          <w:rFonts w:ascii="Times New Roman" w:hAnsi="Times New Roman" w:cs="Times New Roman"/>
          <w:sz w:val="24"/>
          <w:szCs w:val="24"/>
        </w:rPr>
        <w:t>Какова вероятность, что мальчики в данной семье будут лишены этого дефекта?</w:t>
      </w:r>
    </w:p>
    <w:p w:rsidR="00CF1E04" w:rsidRPr="0000167C" w:rsidRDefault="00CF1E04" w:rsidP="0000167C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 w:right="-6"/>
        <w:jc w:val="both"/>
        <w:rPr>
          <w:rFonts w:ascii="Times New Roman" w:hAnsi="Times New Roman" w:cs="Times New Roman"/>
          <w:sz w:val="24"/>
          <w:szCs w:val="24"/>
        </w:rPr>
      </w:pPr>
      <w:r w:rsidRPr="0000167C">
        <w:rPr>
          <w:rFonts w:ascii="Times New Roman" w:hAnsi="Times New Roman" w:cs="Times New Roman"/>
          <w:sz w:val="24"/>
          <w:szCs w:val="24"/>
        </w:rPr>
        <w:t>Какова вероятность рождения в этой семье здоровой дочери?</w:t>
      </w:r>
    </w:p>
    <w:p w:rsidR="00CF1E04" w:rsidRPr="0000167C" w:rsidRDefault="00CF1E04" w:rsidP="0000167C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 w:right="-6"/>
        <w:jc w:val="both"/>
        <w:rPr>
          <w:rFonts w:ascii="Times New Roman" w:hAnsi="Times New Roman" w:cs="Times New Roman"/>
          <w:sz w:val="24"/>
          <w:szCs w:val="24"/>
        </w:rPr>
      </w:pPr>
      <w:r w:rsidRPr="0000167C">
        <w:rPr>
          <w:rFonts w:ascii="Times New Roman" w:hAnsi="Times New Roman" w:cs="Times New Roman"/>
          <w:sz w:val="24"/>
          <w:szCs w:val="24"/>
        </w:rPr>
        <w:t>Если девочки, повзрослев, выйдут замуж за здоровых мужчин, то с какой вероятностью этот дефект может проявиться у их детей?</w:t>
      </w:r>
    </w:p>
    <w:p w:rsidR="00CF1E04" w:rsidRPr="0000167C" w:rsidRDefault="00CF1E04" w:rsidP="0000167C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 w:right="-6"/>
        <w:jc w:val="both"/>
        <w:rPr>
          <w:rFonts w:ascii="Times New Roman" w:hAnsi="Times New Roman" w:cs="Times New Roman"/>
          <w:sz w:val="24"/>
          <w:szCs w:val="24"/>
        </w:rPr>
      </w:pPr>
      <w:r w:rsidRPr="0000167C">
        <w:rPr>
          <w:rFonts w:ascii="Times New Roman" w:hAnsi="Times New Roman" w:cs="Times New Roman"/>
          <w:sz w:val="24"/>
          <w:szCs w:val="24"/>
        </w:rPr>
        <w:t>Какого пола будут их дети с этим заболеванием?</w:t>
      </w:r>
    </w:p>
    <w:p w:rsidR="00DA1F06" w:rsidRPr="0000167C" w:rsidRDefault="00DA1F06" w:rsidP="0000167C">
      <w:pPr>
        <w:tabs>
          <w:tab w:val="left" w:pos="900"/>
        </w:tabs>
        <w:spacing w:after="0" w:line="240" w:lineRule="auto"/>
        <w:ind w:left="90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CF1E04" w:rsidRPr="0000167C" w:rsidRDefault="00DA1F06" w:rsidP="0000167C">
      <w:pPr>
        <w:tabs>
          <w:tab w:val="left" w:pos="900"/>
        </w:tabs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00167C">
        <w:rPr>
          <w:rFonts w:ascii="Times New Roman" w:hAnsi="Times New Roman" w:cs="Times New Roman"/>
          <w:sz w:val="24"/>
          <w:szCs w:val="24"/>
        </w:rPr>
        <w:t xml:space="preserve">3) </w:t>
      </w:r>
      <w:r w:rsidR="00CF1E04" w:rsidRPr="0000167C">
        <w:rPr>
          <w:rFonts w:ascii="Times New Roman" w:hAnsi="Times New Roman" w:cs="Times New Roman"/>
          <w:sz w:val="24"/>
          <w:szCs w:val="24"/>
        </w:rPr>
        <w:t xml:space="preserve">Какие дети могли бы родиться от брака </w:t>
      </w:r>
      <w:proofErr w:type="spellStart"/>
      <w:r w:rsidR="00CF1E04" w:rsidRPr="0000167C">
        <w:rPr>
          <w:rFonts w:ascii="Times New Roman" w:hAnsi="Times New Roman" w:cs="Times New Roman"/>
          <w:sz w:val="24"/>
          <w:szCs w:val="24"/>
        </w:rPr>
        <w:t>мужчины-гемофилика</w:t>
      </w:r>
      <w:proofErr w:type="spellEnd"/>
      <w:r w:rsidR="00CF1E04" w:rsidRPr="0000167C">
        <w:rPr>
          <w:rFonts w:ascii="Times New Roman" w:hAnsi="Times New Roman" w:cs="Times New Roman"/>
          <w:sz w:val="24"/>
          <w:szCs w:val="24"/>
        </w:rPr>
        <w:t xml:space="preserve"> с женщиной, страдающей дальтонизмом (а в остальном – имеющей вполне благополучный генотип).</w:t>
      </w:r>
    </w:p>
    <w:p w:rsidR="00CF1E04" w:rsidRPr="0000167C" w:rsidRDefault="00DA1F06" w:rsidP="0000167C">
      <w:pPr>
        <w:tabs>
          <w:tab w:val="left" w:pos="900"/>
        </w:tabs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00167C">
        <w:rPr>
          <w:rFonts w:ascii="Times New Roman" w:hAnsi="Times New Roman" w:cs="Times New Roman"/>
          <w:sz w:val="24"/>
          <w:szCs w:val="24"/>
        </w:rPr>
        <w:t xml:space="preserve">4) </w:t>
      </w:r>
      <w:r w:rsidR="00CF1E04" w:rsidRPr="0000167C">
        <w:rPr>
          <w:rFonts w:ascii="Times New Roman" w:hAnsi="Times New Roman" w:cs="Times New Roman"/>
          <w:sz w:val="24"/>
          <w:szCs w:val="24"/>
        </w:rPr>
        <w:t>Дочь дальтоника выходит замуж за сына другого дальтоника, причем жених и невеста различают цвета нормально. Каким будет зрение у их детей?</w:t>
      </w:r>
    </w:p>
    <w:p w:rsidR="00CF1E04" w:rsidRPr="0000167C" w:rsidRDefault="00DA1F06" w:rsidP="0000167C">
      <w:p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00167C">
        <w:rPr>
          <w:rFonts w:ascii="Times New Roman" w:hAnsi="Times New Roman" w:cs="Times New Roman"/>
          <w:sz w:val="24"/>
          <w:szCs w:val="24"/>
        </w:rPr>
        <w:t>5)</w:t>
      </w:r>
      <w:r w:rsidR="00CF1E04" w:rsidRPr="0000167C">
        <w:rPr>
          <w:rFonts w:ascii="Times New Roman" w:hAnsi="Times New Roman" w:cs="Times New Roman"/>
          <w:sz w:val="24"/>
          <w:szCs w:val="24"/>
        </w:rPr>
        <w:t xml:space="preserve">У человека цветовая слепота обусловлена рецессивным геном (с), локализованным в </w:t>
      </w:r>
      <w:r w:rsidR="00CF1E04" w:rsidRPr="0000167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F1E04" w:rsidRPr="0000167C">
        <w:rPr>
          <w:rFonts w:ascii="Times New Roman" w:hAnsi="Times New Roman" w:cs="Times New Roman"/>
          <w:sz w:val="24"/>
          <w:szCs w:val="24"/>
        </w:rPr>
        <w:t xml:space="preserve">-хромосоме, а нормальное умение различать цвета – доминантным геном (С). Определите, каких детей можно ожидать от следующих браков: 1) </w:t>
      </w:r>
      <w:r w:rsidR="001F75B0">
        <w:rPr>
          <w:rFonts w:ascii="Times New Roman" w:hAnsi="Times New Roman" w:cs="Times New Roman"/>
          <w:sz w:val="24"/>
          <w:szCs w:val="24"/>
        </w:rPr>
      </w:r>
      <w:r w:rsidR="001F75B0">
        <w:rPr>
          <w:rFonts w:ascii="Times New Roman" w:hAnsi="Times New Roman" w:cs="Times New Roman"/>
          <w:sz w:val="24"/>
          <w:szCs w:val="24"/>
        </w:rPr>
        <w:pict>
          <v:group id="_x0000_s1048" editas="canvas" style="width:9.05pt;height:18.05pt;mso-position-horizontal-relative:char;mso-position-vertical-relative:line" coordorigin="5952,7018" coordsize="283,5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5952;top:7018;width:283;height:557" o:preferrelative="f">
              <v:fill o:detectmouseclick="t"/>
              <v:path o:extrusionok="t" o:connecttype="none"/>
              <o:lock v:ext="edit" text="t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50" type="#_x0000_t120" style="position:absolute;left:5952;top:7018;width:282;height:279"/>
            <v:line id="_x0000_s1051" style="position:absolute" from="6093,7296" to="6094,7574"/>
            <v:line id="_x0000_s1052" style="position:absolute" from="5952,7435" to="6235,7436"/>
            <w10:wrap type="none"/>
            <w10:anchorlock/>
          </v:group>
        </w:pict>
      </w:r>
      <w:r w:rsidR="00CF1E04" w:rsidRPr="00001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E04" w:rsidRPr="0000167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F1E04" w:rsidRPr="000016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proofErr w:type="spellEnd"/>
      <w:r w:rsidR="00CF1E04" w:rsidRPr="00001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E04" w:rsidRPr="0000167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F1E04" w:rsidRPr="000016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proofErr w:type="spellEnd"/>
      <w:r w:rsidR="00CF1E04" w:rsidRPr="0000167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CF1E04" w:rsidRPr="0000167C">
        <w:rPr>
          <w:rFonts w:ascii="Times New Roman" w:hAnsi="Times New Roman" w:cs="Times New Roman"/>
          <w:sz w:val="24"/>
          <w:szCs w:val="24"/>
        </w:rPr>
        <w:t xml:space="preserve"> </w:t>
      </w:r>
      <w:r w:rsidR="00CF1E04" w:rsidRPr="0000167C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 id="_x0000_i1031" type="#_x0000_t75" style="width:8.85pt;height:9.5pt" o:ole="">
            <v:imagedata r:id="rId5" o:title=""/>
          </v:shape>
          <o:OLEObject Type="Embed" ProgID="Equation.3" ShapeID="_x0000_i1031" DrawAspect="Content" ObjectID="_1469593614" r:id="rId6"/>
        </w:object>
      </w:r>
      <w:r w:rsidR="00CF1E04" w:rsidRPr="0000167C">
        <w:rPr>
          <w:rFonts w:ascii="Times New Roman" w:hAnsi="Times New Roman" w:cs="Times New Roman"/>
          <w:sz w:val="24"/>
          <w:szCs w:val="24"/>
        </w:rPr>
        <w:t xml:space="preserve"> </w:t>
      </w:r>
      <w:r w:rsidR="001F75B0">
        <w:rPr>
          <w:rFonts w:ascii="Times New Roman" w:hAnsi="Times New Roman" w:cs="Times New Roman"/>
          <w:sz w:val="24"/>
          <w:szCs w:val="24"/>
        </w:rPr>
      </w:r>
      <w:r w:rsidR="001F75B0">
        <w:rPr>
          <w:rFonts w:ascii="Times New Roman" w:hAnsi="Times New Roman" w:cs="Times New Roman"/>
          <w:sz w:val="24"/>
          <w:szCs w:val="24"/>
        </w:rPr>
        <w:pict>
          <v:group id="_x0000_s1044" editas="canvas" style="width:18pt;height:18pt;mso-position-horizontal-relative:char;mso-position-vertical-relative:line" coordorigin="3128,4718" coordsize="283,279">
            <o:lock v:ext="edit" aspectratio="t"/>
            <v:shape id="_x0000_s1045" type="#_x0000_t75" style="position:absolute;left:3128;top:4718;width:283;height:279" o:preferrelative="f">
              <v:fill o:detectmouseclick="t"/>
              <v:path o:extrusionok="t" o:connecttype="none"/>
              <o:lock v:ext="edit" text="t"/>
            </v:shape>
            <v:shape id="_x0000_s1046" type="#_x0000_t120" style="position:absolute;left:3128;top:4858;width:141;height:139"/>
            <v:line id="_x0000_s1047" style="position:absolute;flip:y" from="3269,4718" to="3410,4858">
              <v:stroke endarrow="block"/>
            </v:line>
            <w10:wrap type="none"/>
            <w10:anchorlock/>
          </v:group>
        </w:pict>
      </w:r>
      <w:r w:rsidR="00CF1E04" w:rsidRPr="0000167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F1E04" w:rsidRPr="000016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r w:rsidR="00CF1E04" w:rsidRPr="0000167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CF1E04" w:rsidRPr="0000167C">
        <w:rPr>
          <w:rFonts w:ascii="Times New Roman" w:hAnsi="Times New Roman" w:cs="Times New Roman"/>
          <w:sz w:val="24"/>
          <w:szCs w:val="24"/>
        </w:rPr>
        <w:t xml:space="preserve">; 2) </w:t>
      </w:r>
      <w:r w:rsidR="001F75B0">
        <w:rPr>
          <w:rFonts w:ascii="Times New Roman" w:hAnsi="Times New Roman" w:cs="Times New Roman"/>
          <w:sz w:val="24"/>
          <w:szCs w:val="24"/>
        </w:rPr>
      </w:r>
      <w:r w:rsidR="001F75B0">
        <w:rPr>
          <w:rFonts w:ascii="Times New Roman" w:hAnsi="Times New Roman" w:cs="Times New Roman"/>
          <w:sz w:val="24"/>
          <w:szCs w:val="24"/>
        </w:rPr>
        <w:pict>
          <v:group id="_x0000_s1039" editas="canvas" style="width:9.05pt;height:18.05pt;mso-position-horizontal-relative:char;mso-position-vertical-relative:line" coordorigin="5952,7018" coordsize="283,557">
            <o:lock v:ext="edit" aspectratio="t"/>
            <v:shape id="_x0000_s1040" type="#_x0000_t75" style="position:absolute;left:5952;top:7018;width:283;height:557" o:preferrelative="f">
              <v:fill o:detectmouseclick="t"/>
              <v:path o:extrusionok="t" o:connecttype="none"/>
              <o:lock v:ext="edit" text="t"/>
            </v:shape>
            <v:shape id="_x0000_s1041" type="#_x0000_t120" style="position:absolute;left:5952;top:7018;width:282;height:279"/>
            <v:line id="_x0000_s1042" style="position:absolute" from="6093,7296" to="6094,7574"/>
            <v:line id="_x0000_s1043" style="position:absolute" from="5952,7435" to="6235,7436"/>
            <w10:wrap type="none"/>
            <w10:anchorlock/>
          </v:group>
        </w:pict>
      </w:r>
      <w:r w:rsidR="00CF1E04" w:rsidRPr="000016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1E04" w:rsidRPr="0000167C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="00CF1E04" w:rsidRPr="0000167C">
        <w:rPr>
          <w:rFonts w:ascii="Times New Roman" w:hAnsi="Times New Roman" w:cs="Times New Roman"/>
          <w:sz w:val="24"/>
          <w:szCs w:val="24"/>
          <w:vertAlign w:val="superscript"/>
        </w:rPr>
        <w:t>С</w:t>
      </w:r>
      <w:r w:rsidR="00CF1E04" w:rsidRPr="00001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E04" w:rsidRPr="0000167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F1E04" w:rsidRPr="000016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proofErr w:type="spellEnd"/>
      <w:r w:rsidR="00CF1E04" w:rsidRPr="0000167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CF1E04" w:rsidRPr="0000167C">
        <w:rPr>
          <w:rFonts w:ascii="Times New Roman" w:hAnsi="Times New Roman" w:cs="Times New Roman"/>
          <w:sz w:val="24"/>
          <w:szCs w:val="24"/>
        </w:rPr>
        <w:t xml:space="preserve"> </w:t>
      </w:r>
      <w:r w:rsidR="00CF1E04" w:rsidRPr="0000167C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 id="_x0000_i1032" type="#_x0000_t75" style="width:8.85pt;height:9.5pt" o:ole="">
            <v:imagedata r:id="rId5" o:title=""/>
          </v:shape>
          <o:OLEObject Type="Embed" ProgID="Equation.3" ShapeID="_x0000_i1032" DrawAspect="Content" ObjectID="_1469593615" r:id="rId7"/>
        </w:object>
      </w:r>
      <w:r w:rsidR="00CF1E04" w:rsidRPr="0000167C">
        <w:rPr>
          <w:rFonts w:ascii="Times New Roman" w:hAnsi="Times New Roman" w:cs="Times New Roman"/>
          <w:sz w:val="24"/>
          <w:szCs w:val="24"/>
        </w:rPr>
        <w:t xml:space="preserve"> </w:t>
      </w:r>
      <w:r w:rsidR="001F75B0">
        <w:rPr>
          <w:rFonts w:ascii="Times New Roman" w:hAnsi="Times New Roman" w:cs="Times New Roman"/>
          <w:sz w:val="24"/>
          <w:szCs w:val="24"/>
        </w:rPr>
      </w:r>
      <w:r w:rsidR="001F75B0">
        <w:rPr>
          <w:rFonts w:ascii="Times New Roman" w:hAnsi="Times New Roman" w:cs="Times New Roman"/>
          <w:sz w:val="24"/>
          <w:szCs w:val="24"/>
        </w:rPr>
        <w:pict>
          <v:group id="_x0000_s1035" editas="canvas" style="width:18pt;height:18pt;mso-position-horizontal-relative:char;mso-position-vertical-relative:line" coordorigin="3128,4718" coordsize="283,279">
            <o:lock v:ext="edit" aspectratio="t"/>
            <v:shape id="_x0000_s1036" type="#_x0000_t75" style="position:absolute;left:3128;top:4718;width:283;height:279" o:preferrelative="f">
              <v:fill o:detectmouseclick="t"/>
              <v:path o:extrusionok="t" o:connecttype="none"/>
              <o:lock v:ext="edit" text="t"/>
            </v:shape>
            <v:shape id="_x0000_s1037" type="#_x0000_t120" style="position:absolute;left:3128;top:4858;width:141;height:139"/>
            <v:line id="_x0000_s1038" style="position:absolute;flip:y" from="3269,4718" to="3410,4858">
              <v:stroke endarrow="block"/>
            </v:line>
            <w10:wrap type="none"/>
            <w10:anchorlock/>
          </v:group>
        </w:pict>
      </w:r>
      <w:r w:rsidR="00CF1E04" w:rsidRPr="0000167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F1E04" w:rsidRPr="0000167C">
        <w:rPr>
          <w:rFonts w:ascii="Times New Roman" w:hAnsi="Times New Roman" w:cs="Times New Roman"/>
          <w:sz w:val="24"/>
          <w:szCs w:val="24"/>
          <w:vertAlign w:val="superscript"/>
        </w:rPr>
        <w:t>с</w:t>
      </w:r>
      <w:r w:rsidR="00CF1E04" w:rsidRPr="0000167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CF1E04" w:rsidRPr="0000167C">
        <w:rPr>
          <w:rFonts w:ascii="Times New Roman" w:hAnsi="Times New Roman" w:cs="Times New Roman"/>
          <w:sz w:val="24"/>
          <w:szCs w:val="24"/>
        </w:rPr>
        <w:t xml:space="preserve">;                      3) </w:t>
      </w:r>
      <w:r w:rsidR="001F75B0">
        <w:rPr>
          <w:rFonts w:ascii="Times New Roman" w:hAnsi="Times New Roman" w:cs="Times New Roman"/>
          <w:sz w:val="24"/>
          <w:szCs w:val="24"/>
        </w:rPr>
      </w:r>
      <w:r w:rsidR="001F75B0">
        <w:rPr>
          <w:rFonts w:ascii="Times New Roman" w:hAnsi="Times New Roman" w:cs="Times New Roman"/>
          <w:sz w:val="24"/>
          <w:szCs w:val="24"/>
        </w:rPr>
        <w:pict>
          <v:group id="_x0000_s1030" editas="canvas" style="width:9.05pt;height:18.05pt;mso-position-horizontal-relative:char;mso-position-vertical-relative:line" coordorigin="5952,7018" coordsize="283,557">
            <o:lock v:ext="edit" aspectratio="t"/>
            <v:shape id="_x0000_s1031" type="#_x0000_t75" style="position:absolute;left:5952;top:7018;width:283;height:557" o:preferrelative="f">
              <v:fill o:detectmouseclick="t"/>
              <v:path o:extrusionok="t" o:connecttype="none"/>
              <o:lock v:ext="edit" text="t"/>
            </v:shape>
            <v:shape id="_x0000_s1032" type="#_x0000_t120" style="position:absolute;left:5952;top:7018;width:282;height:279"/>
            <v:line id="_x0000_s1033" style="position:absolute" from="6093,7296" to="6094,7574"/>
            <v:line id="_x0000_s1034" style="position:absolute" from="5952,7435" to="6235,7436"/>
            <w10:wrap type="none"/>
            <w10:anchorlock/>
          </v:group>
        </w:pict>
      </w:r>
      <w:r w:rsidR="00CF1E04" w:rsidRPr="0000167C">
        <w:rPr>
          <w:rFonts w:ascii="Times New Roman" w:hAnsi="Times New Roman" w:cs="Times New Roman"/>
          <w:sz w:val="24"/>
          <w:szCs w:val="24"/>
        </w:rPr>
        <w:t xml:space="preserve"> </w:t>
      </w:r>
      <w:r w:rsidR="00CF1E04" w:rsidRPr="0000167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F1E04" w:rsidRPr="0000167C">
        <w:rPr>
          <w:rFonts w:ascii="Times New Roman" w:hAnsi="Times New Roman" w:cs="Times New Roman"/>
          <w:sz w:val="24"/>
          <w:szCs w:val="24"/>
          <w:vertAlign w:val="superscript"/>
        </w:rPr>
        <w:t>С</w:t>
      </w:r>
      <w:r w:rsidR="00CF1E04" w:rsidRPr="00001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E04" w:rsidRPr="0000167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F1E04" w:rsidRPr="000016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proofErr w:type="spellEnd"/>
      <w:r w:rsidR="00CF1E04" w:rsidRPr="0000167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CF1E04" w:rsidRPr="0000167C">
        <w:rPr>
          <w:rFonts w:ascii="Times New Roman" w:hAnsi="Times New Roman" w:cs="Times New Roman"/>
          <w:sz w:val="24"/>
          <w:szCs w:val="24"/>
        </w:rPr>
        <w:t xml:space="preserve"> </w:t>
      </w:r>
      <w:r w:rsidR="00CF1E04" w:rsidRPr="0000167C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 id="_x0000_i1033" type="#_x0000_t75" style="width:8.85pt;height:9.5pt" o:ole="">
            <v:imagedata r:id="rId5" o:title=""/>
          </v:shape>
          <o:OLEObject Type="Embed" ProgID="Equation.3" ShapeID="_x0000_i1033" DrawAspect="Content" ObjectID="_1469593616" r:id="rId8"/>
        </w:object>
      </w:r>
      <w:r w:rsidR="00CF1E04" w:rsidRPr="0000167C">
        <w:rPr>
          <w:rFonts w:ascii="Times New Roman" w:hAnsi="Times New Roman" w:cs="Times New Roman"/>
          <w:sz w:val="24"/>
          <w:szCs w:val="24"/>
        </w:rPr>
        <w:t xml:space="preserve"> </w:t>
      </w:r>
      <w:r w:rsidR="001F75B0">
        <w:rPr>
          <w:rFonts w:ascii="Times New Roman" w:hAnsi="Times New Roman" w:cs="Times New Roman"/>
          <w:sz w:val="24"/>
          <w:szCs w:val="24"/>
        </w:rPr>
      </w:r>
      <w:r w:rsidR="001F75B0">
        <w:rPr>
          <w:rFonts w:ascii="Times New Roman" w:hAnsi="Times New Roman" w:cs="Times New Roman"/>
          <w:sz w:val="24"/>
          <w:szCs w:val="24"/>
        </w:rPr>
        <w:pict>
          <v:group id="_x0000_s1026" editas="canvas" style="width:18pt;height:18pt;mso-position-horizontal-relative:char;mso-position-vertical-relative:line" coordorigin="3128,4718" coordsize="283,279">
            <o:lock v:ext="edit" aspectratio="t"/>
            <v:shape id="_x0000_s1027" type="#_x0000_t75" style="position:absolute;left:3128;top:4718;width:283;height:279" o:preferrelative="f">
              <v:fill o:detectmouseclick="t"/>
              <v:path o:extrusionok="t" o:connecttype="none"/>
              <o:lock v:ext="edit" text="t"/>
            </v:shape>
            <v:shape id="_x0000_s1028" type="#_x0000_t120" style="position:absolute;left:3128;top:4858;width:141;height:139"/>
            <v:line id="_x0000_s1029" style="position:absolute;flip:y" from="3269,4718" to="3410,4858">
              <v:stroke endarrow="block"/>
            </v:line>
            <w10:wrap type="none"/>
            <w10:anchorlock/>
          </v:group>
        </w:pict>
      </w:r>
      <w:r w:rsidR="00CF1E04" w:rsidRPr="0000167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F1E04" w:rsidRPr="000016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r w:rsidR="00CF1E04" w:rsidRPr="0000167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CF1E04" w:rsidRPr="0000167C">
        <w:rPr>
          <w:rFonts w:ascii="Times New Roman" w:hAnsi="Times New Roman" w:cs="Times New Roman"/>
          <w:sz w:val="24"/>
          <w:szCs w:val="24"/>
        </w:rPr>
        <w:t>.</w:t>
      </w:r>
    </w:p>
    <w:p w:rsidR="00CF1E04" w:rsidRPr="0000167C" w:rsidRDefault="00CF1E04" w:rsidP="0000167C">
      <w:p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00167C">
        <w:rPr>
          <w:rFonts w:ascii="Times New Roman" w:hAnsi="Times New Roman" w:cs="Times New Roman"/>
          <w:sz w:val="24"/>
          <w:szCs w:val="24"/>
        </w:rPr>
        <w:t>Почему сыновья здоровы? Что значит женщина носительница? А когда могут быть больны дочери? (Мать – носительница, отец – дальтоник.)</w:t>
      </w:r>
    </w:p>
    <w:p w:rsidR="00CF1E04" w:rsidRPr="0000167C" w:rsidRDefault="00CF1E04" w:rsidP="00001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на данном примере (схема на доске) рассмотреть схему скрещивания при наследовании гемофилии и закончить решение этой задачи.</w:t>
      </w:r>
    </w:p>
    <w:p w:rsidR="00CF1E04" w:rsidRPr="0000167C" w:rsidRDefault="00CF1E04" w:rsidP="00001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7C">
        <w:rPr>
          <w:rFonts w:ascii="Times New Roman" w:eastAsia="Times New Roman" w:hAnsi="Times New Roman" w:cs="Times New Roman"/>
          <w:sz w:val="24"/>
          <w:szCs w:val="24"/>
          <w:lang w:eastAsia="ru-RU"/>
        </w:rPr>
        <w:t>Н - ген нормальной свертываемости крови</w:t>
      </w:r>
    </w:p>
    <w:p w:rsidR="00CF1E04" w:rsidRDefault="00CF1E04" w:rsidP="00001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167C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spellEnd"/>
      <w:r w:rsidRPr="0000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ген гемофилии</w:t>
      </w:r>
    </w:p>
    <w:p w:rsidR="003C14A7" w:rsidRDefault="003C14A7" w:rsidP="00001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4A7" w:rsidRDefault="003C14A7" w:rsidP="00001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4A7" w:rsidRDefault="003C14A7" w:rsidP="00001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4A7" w:rsidRPr="0000167C" w:rsidRDefault="003C14A7" w:rsidP="00001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04" w:rsidRPr="0000167C" w:rsidRDefault="00CF1E04" w:rsidP="00001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67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86175" cy="1657350"/>
            <wp:effectExtent l="19050" t="0" r="9525" b="0"/>
            <wp:docPr id="2" name="Рисунок 2" descr="http://festival.1september.ru/articles/61050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0507/img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4B8" w:rsidRPr="0000167C" w:rsidRDefault="002B44B8" w:rsidP="000016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44B8" w:rsidRPr="0000167C" w:rsidSect="000016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5509E"/>
    <w:multiLevelType w:val="hybridMultilevel"/>
    <w:tmpl w:val="155E1A58"/>
    <w:lvl w:ilvl="0" w:tplc="9EC0C89C">
      <w:start w:val="1"/>
      <w:numFmt w:val="russianUpp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90077B"/>
    <w:multiLevelType w:val="hybridMultilevel"/>
    <w:tmpl w:val="EFCE7B6E"/>
    <w:lvl w:ilvl="0" w:tplc="BA783584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E92377"/>
    <w:multiLevelType w:val="hybridMultilevel"/>
    <w:tmpl w:val="451C8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E04"/>
    <w:rsid w:val="0000167C"/>
    <w:rsid w:val="00037A61"/>
    <w:rsid w:val="000C7438"/>
    <w:rsid w:val="001F75B0"/>
    <w:rsid w:val="002B44B8"/>
    <w:rsid w:val="002B66CD"/>
    <w:rsid w:val="003C14A7"/>
    <w:rsid w:val="00457885"/>
    <w:rsid w:val="00662582"/>
    <w:rsid w:val="008456EE"/>
    <w:rsid w:val="008C4B4F"/>
    <w:rsid w:val="00CF1E04"/>
    <w:rsid w:val="00D23A3F"/>
    <w:rsid w:val="00DA1F06"/>
    <w:rsid w:val="00F84B1D"/>
    <w:rsid w:val="00F9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E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04"/>
    <w:rPr>
      <w:rFonts w:ascii="Tahoma" w:hAnsi="Tahoma" w:cs="Tahoma"/>
      <w:sz w:val="16"/>
      <w:szCs w:val="16"/>
    </w:rPr>
  </w:style>
  <w:style w:type="character" w:customStyle="1" w:styleId="FontStyle40">
    <w:name w:val="Font Style40"/>
    <w:basedOn w:val="a0"/>
    <w:rsid w:val="0000167C"/>
    <w:rPr>
      <w:rFonts w:ascii="Arial" w:hAnsi="Arial" w:cs="Arial" w:hint="default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2014-01-29T16:39:00Z</dcterms:created>
  <dcterms:modified xsi:type="dcterms:W3CDTF">2014-08-15T03:40:00Z</dcterms:modified>
</cp:coreProperties>
</file>