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9800C9" w:rsidTr="00051E37">
        <w:tc>
          <w:tcPr>
            <w:tcW w:w="4785" w:type="dxa"/>
          </w:tcPr>
          <w:p w:rsidR="009800C9" w:rsidRDefault="009800C9"/>
          <w:p w:rsidR="00051E37" w:rsidRDefault="00051E37"/>
          <w:p w:rsidR="00051E37" w:rsidRDefault="00051E37"/>
          <w:p w:rsidR="00051E37" w:rsidRDefault="00051E37"/>
          <w:p w:rsidR="00051E37" w:rsidRDefault="00051E37"/>
          <w:p w:rsidR="00051E37" w:rsidRDefault="00051E37"/>
        </w:tc>
        <w:tc>
          <w:tcPr>
            <w:tcW w:w="4962" w:type="dxa"/>
          </w:tcPr>
          <w:p w:rsidR="009800C9" w:rsidRDefault="009800C9">
            <w:pPr>
              <w:rPr>
                <w:rFonts w:ascii="Times New Roman" w:hAnsi="Times New Roman" w:cs="Times New Roman"/>
                <w:sz w:val="24"/>
                <w:szCs w:val="24"/>
              </w:rPr>
            </w:pPr>
            <w:r>
              <w:rPr>
                <w:rFonts w:ascii="Times New Roman" w:hAnsi="Times New Roman" w:cs="Times New Roman"/>
                <w:sz w:val="24"/>
                <w:szCs w:val="24"/>
              </w:rPr>
              <w:t xml:space="preserve">Угнетает  меня  повседневность сует, </w:t>
            </w:r>
          </w:p>
          <w:p w:rsidR="009800C9" w:rsidRDefault="009800C9">
            <w:pPr>
              <w:rPr>
                <w:rFonts w:ascii="Times New Roman" w:hAnsi="Times New Roman" w:cs="Times New Roman"/>
                <w:sz w:val="24"/>
                <w:szCs w:val="24"/>
              </w:rPr>
            </w:pPr>
            <w:r>
              <w:rPr>
                <w:rFonts w:ascii="Times New Roman" w:hAnsi="Times New Roman" w:cs="Times New Roman"/>
                <w:sz w:val="24"/>
                <w:szCs w:val="24"/>
              </w:rPr>
              <w:t>И  обиды в душе оставляют   свой  след…</w:t>
            </w:r>
          </w:p>
          <w:p w:rsidR="009800C9" w:rsidRDefault="009800C9">
            <w:pPr>
              <w:rPr>
                <w:rFonts w:ascii="Times New Roman" w:hAnsi="Times New Roman" w:cs="Times New Roman"/>
                <w:sz w:val="24"/>
                <w:szCs w:val="24"/>
              </w:rPr>
            </w:pPr>
            <w:r>
              <w:rPr>
                <w:rFonts w:ascii="Times New Roman" w:hAnsi="Times New Roman" w:cs="Times New Roman"/>
                <w:sz w:val="24"/>
                <w:szCs w:val="24"/>
              </w:rPr>
              <w:t>После  долгой разлуки в свой класс  я вхожу.</w:t>
            </w:r>
          </w:p>
          <w:p w:rsidR="009800C9" w:rsidRDefault="009800C9">
            <w:pPr>
              <w:rPr>
                <w:rFonts w:ascii="Times New Roman" w:hAnsi="Times New Roman" w:cs="Times New Roman"/>
                <w:sz w:val="24"/>
                <w:szCs w:val="24"/>
              </w:rPr>
            </w:pPr>
            <w:r>
              <w:rPr>
                <w:rFonts w:ascii="Times New Roman" w:hAnsi="Times New Roman" w:cs="Times New Roman"/>
                <w:sz w:val="24"/>
                <w:szCs w:val="24"/>
              </w:rPr>
              <w:t>Наконец-то! Вот здесь  только я и дышу.</w:t>
            </w:r>
          </w:p>
          <w:p w:rsidR="009800C9" w:rsidRDefault="009800C9">
            <w:pPr>
              <w:rPr>
                <w:rFonts w:ascii="Times New Roman" w:hAnsi="Times New Roman" w:cs="Times New Roman"/>
                <w:sz w:val="24"/>
                <w:szCs w:val="24"/>
              </w:rPr>
            </w:pPr>
            <w:r>
              <w:rPr>
                <w:rFonts w:ascii="Times New Roman" w:hAnsi="Times New Roman" w:cs="Times New Roman"/>
                <w:sz w:val="24"/>
                <w:szCs w:val="24"/>
              </w:rPr>
              <w:t>Здесь дают  мне энергию  сорок  пар  глаз.</w:t>
            </w:r>
          </w:p>
          <w:p w:rsidR="009800C9" w:rsidRDefault="009800C9">
            <w:pPr>
              <w:rPr>
                <w:rFonts w:ascii="Times New Roman" w:hAnsi="Times New Roman" w:cs="Times New Roman"/>
                <w:sz w:val="24"/>
                <w:szCs w:val="24"/>
              </w:rPr>
            </w:pPr>
            <w:r>
              <w:rPr>
                <w:rFonts w:ascii="Times New Roman" w:hAnsi="Times New Roman" w:cs="Times New Roman"/>
                <w:sz w:val="24"/>
                <w:szCs w:val="24"/>
              </w:rPr>
              <w:t>Я могу  поделиться  и дать  про  запас.</w:t>
            </w:r>
          </w:p>
          <w:p w:rsidR="009800C9" w:rsidRDefault="009800C9">
            <w:pPr>
              <w:rPr>
                <w:rFonts w:ascii="Times New Roman" w:hAnsi="Times New Roman" w:cs="Times New Roman"/>
                <w:sz w:val="24"/>
                <w:szCs w:val="24"/>
              </w:rPr>
            </w:pPr>
            <w:r>
              <w:rPr>
                <w:rFonts w:ascii="Times New Roman" w:hAnsi="Times New Roman" w:cs="Times New Roman"/>
                <w:sz w:val="24"/>
                <w:szCs w:val="24"/>
              </w:rPr>
              <w:t>Вот взметнулся навстречу  улыбок  салют.</w:t>
            </w:r>
          </w:p>
          <w:p w:rsidR="009800C9" w:rsidRDefault="009800C9">
            <w:pPr>
              <w:rPr>
                <w:rFonts w:ascii="Times New Roman" w:hAnsi="Times New Roman" w:cs="Times New Roman"/>
                <w:sz w:val="24"/>
                <w:szCs w:val="24"/>
              </w:rPr>
            </w:pPr>
            <w:r>
              <w:rPr>
                <w:rFonts w:ascii="Times New Roman" w:hAnsi="Times New Roman" w:cs="Times New Roman"/>
                <w:sz w:val="24"/>
                <w:szCs w:val="24"/>
              </w:rPr>
              <w:t>«Ты, мгновенье, прекрасно,- себе говорю,-</w:t>
            </w:r>
          </w:p>
          <w:p w:rsidR="009800C9" w:rsidRDefault="009800C9">
            <w:pPr>
              <w:rPr>
                <w:rFonts w:ascii="Times New Roman" w:hAnsi="Times New Roman" w:cs="Times New Roman"/>
                <w:sz w:val="24"/>
                <w:szCs w:val="24"/>
              </w:rPr>
            </w:pPr>
            <w:r>
              <w:rPr>
                <w:rFonts w:ascii="Times New Roman" w:hAnsi="Times New Roman" w:cs="Times New Roman"/>
                <w:sz w:val="24"/>
                <w:szCs w:val="24"/>
              </w:rPr>
              <w:t>Ты,  мгновенье, замри!</w:t>
            </w:r>
            <w:proofErr w:type="gramStart"/>
            <w:r>
              <w:rPr>
                <w:rFonts w:ascii="Times New Roman" w:hAnsi="Times New Roman" w:cs="Times New Roman"/>
                <w:sz w:val="24"/>
                <w:szCs w:val="24"/>
              </w:rPr>
              <w:t>»</w:t>
            </w:r>
            <w:r w:rsidR="00864397">
              <w:rPr>
                <w:rFonts w:ascii="Times New Roman" w:hAnsi="Times New Roman" w:cs="Times New Roman"/>
                <w:sz w:val="24"/>
                <w:szCs w:val="24"/>
              </w:rPr>
              <w:t>-</w:t>
            </w:r>
            <w:proofErr w:type="gramEnd"/>
            <w:r w:rsidR="00864397">
              <w:rPr>
                <w:rFonts w:ascii="Times New Roman" w:hAnsi="Times New Roman" w:cs="Times New Roman"/>
                <w:sz w:val="24"/>
                <w:szCs w:val="24"/>
              </w:rPr>
              <w:t>только это не жизнь,</w:t>
            </w:r>
          </w:p>
          <w:p w:rsidR="00864397" w:rsidRDefault="00864397">
            <w:pPr>
              <w:rPr>
                <w:rFonts w:ascii="Times New Roman" w:hAnsi="Times New Roman" w:cs="Times New Roman"/>
                <w:sz w:val="24"/>
                <w:szCs w:val="24"/>
              </w:rPr>
            </w:pPr>
            <w:r>
              <w:rPr>
                <w:rFonts w:ascii="Times New Roman" w:hAnsi="Times New Roman" w:cs="Times New Roman"/>
                <w:sz w:val="24"/>
                <w:szCs w:val="24"/>
              </w:rPr>
              <w:t>Отомри  и начнем. Торопись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торопись!»</w:t>
            </w:r>
          </w:p>
          <w:p w:rsidR="009800C9" w:rsidRPr="009800C9" w:rsidRDefault="009800C9">
            <w:pPr>
              <w:rPr>
                <w:rFonts w:ascii="Times New Roman" w:hAnsi="Times New Roman" w:cs="Times New Roman"/>
                <w:sz w:val="24"/>
                <w:szCs w:val="24"/>
              </w:rPr>
            </w:pPr>
          </w:p>
        </w:tc>
      </w:tr>
    </w:tbl>
    <w:p w:rsidR="00D20297" w:rsidRDefault="00864397">
      <w:pPr>
        <w:rPr>
          <w:rFonts w:ascii="Times New Roman" w:hAnsi="Times New Roman" w:cs="Times New Roman"/>
          <w:sz w:val="24"/>
          <w:szCs w:val="24"/>
        </w:rPr>
      </w:pPr>
      <w:r>
        <w:rPr>
          <w:rFonts w:ascii="Times New Roman" w:hAnsi="Times New Roman" w:cs="Times New Roman"/>
          <w:sz w:val="24"/>
          <w:szCs w:val="24"/>
        </w:rPr>
        <w:t>Мы говорим: « Уро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основная  форма  организации обучения». </w:t>
      </w:r>
      <w:proofErr w:type="gramStart"/>
      <w:r>
        <w:rPr>
          <w:rFonts w:ascii="Times New Roman" w:hAnsi="Times New Roman" w:cs="Times New Roman"/>
          <w:sz w:val="24"/>
          <w:szCs w:val="24"/>
        </w:rPr>
        <w:t>При том</w:t>
      </w:r>
      <w:proofErr w:type="gramEnd"/>
      <w:r>
        <w:rPr>
          <w:rFonts w:ascii="Times New Roman" w:hAnsi="Times New Roman" w:cs="Times New Roman"/>
          <w:sz w:val="24"/>
          <w:szCs w:val="24"/>
        </w:rPr>
        <w:t xml:space="preserve"> мы четко знаем, что нужно дать на уроке: перед нами  программа, учебник. Но надо задуматься  над тем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преподнести учащимся материал, чтобы  все поняли</w:t>
      </w:r>
      <w:r w:rsidR="00D315A4">
        <w:rPr>
          <w:rFonts w:ascii="Times New Roman" w:hAnsi="Times New Roman" w:cs="Times New Roman"/>
          <w:sz w:val="24"/>
          <w:szCs w:val="24"/>
        </w:rPr>
        <w:t xml:space="preserve">  и еще  им было не скучно, а интересно работать на уроке. Вот с написания плана  надо  начать работу. Ведь план – это мечта, которая очень скоро, завтра будет реализована, или загублена</w:t>
      </w:r>
      <w:proofErr w:type="gramStart"/>
      <w:r w:rsidR="00D315A4">
        <w:rPr>
          <w:rFonts w:ascii="Times New Roman" w:hAnsi="Times New Roman" w:cs="Times New Roman"/>
          <w:sz w:val="24"/>
          <w:szCs w:val="24"/>
        </w:rPr>
        <w:t>.К</w:t>
      </w:r>
      <w:proofErr w:type="gramEnd"/>
      <w:r w:rsidR="00D315A4">
        <w:rPr>
          <w:rFonts w:ascii="Times New Roman" w:hAnsi="Times New Roman" w:cs="Times New Roman"/>
          <w:sz w:val="24"/>
          <w:szCs w:val="24"/>
        </w:rPr>
        <w:t xml:space="preserve">ак же  возникает хороший урок? У различных учителей могут быть различные ответы  на этот </w:t>
      </w:r>
      <w:proofErr w:type="spellStart"/>
      <w:r w:rsidR="00D315A4">
        <w:rPr>
          <w:rFonts w:ascii="Times New Roman" w:hAnsi="Times New Roman" w:cs="Times New Roman"/>
          <w:sz w:val="24"/>
          <w:szCs w:val="24"/>
        </w:rPr>
        <w:t>вопрос</w:t>
      </w:r>
      <w:proofErr w:type="gramStart"/>
      <w:r w:rsidR="00D315A4">
        <w:rPr>
          <w:rFonts w:ascii="Times New Roman" w:hAnsi="Times New Roman" w:cs="Times New Roman"/>
          <w:sz w:val="24"/>
          <w:szCs w:val="24"/>
        </w:rPr>
        <w:t>.М</w:t>
      </w:r>
      <w:proofErr w:type="gramEnd"/>
      <w:r w:rsidR="00D315A4">
        <w:rPr>
          <w:rFonts w:ascii="Times New Roman" w:hAnsi="Times New Roman" w:cs="Times New Roman"/>
          <w:sz w:val="24"/>
          <w:szCs w:val="24"/>
        </w:rPr>
        <w:t>оя</w:t>
      </w:r>
      <w:proofErr w:type="spellEnd"/>
      <w:r w:rsidR="00D315A4">
        <w:rPr>
          <w:rFonts w:ascii="Times New Roman" w:hAnsi="Times New Roman" w:cs="Times New Roman"/>
          <w:sz w:val="24"/>
          <w:szCs w:val="24"/>
        </w:rPr>
        <w:t xml:space="preserve"> точка зрения  такова. Во-первых, урок должен быть продуман  во всех деталях. Во-вторых, полезно придерживаться принципа « лучше один раз увидеть, чем сто раз услышать»</w:t>
      </w:r>
      <w:proofErr w:type="gramStart"/>
      <w:r w:rsidR="00D315A4">
        <w:rPr>
          <w:rFonts w:ascii="Times New Roman" w:hAnsi="Times New Roman" w:cs="Times New Roman"/>
          <w:sz w:val="24"/>
          <w:szCs w:val="24"/>
        </w:rPr>
        <w:t>.В</w:t>
      </w:r>
      <w:proofErr w:type="gramEnd"/>
      <w:r w:rsidR="00D315A4">
        <w:rPr>
          <w:rFonts w:ascii="Times New Roman" w:hAnsi="Times New Roman" w:cs="Times New Roman"/>
          <w:sz w:val="24"/>
          <w:szCs w:val="24"/>
        </w:rPr>
        <w:t>се что говорит учитель, желательно, воплощать в зрительные образы</w:t>
      </w:r>
      <w:r w:rsidR="00A518C8">
        <w:rPr>
          <w:rFonts w:ascii="Times New Roman" w:hAnsi="Times New Roman" w:cs="Times New Roman"/>
          <w:sz w:val="24"/>
          <w:szCs w:val="24"/>
        </w:rPr>
        <w:t xml:space="preserve"> </w:t>
      </w:r>
      <w:r w:rsidR="00D315A4">
        <w:rPr>
          <w:rFonts w:ascii="Times New Roman" w:hAnsi="Times New Roman" w:cs="Times New Roman"/>
          <w:sz w:val="24"/>
          <w:szCs w:val="24"/>
        </w:rPr>
        <w:t xml:space="preserve">.А это совсем нелегко. Иллюстративность статична, а наглядность должна быть динамичной, чтобы показать </w:t>
      </w:r>
      <w:proofErr w:type="gramStart"/>
      <w:r w:rsidR="00D315A4">
        <w:rPr>
          <w:rFonts w:ascii="Times New Roman" w:hAnsi="Times New Roman" w:cs="Times New Roman"/>
          <w:sz w:val="24"/>
          <w:szCs w:val="24"/>
        </w:rPr>
        <w:t>невидимое</w:t>
      </w:r>
      <w:proofErr w:type="gramEnd"/>
      <w:r w:rsidR="00D315A4">
        <w:rPr>
          <w:rFonts w:ascii="Times New Roman" w:hAnsi="Times New Roman" w:cs="Times New Roman"/>
          <w:sz w:val="24"/>
          <w:szCs w:val="24"/>
        </w:rPr>
        <w:t>: ход рассуждений, связь между понятиями.</w:t>
      </w:r>
      <w:r w:rsidR="00DE321D">
        <w:rPr>
          <w:rFonts w:ascii="Times New Roman" w:hAnsi="Times New Roman" w:cs="Times New Roman"/>
          <w:sz w:val="24"/>
          <w:szCs w:val="24"/>
        </w:rPr>
        <w:t xml:space="preserve"> В-третьих,</w:t>
      </w:r>
      <w:r w:rsidR="00A518C8">
        <w:rPr>
          <w:rFonts w:ascii="Times New Roman" w:hAnsi="Times New Roman" w:cs="Times New Roman"/>
          <w:sz w:val="24"/>
          <w:szCs w:val="24"/>
        </w:rPr>
        <w:t xml:space="preserve"> </w:t>
      </w:r>
      <w:r w:rsidR="00DE321D">
        <w:rPr>
          <w:rFonts w:ascii="Times New Roman" w:hAnsi="Times New Roman" w:cs="Times New Roman"/>
          <w:sz w:val="24"/>
          <w:szCs w:val="24"/>
        </w:rPr>
        <w:t xml:space="preserve">учащихся  необходимо  старательно готовить  к осознанию темы урока, а не писать  заранее на доске. Целесообразность изучения темы должна  осознаваться  постепенно по ходу  занятия, а не навязываться извне. </w:t>
      </w:r>
      <w:proofErr w:type="gramStart"/>
      <w:r w:rsidR="00DE321D">
        <w:rPr>
          <w:rFonts w:ascii="Times New Roman" w:hAnsi="Times New Roman" w:cs="Times New Roman"/>
          <w:sz w:val="24"/>
          <w:szCs w:val="24"/>
        </w:rPr>
        <w:t>В-четвертых</w:t>
      </w:r>
      <w:proofErr w:type="gramEnd"/>
      <w:r w:rsidR="00DE321D">
        <w:rPr>
          <w:rFonts w:ascii="Times New Roman" w:hAnsi="Times New Roman" w:cs="Times New Roman"/>
          <w:sz w:val="24"/>
          <w:szCs w:val="24"/>
        </w:rPr>
        <w:t xml:space="preserve"> на уроке должно быть интересно.</w:t>
      </w:r>
      <w:r w:rsidR="00A518C8">
        <w:rPr>
          <w:rFonts w:ascii="Times New Roman" w:hAnsi="Times New Roman" w:cs="Times New Roman"/>
          <w:sz w:val="24"/>
          <w:szCs w:val="24"/>
        </w:rPr>
        <w:t xml:space="preserve"> </w:t>
      </w:r>
      <w:r w:rsidR="00DE321D">
        <w:rPr>
          <w:rFonts w:ascii="Times New Roman" w:hAnsi="Times New Roman" w:cs="Times New Roman"/>
          <w:sz w:val="24"/>
          <w:szCs w:val="24"/>
        </w:rPr>
        <w:t>Но без эмоций, без переживаний ум не напрягается. Интерес возникает там, где учителю удается заразить ребят своей эмоциональностью. Надо задействовать чувства ребят. Выделять голосом  то или иное слово, поражаться, восхищаться, заставляя восхищаться  вслед  за ним.</w:t>
      </w:r>
      <w:r w:rsidR="00D20297">
        <w:rPr>
          <w:rFonts w:ascii="Times New Roman" w:hAnsi="Times New Roman" w:cs="Times New Roman"/>
          <w:sz w:val="24"/>
          <w:szCs w:val="24"/>
        </w:rPr>
        <w:t xml:space="preserve"> </w:t>
      </w:r>
      <w:r w:rsidR="00DE321D">
        <w:rPr>
          <w:rFonts w:ascii="Times New Roman" w:hAnsi="Times New Roman" w:cs="Times New Roman"/>
          <w:sz w:val="24"/>
          <w:szCs w:val="24"/>
        </w:rPr>
        <w:t>В-пятых, нельзя обучение отделить от воспитания. Разве обучение  на уроке не требует  умственных и волевых усилий, развитого внимания, логического  мышления, воспитания  таких качеств как активность. Творческая инициатива, умений колл</w:t>
      </w:r>
      <w:r w:rsidR="00D20297">
        <w:rPr>
          <w:rFonts w:ascii="Times New Roman" w:hAnsi="Times New Roman" w:cs="Times New Roman"/>
          <w:sz w:val="24"/>
          <w:szCs w:val="24"/>
        </w:rPr>
        <w:t>ективного познавательного труда</w:t>
      </w:r>
      <w:r w:rsidR="00DE321D">
        <w:rPr>
          <w:rFonts w:ascii="Times New Roman" w:hAnsi="Times New Roman" w:cs="Times New Roman"/>
          <w:sz w:val="24"/>
          <w:szCs w:val="24"/>
        </w:rPr>
        <w:t>?</w:t>
      </w:r>
      <w:r w:rsidR="00D20297">
        <w:rPr>
          <w:rFonts w:ascii="Times New Roman" w:hAnsi="Times New Roman" w:cs="Times New Roman"/>
          <w:sz w:val="24"/>
          <w:szCs w:val="24"/>
        </w:rPr>
        <w:t xml:space="preserve"> Поэтому на уроке ребята  не только специальные знания приобретают, но и проводится огромная работа  по раскрытию их способностей.</w:t>
      </w:r>
    </w:p>
    <w:p w:rsidR="00D20297" w:rsidRDefault="00D20297">
      <w:pPr>
        <w:rPr>
          <w:rFonts w:ascii="Times New Roman" w:hAnsi="Times New Roman" w:cs="Times New Roman"/>
          <w:sz w:val="24"/>
          <w:szCs w:val="24"/>
        </w:rPr>
      </w:pPr>
      <w:r>
        <w:rPr>
          <w:rFonts w:ascii="Times New Roman" w:hAnsi="Times New Roman" w:cs="Times New Roman"/>
          <w:sz w:val="24"/>
          <w:szCs w:val="24"/>
        </w:rPr>
        <w:t>Одним  из самых доступных  и проверенных  практикой  путей повышения  эффективности  урока, активизации учащихся  на уроке является  соответствующая  организация  самостоятельной учебной работы</w:t>
      </w:r>
      <w:proofErr w:type="gramStart"/>
      <w:r w:rsidR="00A518C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Дети должны трудиться по возможности самостоятельно. А учитель руководить этим самостоятельным трудом, давать для него материал. Под самостоятельным  трудо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работой) мы понимаем любую</w:t>
      </w:r>
      <w:r w:rsidR="00A518C8">
        <w:rPr>
          <w:rFonts w:ascii="Times New Roman" w:hAnsi="Times New Roman" w:cs="Times New Roman"/>
          <w:sz w:val="24"/>
          <w:szCs w:val="24"/>
        </w:rPr>
        <w:t xml:space="preserve"> </w:t>
      </w:r>
      <w:r>
        <w:rPr>
          <w:rFonts w:ascii="Times New Roman" w:hAnsi="Times New Roman" w:cs="Times New Roman"/>
          <w:sz w:val="24"/>
          <w:szCs w:val="24"/>
        </w:rPr>
        <w:t>организованную учителем деятельность учащихся, направленную  на выполнение  поставленной дидактической цели  в специально отведенное на это время: поиск знаний, их осмысление. Закрепление, формирование  и развитие умений  и навыков</w:t>
      </w:r>
      <w:r w:rsidR="00A518C8">
        <w:rPr>
          <w:rFonts w:ascii="Times New Roman" w:hAnsi="Times New Roman" w:cs="Times New Roman"/>
          <w:sz w:val="24"/>
          <w:szCs w:val="24"/>
        </w:rPr>
        <w:t>, обобщение  и систематизацию знаний. Самостоятельная работа  с одной стороны  представляет учебное задание</w:t>
      </w:r>
      <w:proofErr w:type="gramStart"/>
      <w:r w:rsidR="00A518C8">
        <w:rPr>
          <w:rFonts w:ascii="Times New Roman" w:hAnsi="Times New Roman" w:cs="Times New Roman"/>
          <w:sz w:val="24"/>
          <w:szCs w:val="24"/>
        </w:rPr>
        <w:t>.</w:t>
      </w:r>
      <w:proofErr w:type="gramEnd"/>
      <w:r w:rsidR="00A518C8">
        <w:rPr>
          <w:rFonts w:ascii="Times New Roman" w:hAnsi="Times New Roman" w:cs="Times New Roman"/>
          <w:sz w:val="24"/>
          <w:szCs w:val="24"/>
        </w:rPr>
        <w:t xml:space="preserve"> То есть то что ученик должен выполнить, объект его деятельности, а с другой сторон</w:t>
      </w:r>
      <w:proofErr w:type="gramStart"/>
      <w:r w:rsidR="00A518C8">
        <w:rPr>
          <w:rFonts w:ascii="Times New Roman" w:hAnsi="Times New Roman" w:cs="Times New Roman"/>
          <w:sz w:val="24"/>
          <w:szCs w:val="24"/>
        </w:rPr>
        <w:t>ы-</w:t>
      </w:r>
      <w:proofErr w:type="gramEnd"/>
      <w:r w:rsidR="00A518C8">
        <w:rPr>
          <w:rFonts w:ascii="Times New Roman" w:hAnsi="Times New Roman" w:cs="Times New Roman"/>
          <w:sz w:val="24"/>
          <w:szCs w:val="24"/>
        </w:rPr>
        <w:t xml:space="preserve"> форму  творческого воображения при выполнении учеником учебного задания, деятельности памяти. Мышления, которое </w:t>
      </w:r>
      <w:proofErr w:type="gramStart"/>
      <w:r w:rsidR="00A518C8">
        <w:rPr>
          <w:rFonts w:ascii="Times New Roman" w:hAnsi="Times New Roman" w:cs="Times New Roman"/>
          <w:sz w:val="24"/>
          <w:szCs w:val="24"/>
        </w:rPr>
        <w:t>приводит</w:t>
      </w:r>
      <w:proofErr w:type="gramEnd"/>
      <w:r w:rsidR="00A518C8">
        <w:rPr>
          <w:rFonts w:ascii="Times New Roman" w:hAnsi="Times New Roman" w:cs="Times New Roman"/>
          <w:sz w:val="24"/>
          <w:szCs w:val="24"/>
        </w:rPr>
        <w:t xml:space="preserve">  в конечном счете школьника  либо к </w:t>
      </w:r>
      <w:r w:rsidR="00A518C8">
        <w:rPr>
          <w:rFonts w:ascii="Times New Roman" w:hAnsi="Times New Roman" w:cs="Times New Roman"/>
          <w:sz w:val="24"/>
          <w:szCs w:val="24"/>
        </w:rPr>
        <w:lastRenderedPageBreak/>
        <w:t>получению  совершенно нового, ранее неизвестного ему знания, либо  к углублению  и расширению  сферы  действия  уже полученных знаний.</w:t>
      </w:r>
    </w:p>
    <w:p w:rsidR="00A518C8" w:rsidRDefault="00A518C8">
      <w:pPr>
        <w:rPr>
          <w:rFonts w:ascii="Times New Roman" w:hAnsi="Times New Roman" w:cs="Times New Roman"/>
          <w:sz w:val="24"/>
          <w:szCs w:val="24"/>
        </w:rPr>
      </w:pPr>
      <w:r>
        <w:rPr>
          <w:rFonts w:ascii="Times New Roman" w:hAnsi="Times New Roman" w:cs="Times New Roman"/>
          <w:sz w:val="24"/>
          <w:szCs w:val="24"/>
        </w:rPr>
        <w:t>Назначение самостоятельной работ</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развитие познавательных способностей, инициативы в принятии решения, творческого мышления.</w:t>
      </w:r>
    </w:p>
    <w:p w:rsidR="00A518C8" w:rsidRDefault="00A518C8">
      <w:pPr>
        <w:rPr>
          <w:rFonts w:ascii="Times New Roman" w:hAnsi="Times New Roman" w:cs="Times New Roman"/>
          <w:sz w:val="24"/>
          <w:szCs w:val="24"/>
        </w:rPr>
      </w:pPr>
      <w:r>
        <w:rPr>
          <w:rFonts w:ascii="Times New Roman" w:hAnsi="Times New Roman" w:cs="Times New Roman"/>
          <w:sz w:val="24"/>
          <w:szCs w:val="24"/>
        </w:rPr>
        <w:t>По характеру учебной деятельности целесообразно выделить  четыре этапа самостоятельности: простейшая воспроизводящая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вариативная, частично-поисковая, творческая.</w:t>
      </w:r>
    </w:p>
    <w:p w:rsidR="00A518C8" w:rsidRDefault="00A518C8">
      <w:pPr>
        <w:rPr>
          <w:rFonts w:ascii="Times New Roman" w:hAnsi="Times New Roman" w:cs="Times New Roman"/>
          <w:sz w:val="24"/>
          <w:szCs w:val="24"/>
        </w:rPr>
      </w:pPr>
      <w:r>
        <w:rPr>
          <w:rFonts w:ascii="Times New Roman" w:hAnsi="Times New Roman" w:cs="Times New Roman"/>
          <w:sz w:val="24"/>
          <w:szCs w:val="24"/>
        </w:rPr>
        <w:t>Воспроизводящие самостоятельные работы по образцу необходимы</w:t>
      </w:r>
      <w:r w:rsidR="003C4C19">
        <w:rPr>
          <w:rFonts w:ascii="Times New Roman" w:hAnsi="Times New Roman" w:cs="Times New Roman"/>
          <w:sz w:val="24"/>
          <w:szCs w:val="24"/>
        </w:rPr>
        <w:t xml:space="preserve">  для запоминаний способов действий  в конкретных ситуациях, формирования умений и навыков  и их прочного закрепления. Деятельность учеников при выполнении    работ такого типа</w:t>
      </w:r>
      <w:proofErr w:type="gramStart"/>
      <w:r w:rsidR="003C4C19">
        <w:rPr>
          <w:rFonts w:ascii="Times New Roman" w:hAnsi="Times New Roman" w:cs="Times New Roman"/>
          <w:sz w:val="24"/>
          <w:szCs w:val="24"/>
        </w:rPr>
        <w:t>.</w:t>
      </w:r>
      <w:proofErr w:type="gramEnd"/>
      <w:r w:rsidR="003C4C19">
        <w:rPr>
          <w:rFonts w:ascii="Times New Roman" w:hAnsi="Times New Roman" w:cs="Times New Roman"/>
          <w:sz w:val="24"/>
          <w:szCs w:val="24"/>
        </w:rPr>
        <w:t xml:space="preserve"> </w:t>
      </w:r>
      <w:proofErr w:type="gramStart"/>
      <w:r w:rsidR="003C4C19">
        <w:rPr>
          <w:rFonts w:ascii="Times New Roman" w:hAnsi="Times New Roman" w:cs="Times New Roman"/>
          <w:sz w:val="24"/>
          <w:szCs w:val="24"/>
        </w:rPr>
        <w:t>с</w:t>
      </w:r>
      <w:proofErr w:type="gramEnd"/>
      <w:r w:rsidR="003C4C19">
        <w:rPr>
          <w:rFonts w:ascii="Times New Roman" w:hAnsi="Times New Roman" w:cs="Times New Roman"/>
          <w:sz w:val="24"/>
          <w:szCs w:val="24"/>
        </w:rPr>
        <w:t>трого говоря, не совсем самостоятельная, поскольку  их самостоятельность ограничивается простым воспроизведением. Повторением действий  по образцу. Однако роль таких работ велика. Они формируют фундамент для подлинно самостоятельной деятельности ученика.</w:t>
      </w:r>
    </w:p>
    <w:p w:rsidR="003C4C19" w:rsidRDefault="003C4C19">
      <w:pPr>
        <w:rPr>
          <w:rFonts w:ascii="Times New Roman" w:hAnsi="Times New Roman" w:cs="Times New Roman"/>
          <w:sz w:val="24"/>
          <w:szCs w:val="24"/>
        </w:rPr>
      </w:pPr>
      <w:r>
        <w:rPr>
          <w:rFonts w:ascii="Times New Roman" w:hAnsi="Times New Roman" w:cs="Times New Roman"/>
          <w:sz w:val="24"/>
          <w:szCs w:val="24"/>
        </w:rPr>
        <w:t xml:space="preserve">Самостоятельные работы  вариативного типа позволяют  на основе полученных знаний и данной учителем общей идеи найти самостоятельно конкретные способы решения  задачи </w:t>
      </w:r>
    </w:p>
    <w:p w:rsidR="003C4C19" w:rsidRDefault="003C4C19">
      <w:pPr>
        <w:rPr>
          <w:rFonts w:ascii="Times New Roman" w:hAnsi="Times New Roman" w:cs="Times New Roman"/>
          <w:sz w:val="24"/>
          <w:szCs w:val="24"/>
        </w:rPr>
      </w:pPr>
      <w:r>
        <w:rPr>
          <w:rFonts w:ascii="Times New Roman" w:hAnsi="Times New Roman" w:cs="Times New Roman"/>
          <w:sz w:val="24"/>
          <w:szCs w:val="24"/>
        </w:rPr>
        <w:t xml:space="preserve">Частично-поисковые самостоятельные  работы формируют умения и навыки  поиска ответа  за пределами известного образца. </w:t>
      </w:r>
      <w:r w:rsidR="00AF166E">
        <w:rPr>
          <w:rFonts w:ascii="Times New Roman" w:hAnsi="Times New Roman" w:cs="Times New Roman"/>
          <w:sz w:val="24"/>
          <w:szCs w:val="24"/>
        </w:rPr>
        <w:t xml:space="preserve">Как правило, </w:t>
      </w:r>
      <w:r>
        <w:rPr>
          <w:rFonts w:ascii="Times New Roman" w:hAnsi="Times New Roman" w:cs="Times New Roman"/>
          <w:sz w:val="24"/>
          <w:szCs w:val="24"/>
        </w:rPr>
        <w:t>ученик сам</w:t>
      </w:r>
      <w:r w:rsidR="00AF166E">
        <w:rPr>
          <w:rFonts w:ascii="Times New Roman" w:hAnsi="Times New Roman" w:cs="Times New Roman"/>
          <w:sz w:val="24"/>
          <w:szCs w:val="24"/>
        </w:rPr>
        <w:t xml:space="preserve">  определяет пути решения задачи и находит его. Постоянный поиск решений, обобщение и систематизация полученных знаний, перенос их в совершенно  нестандартные ситуации делают  знания учеников более гибкими. Мобильными, вырабатывают  умения  и </w:t>
      </w:r>
      <w:proofErr w:type="gramStart"/>
      <w:r w:rsidR="00AF166E">
        <w:rPr>
          <w:rFonts w:ascii="Times New Roman" w:hAnsi="Times New Roman" w:cs="Times New Roman"/>
          <w:sz w:val="24"/>
          <w:szCs w:val="24"/>
        </w:rPr>
        <w:t>навыки</w:t>
      </w:r>
      <w:proofErr w:type="gramEnd"/>
      <w:r w:rsidR="00AF166E">
        <w:rPr>
          <w:rFonts w:ascii="Times New Roman" w:hAnsi="Times New Roman" w:cs="Times New Roman"/>
          <w:sz w:val="24"/>
          <w:szCs w:val="24"/>
        </w:rPr>
        <w:t xml:space="preserve">  и потребность самообразования.</w:t>
      </w:r>
    </w:p>
    <w:p w:rsidR="00AF166E" w:rsidRDefault="00AF166E">
      <w:pPr>
        <w:rPr>
          <w:rFonts w:ascii="Times New Roman" w:hAnsi="Times New Roman" w:cs="Times New Roman"/>
          <w:sz w:val="24"/>
          <w:szCs w:val="24"/>
        </w:rPr>
      </w:pPr>
      <w:r>
        <w:rPr>
          <w:rFonts w:ascii="Times New Roman" w:hAnsi="Times New Roman" w:cs="Times New Roman"/>
          <w:sz w:val="24"/>
          <w:szCs w:val="24"/>
        </w:rPr>
        <w:t xml:space="preserve">Творческие  самостоятельные работы являются венцом  системы  самостоятельной деятельности школьников. Эта деятельность  позволяет  учащимся  получать принципиально новые для них знания, закрепляет  навыки самостоятельного поиска знаний. Самостоятельная работа школьника на этом этапе носит </w:t>
      </w:r>
      <w:proofErr w:type="spellStart"/>
      <w:proofErr w:type="gramStart"/>
      <w:r>
        <w:rPr>
          <w:rFonts w:ascii="Times New Roman" w:hAnsi="Times New Roman" w:cs="Times New Roman"/>
          <w:sz w:val="24"/>
          <w:szCs w:val="24"/>
        </w:rPr>
        <w:t>поисково</w:t>
      </w:r>
      <w:proofErr w:type="spellEnd"/>
      <w:r>
        <w:rPr>
          <w:rFonts w:ascii="Times New Roman" w:hAnsi="Times New Roman" w:cs="Times New Roman"/>
          <w:sz w:val="24"/>
          <w:szCs w:val="24"/>
        </w:rPr>
        <w:t>- исследовательский</w:t>
      </w:r>
      <w:proofErr w:type="gramEnd"/>
      <w:r>
        <w:rPr>
          <w:rFonts w:ascii="Times New Roman" w:hAnsi="Times New Roman" w:cs="Times New Roman"/>
          <w:sz w:val="24"/>
          <w:szCs w:val="24"/>
        </w:rPr>
        <w:t xml:space="preserve">  характер  и требует творческих усилий. Учащиеся самостоятельно, в течение  сравнительно  длительного  срока, решают задачи. Помощь учителя заключается в проведении индивидуальных консультаций, в  рекомендации </w:t>
      </w:r>
      <w:r w:rsidR="00051E37">
        <w:rPr>
          <w:rFonts w:ascii="Times New Roman" w:hAnsi="Times New Roman" w:cs="Times New Roman"/>
          <w:sz w:val="24"/>
          <w:szCs w:val="24"/>
        </w:rPr>
        <w:t xml:space="preserve"> соответствующей литературы. В организации обсуждения  найденного учеником доказательства. Известно, что творческие задачи являются самыми трудными, так как для них нет определенного широко известного алгоритма и трудны  они, потому что  требуют от ученика видения данных объектов  и закономерностей  между ними.</w:t>
      </w:r>
    </w:p>
    <w:p w:rsidR="00051E37" w:rsidRDefault="00051E37">
      <w:pPr>
        <w:rPr>
          <w:rFonts w:ascii="Times New Roman" w:hAnsi="Times New Roman" w:cs="Times New Roman"/>
          <w:sz w:val="24"/>
          <w:szCs w:val="24"/>
        </w:rPr>
      </w:pPr>
      <w:r>
        <w:rPr>
          <w:rFonts w:ascii="Times New Roman" w:hAnsi="Times New Roman" w:cs="Times New Roman"/>
          <w:sz w:val="24"/>
          <w:szCs w:val="24"/>
        </w:rPr>
        <w:t>Задача учителя чтобы постепенно от урока к уроку у детей  появлялось желание  не просто решать задачу. А решать её самым красивым способом, успех же в поиске такого решения дает им возможность делать маленькие открытия.</w:t>
      </w:r>
    </w:p>
    <w:p w:rsidR="00D20297" w:rsidRPr="00864397" w:rsidRDefault="00D20297">
      <w:pPr>
        <w:rPr>
          <w:rFonts w:ascii="Times New Roman" w:hAnsi="Times New Roman" w:cs="Times New Roman"/>
          <w:sz w:val="24"/>
          <w:szCs w:val="24"/>
        </w:rPr>
      </w:pPr>
    </w:p>
    <w:sectPr w:rsidR="00D20297" w:rsidRPr="00864397" w:rsidSect="00796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0C9"/>
    <w:rsid w:val="00051E37"/>
    <w:rsid w:val="003C4C19"/>
    <w:rsid w:val="00796D4D"/>
    <w:rsid w:val="00864397"/>
    <w:rsid w:val="009800C9"/>
    <w:rsid w:val="00A518C8"/>
    <w:rsid w:val="00AF166E"/>
    <w:rsid w:val="00D20297"/>
    <w:rsid w:val="00D315A4"/>
    <w:rsid w:val="00DE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0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2013-05-01T03:56:00Z</dcterms:created>
  <dcterms:modified xsi:type="dcterms:W3CDTF">2013-05-01T05:30:00Z</dcterms:modified>
</cp:coreProperties>
</file>