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95" w:rsidRPr="00044B14" w:rsidRDefault="008F3795" w:rsidP="008F3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1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8F3795" w:rsidRPr="00044B14" w:rsidRDefault="008F3795" w:rsidP="008F3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14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детей</w:t>
      </w:r>
    </w:p>
    <w:p w:rsidR="008F3795" w:rsidRPr="00044B14" w:rsidRDefault="008F3795" w:rsidP="008F37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14">
        <w:rPr>
          <w:rFonts w:ascii="Times New Roman" w:hAnsi="Times New Roman" w:cs="Times New Roman"/>
          <w:b/>
          <w:bCs/>
          <w:sz w:val="24"/>
          <w:szCs w:val="24"/>
        </w:rPr>
        <w:t xml:space="preserve">«Детско-юношеская спортивная школа </w:t>
      </w:r>
      <w:proofErr w:type="gramStart"/>
      <w:r w:rsidRPr="00044B1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044B14">
        <w:rPr>
          <w:rFonts w:ascii="Times New Roman" w:hAnsi="Times New Roman" w:cs="Times New Roman"/>
          <w:b/>
          <w:bCs/>
          <w:sz w:val="24"/>
          <w:szCs w:val="24"/>
        </w:rPr>
        <w:t>. Ак-Довурака»</w:t>
      </w:r>
    </w:p>
    <w:p w:rsidR="008F3795" w:rsidRDefault="008F3795" w:rsidP="008F3795">
      <w:pPr>
        <w:jc w:val="center"/>
        <w:rPr>
          <w:rFonts w:ascii="Times New Roman" w:cs="Times New Roman"/>
          <w:b/>
          <w:bCs/>
        </w:rPr>
      </w:pPr>
    </w:p>
    <w:p w:rsidR="008F3795" w:rsidRDefault="008F3795" w:rsidP="008F3795">
      <w:pPr>
        <w:rPr>
          <w:rFonts w:ascii="Times New Roman" w:cs="Times New Roman"/>
          <w:b/>
          <w:bCs/>
        </w:rPr>
      </w:pPr>
    </w:p>
    <w:p w:rsidR="008F3795" w:rsidRDefault="008F3795" w:rsidP="008F3795">
      <w:pPr>
        <w:rPr>
          <w:rFonts w:ascii="Times New Roman" w:hAnsi="Times New Roman" w:cs="Times New Roman"/>
          <w:sz w:val="28"/>
          <w:szCs w:val="28"/>
        </w:rPr>
      </w:pPr>
    </w:p>
    <w:p w:rsidR="008F3795" w:rsidRPr="0000541D" w:rsidRDefault="008F3795" w:rsidP="008F3795">
      <w:pPr>
        <w:rPr>
          <w:rFonts w:ascii="Times New Roman" w:hAnsi="Times New Roman" w:cs="Times New Roman"/>
          <w:sz w:val="24"/>
          <w:szCs w:val="24"/>
        </w:rPr>
      </w:pPr>
    </w:p>
    <w:p w:rsidR="008F3795" w:rsidRPr="0000541D" w:rsidRDefault="008F3795" w:rsidP="008F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</w:t>
      </w:r>
    </w:p>
    <w:p w:rsidR="008F3795" w:rsidRPr="0000541D" w:rsidRDefault="008F3795" w:rsidP="008F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>ДЛЯ  ТРЕНЕРОВ-ПРЕПОДАВАТЕЛЕЙ ПО БОКСУ.</w:t>
      </w:r>
    </w:p>
    <w:p w:rsidR="008F3795" w:rsidRPr="0000541D" w:rsidRDefault="008F3795" w:rsidP="008F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1D">
        <w:rPr>
          <w:rFonts w:ascii="Times New Roman" w:hAnsi="Times New Roman" w:cs="Times New Roman"/>
          <w:b/>
          <w:sz w:val="28"/>
          <w:szCs w:val="28"/>
        </w:rPr>
        <w:t>«Формы организации занятий</w:t>
      </w:r>
      <w:r w:rsidR="0000541D" w:rsidRPr="0000541D">
        <w:rPr>
          <w:rFonts w:ascii="Times New Roman" w:hAnsi="Times New Roman" w:cs="Times New Roman"/>
          <w:b/>
          <w:sz w:val="28"/>
          <w:szCs w:val="28"/>
        </w:rPr>
        <w:t xml:space="preserve">, принципы и </w:t>
      </w:r>
      <w:r w:rsidRPr="00005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795" w:rsidRPr="0000541D" w:rsidRDefault="008F3795" w:rsidP="008F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1D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  <w:proofErr w:type="spellStart"/>
      <w:r w:rsidRPr="0000541D">
        <w:rPr>
          <w:rFonts w:ascii="Times New Roman" w:hAnsi="Times New Roman" w:cs="Times New Roman"/>
          <w:b/>
          <w:sz w:val="28"/>
          <w:szCs w:val="28"/>
        </w:rPr>
        <w:t>кикбоксера</w:t>
      </w:r>
      <w:proofErr w:type="spellEnd"/>
      <w:r w:rsidRPr="0000541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F3795" w:rsidRPr="008F3795" w:rsidRDefault="008F3795" w:rsidP="008F3795">
      <w:pPr>
        <w:rPr>
          <w:rFonts w:ascii="Times New Roman" w:hAnsi="Times New Roman" w:cs="Times New Roman"/>
          <w:b/>
          <w:sz w:val="40"/>
          <w:szCs w:val="40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Default="008F3795" w:rsidP="008F3795">
      <w:pPr>
        <w:rPr>
          <w:rFonts w:ascii="Times New Roman" w:hAnsi="Times New Roman" w:cs="Times New Roman"/>
          <w:b/>
          <w:sz w:val="28"/>
          <w:szCs w:val="28"/>
        </w:rPr>
      </w:pPr>
    </w:p>
    <w:p w:rsidR="008F3795" w:rsidRPr="0000541D" w:rsidRDefault="008F3795" w:rsidP="008F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>Ак-Довурак, 2012 г</w:t>
      </w:r>
    </w:p>
    <w:p w:rsidR="008F3795" w:rsidRPr="0000541D" w:rsidRDefault="008F3795" w:rsidP="008F37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lastRenderedPageBreak/>
        <w:t>Чтобы лучше организовать педагогическую работу, полноценнее решать задачи воспитания, обучения и тренировки боксера, сделать учебно-тренировочный процесс более интересным, тренер пользуется различными формами организации занятий. Основной формой организации учебно-тренировочного процесса в секции бокса является специальное практическое занятие. Организуются также занятия общей физической подготовкой и теоретические занятия - лекции и беседы.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00541D">
        <w:rPr>
          <w:rFonts w:ascii="Times New Roman" w:hAnsi="Times New Roman" w:cs="Times New Roman"/>
          <w:sz w:val="24"/>
          <w:szCs w:val="24"/>
        </w:rPr>
        <w:t xml:space="preserve"> В педагогической работе тренера практические занятия разделяются по своей направленности, содержанию и структуре. Различие их зависит от педагогических задач, стоящих перед тренером на том или ином этапе обучения или тренировки. Общая задача всех практических занятий — повысить всестороннее физическое развитие занимающихся и их спортивное мастерство; каждое из занятий вместе с тем имеет и свои конкретные задачи (В.В. Медведев,1989).  Исследования В.Е.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Котешева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(1987) и Б.И.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(1991) показали, что содержание занятий определяется задачами  тренировки,  технической подготовленностью боксеров, степенью их тренированности, а также учебными технико-тактическими задачами, стоящими перед  ними,   например   необходимостью  разработать  тактический  план предстоящих встреч на ринге.</w:t>
      </w:r>
    </w:p>
    <w:p w:rsidR="008F3795" w:rsidRPr="0000541D" w:rsidRDefault="008F3795" w:rsidP="008F37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Тренер, планируя на основе программы общий курс обучения или тренировки боксера, последовательно вводит в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 xml:space="preserve">занятия новый материал — для изучения или усвоенный ранее — для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совершен­ствования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>. Каждое занятие, таким образом, служит частью всего курса обучения и тренировки и в то же время представляет собой законченный педагогический процесс, в котором разрешается та или иная частная задача.</w:t>
      </w:r>
    </w:p>
    <w:p w:rsidR="008F3795" w:rsidRPr="0000541D" w:rsidRDefault="008F3795" w:rsidP="008F37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Тренеру необходимо придерживаться определенной структуры практического занятия. Каждое занятие должно состоять из четырех частей: вводной, подготовительной, основной и заключительной.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00541D">
        <w:rPr>
          <w:rFonts w:ascii="Times New Roman" w:hAnsi="Times New Roman" w:cs="Times New Roman"/>
          <w:sz w:val="24"/>
          <w:szCs w:val="24"/>
        </w:rPr>
        <w:t xml:space="preserve"> В этой части подготавливают группу  к началу занятия и знакомят с его содержанием. Занятие начинают с построения группы. Следует предоставить старшему группы самому подготовить группу к занятию, т. е. построить ее в одну шеренгу, сделать перекличку и отметить в журнале присутствующих на занятии. Необходимо приучить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 xml:space="preserve"> приходить на занятия вовремя; опоздания следует считать недопустимым нарушением дисциплины.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Тренер должен постоянно следить за тем, чтобы его ученики были опрятными и дисциплинированными. Если тренер заметит какую-либо небрежность в их внешнем виде, то он делает по этому поводу замечания. Сам тренер во всем обязан быть образцом для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>.</w:t>
      </w:r>
      <w:r w:rsidRPr="0000541D">
        <w:rPr>
          <w:rFonts w:ascii="Times New Roman" w:hAnsi="Times New Roman" w:cs="Times New Roman"/>
          <w:sz w:val="24"/>
          <w:szCs w:val="24"/>
        </w:rPr>
        <w:cr/>
        <w:t xml:space="preserve">Во вводной части кратко, в живой форме излагаются содержание и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>задачи занятия. Продолжительность вводной части занятия — 5-10 минут.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b/>
          <w:sz w:val="24"/>
          <w:szCs w:val="24"/>
        </w:rPr>
        <w:t>Подготовительная часть.</w:t>
      </w:r>
      <w:r w:rsidRPr="0000541D">
        <w:rPr>
          <w:rFonts w:ascii="Times New Roman" w:hAnsi="Times New Roman" w:cs="Times New Roman"/>
          <w:sz w:val="24"/>
          <w:szCs w:val="24"/>
        </w:rPr>
        <w:t xml:space="preserve"> Эта часть предназначается для того, чтобы подвести занимающихся к решению основных задач.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Основа для воспитания воли боксера — его нравственность, ясность целей, которые он перед собой ставит, его убежденность в том, что его деятельность полезна не только ему лично, но и всему коллективу, обществу (М.И. Романенко, 1998). Целенаправленная, принципиальная, деятельная и стойкая воля может воспитываться только на основе высокой сознательности учеников. Воспитывать эту сознательность — важнейшая задача тренера. Только при этом условии оправдают себя отдельные педагогические приемы, направленные на укрепление воли, развитие способности к волевым усилиям.</w:t>
      </w:r>
    </w:p>
    <w:p w:rsidR="008F3795" w:rsidRPr="0000541D" w:rsidRDefault="008F3795" w:rsidP="008F37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В воспитании волевых усилий боксера необходима постепенность, подводящая учеников к сложным упражнениям, требующим больших усилий воли. Воспитанию способности боксера к волевым усилиям отлично способствуют упражнения в условном бою. Этими упражнениями технические   навыки   боксера   закрепляются в боевых   условиях.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Основным средством, с помощью которого проверяются и воспитываются волевые качества ученика, проявляющиеся в действии, служит вольный бой с партнером (В.В. Медведев,19</w:t>
      </w:r>
      <w:r w:rsidR="008D1ECA">
        <w:rPr>
          <w:rFonts w:ascii="Times New Roman" w:hAnsi="Times New Roman" w:cs="Times New Roman"/>
          <w:sz w:val="24"/>
          <w:szCs w:val="24"/>
        </w:rPr>
        <w:t>9</w:t>
      </w:r>
      <w:r w:rsidRPr="0000541D">
        <w:rPr>
          <w:rFonts w:ascii="Times New Roman" w:hAnsi="Times New Roman" w:cs="Times New Roman"/>
          <w:sz w:val="24"/>
          <w:szCs w:val="24"/>
        </w:rPr>
        <w:t xml:space="preserve">5;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 xml:space="preserve">Н.А.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Худадов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>, 1989). Тренер должен ставить перед боксерами самые различные тактические задачи, которые боксеры должны самостоятельно разрешать в вольном бою.</w:t>
      </w:r>
    </w:p>
    <w:p w:rsidR="008F3795" w:rsidRPr="0000541D" w:rsidRDefault="008F3795" w:rsidP="008F37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Например, тренер может дать боксеру задание — развивать контратаки ответными ударами из положения защиты от атакующих ударов партнера. Это задание, естественно, потребует от боксера напряженного внимания, технического умения и определенных волевых усилий.</w:t>
      </w:r>
      <w:r w:rsidRPr="0000541D">
        <w:rPr>
          <w:rFonts w:ascii="Times New Roman" w:hAnsi="Times New Roman" w:cs="Times New Roman"/>
          <w:sz w:val="24"/>
          <w:szCs w:val="24"/>
        </w:rPr>
        <w:cr/>
        <w:t>Поставив перед боксером те или иные тактические задачи, тренер как бы обязывает его к волевым усилиям. Внимательно наблюдая за волевой стороной действий боксера в вольном бою, тренер должен замечать и оценивать, достаточно ли внимательно боксер ведет бой, правильно ли он понимает боевую обстановку, удачно ли выбирает средства техники, не заторможены ли его действия страхом и боязнью.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Делая замечания во время боя, тренер побуждает боксера к уверенным, смелым и решительным действиям.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Воспитание способности боксера к волевым усилиям в самых различных условиях боя на ринге — постоянная задача тренера не только в курсе начального обучения, но и на всем последующем пути спортивного совершенствования боксера 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должно быть сознательным, осмысленным. Ученик должен понимать и ясно представлять себе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>смысл и содержание изучаемого материала, его значение для практики.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 xml:space="preserve">Приступая к обучению, тренер обязан, прежде всего, объяснить сущность бокса как спортивной дисциплины, определить его место и значение в системе физического воспитания. Необходимо разъяснить занимающимся ценность </w:t>
      </w:r>
      <w:r w:rsidR="0000541D" w:rsidRPr="0000541D">
        <w:rPr>
          <w:rFonts w:ascii="Times New Roman" w:hAnsi="Times New Roman" w:cs="Times New Roman"/>
          <w:sz w:val="24"/>
          <w:szCs w:val="24"/>
        </w:rPr>
        <w:t>б</w:t>
      </w:r>
      <w:r w:rsidRPr="0000541D">
        <w:rPr>
          <w:rFonts w:ascii="Times New Roman" w:hAnsi="Times New Roman" w:cs="Times New Roman"/>
          <w:sz w:val="24"/>
          <w:szCs w:val="24"/>
        </w:rPr>
        <w:t>окса как средства физического воспитания, объяснить, как нужно подходить к овладению мастерством в этом виде спорта.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На первых же занятиях следует ознакомить занимающихся с задачами, которые ставятся перед ними в курсе обучения для достижения поставленной цели — высоких спортивных результатов в боксе. Осознание этой цели и поставленных задач, сознательное отношение к обучению и тренировке обеспечат успех спортивной деятельности каждого боксера и всего коллектива в целом.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 xml:space="preserve">По мнению В.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Щитова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(2002) тренер постоянно должен воспитывать у воспитанников способность сознательно и критически воспринимать изучаемое, увязывать его с практикой.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>Тренер, обучая занимающихся или совершенствуя их технику, должен требовать, чтобы они все задания выполняли сознательно. Разучивая какой-либо удар, защиту или контрудар, тренер разъясняет занимающимся, чем рационально данное движение, указывает его место в общей классификации боевых средств, его связь с другими боевыми средствами. Например, разучивая прямой удар левой в голову, необходимо противопоставить этому удару определенные виды защиты, указав при этом, как выбирать контрудары в соединении с той или иной защитой.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 xml:space="preserve">Разобравшись в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 xml:space="preserve">том, как надо применять приемы защиты против изучаемого удара, занимающиеся в дальнейшем сами легко будут находить, и выбирать нужные для себя боевые средства. Таким образом, тренер открывает занимающимся путь к технической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разно­сторонности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 xml:space="preserve"> в бою.</w:t>
      </w:r>
    </w:p>
    <w:p w:rsidR="008F3795" w:rsidRPr="0000541D" w:rsidRDefault="0000541D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Также н</w:t>
      </w:r>
      <w:r w:rsidR="008F3795" w:rsidRPr="0000541D">
        <w:rPr>
          <w:rFonts w:ascii="Times New Roman" w:hAnsi="Times New Roman" w:cs="Times New Roman"/>
          <w:sz w:val="24"/>
          <w:szCs w:val="24"/>
        </w:rPr>
        <w:t xml:space="preserve">еобходимо, чтобы занимающиеся все </w:t>
      </w:r>
      <w:proofErr w:type="spellStart"/>
      <w:r w:rsidR="008F3795" w:rsidRPr="0000541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8F3795" w:rsidRPr="0000541D">
        <w:rPr>
          <w:rFonts w:ascii="Times New Roman" w:hAnsi="Times New Roman" w:cs="Times New Roman"/>
          <w:sz w:val="24"/>
          <w:szCs w:val="24"/>
        </w:rPr>
        <w:t xml:space="preserve"> и специальные упражнения воспринимали сознательно; они должны знать педагогическую цель каждого упражнения.</w:t>
      </w:r>
      <w:r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0541D">
        <w:rPr>
          <w:rFonts w:ascii="Times New Roman" w:hAnsi="Times New Roman" w:cs="Times New Roman"/>
          <w:sz w:val="24"/>
          <w:szCs w:val="24"/>
        </w:rPr>
        <w:t>Предлагая ученикам гимнастическое упражнение, тренер разъясняет его значение и указывает методику использования для воспитания нужного качества.</w:t>
      </w:r>
      <w:r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0541D">
        <w:rPr>
          <w:rFonts w:ascii="Times New Roman" w:hAnsi="Times New Roman" w:cs="Times New Roman"/>
          <w:sz w:val="24"/>
          <w:szCs w:val="24"/>
        </w:rPr>
        <w:t>В ходе занятий тренер обязательно проверяет, насколько занимающиеся разобрались в изучаемых приемах и действиях, правильно ли они поняли задание, умеют ли объяснить и обосновать свои действия.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Сознательное и активное усвоение средств бокса позволит ребятам целеустремленно и успешно использовать в спортивной практике полученные знания и навыки.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Обучение и тренировка должны быть наглядными (Г.И. Мокеев,1994, Ю.Б. Никифоров, 1984). Для успешного изучения бокса существенное значение имеет наглядность обучения. Если в обучении и тренировке правильно применен принцип наглядности, занимающиеся получают живое представление о боевых средствах бокса, и тем самым, легче и правильнее воспроизводят их. Наглядность необходима не только для изучения спортивной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>техники и тактики, но и при изучении истории бокса, судейства по правилам боя и т. п.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>Тренеру следует широко использовать различные формы наглядного обучения и тренировки, чтобы создать у спортсменов правильное представление об изучаемом предмете.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К основным формам наглядного обучения и тренировки относятся: а) показ техники; б) изучение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; в) просмотр учебных и хроникальных фильмов; г) посещение состязаний;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) использование учебных плакатов; е) просмотр художественных  фильмов,   где  показывается  бокс; ж) посещение спортивных музеев и выставок;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) совместная тренировка с мастерами и др. 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Показ служит основным средством наглядного обучения и технического совершенствования на занятии (В.В. Киселёв,1997). Объяснение всегда нужно сочетать с выразительным практическим показом. Тренер должен отлично показывать как отдельные элементы техники, так и законченные действия. Показ должен быть четким и точным; показывать, как выполняется тот или иной элемент (или действие), надо несколько раз.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 xml:space="preserve">Чтобы те или иные действия были лучше восприняты, следует придавать им статическое положение (стойка, конечное положение удара или защиты и т. п.). После того, как такое положение усвоено, необходимо показать целостное движение 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Все показываемые движения и действия должны быть именно такими, какими они бывают в условиях боя.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0541D">
        <w:rPr>
          <w:rFonts w:ascii="Times New Roman" w:hAnsi="Times New Roman" w:cs="Times New Roman"/>
          <w:sz w:val="24"/>
          <w:szCs w:val="24"/>
        </w:rPr>
        <w:lastRenderedPageBreak/>
        <w:t>изучая какой-либо удар, ученик должен получить правильное представление о его структуре (т. е. об исходном положении, из которого наносят удар; о форме движения; о последовательном сочетании элементов движения в целостном действии; о характере усилий для выполняемого удара; о фиксации удара на цели; о движениях тела, необходимых, чтобы сохранить равновесие после удара).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Для того чтобы каждый изучаемый удар или другой элемент техники воспринимался не изолированно, а во взаимосвязи с другими действиями, тренер указывает ученикам, какие действия могут следовать за разученными, как сочетается разученное движение с последующим.</w:t>
      </w:r>
      <w:proofErr w:type="gramEnd"/>
    </w:p>
    <w:p w:rsidR="0000541D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Во всех случаях вначале следует показывать целостное, законченное действие. Только после того, как ученики получат правильное представление об ударе в целом, тренер обращает их внимание на отдельные детали, имеющие существенное значение в технике данного движения. Обучая однократным движениям (ударам и защитам), не следует расчленять их на отдельные фазы. Расчленять можно только слитно чередующиеся однократные движения (серии ударов, ответные удары, наносимые из положения защиты, и т. п.).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>Чтобы выработать у учеников правильные технические навыки, тренер, замедленно показывая движения удара или защиты, должен воспроизводить такую форму движения удара, какой она бывает в условиях действительного боя.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lastRenderedPageBreak/>
        <w:t>Наглядные пособия значительно содействуют успеху обучения и тренировки. Тренер обязан позаботиться о том, чтобы необходимые наглядные пособия были приобретены.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 </w:t>
      </w:r>
      <w:r w:rsidRPr="0000541D">
        <w:rPr>
          <w:rFonts w:ascii="Times New Roman" w:hAnsi="Times New Roman" w:cs="Times New Roman"/>
          <w:sz w:val="24"/>
          <w:szCs w:val="24"/>
        </w:rPr>
        <w:t>Наиболее простые и доступные наглядные пособия — это учебно-методические плакаты, содержание которых относится к самым различным разделам спортивной работы. На плакатах могут быть показаны история бокса, техника, классификация боевых средств, судейство, правила боя и т. п.</w:t>
      </w:r>
    </w:p>
    <w:p w:rsidR="008F3795" w:rsidRPr="0000541D" w:rsidRDefault="008F3795" w:rsidP="00005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Важным наглядным пособием для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 xml:space="preserve"> технику бокса служат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состоит из ряда последовательно расположенных кадров, взятых из кинопленки, зафиксировавшей движение какого-либо удара, защиты и т. п. Ценность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как учебно-наглядного пособия в том, что она дает возможность получить точное представление о положениях тела в отдельных фазах общего слитного движения, выполненного определенным боксером в своей боевой или учебной практике.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Имея в своем распоряжении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боевых приемов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в ис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 xml:space="preserve">­полнении лучших мастеров бокса, тренер может успешно использовать эти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для теоретического анализа, помогая ученикам детально разобраться не только в технике выполнения изучаемых приемов, но и в целесообразности или нецелесообразности применения того или иного приема в моменты боя, показанного на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кинограмме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>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lastRenderedPageBreak/>
        <w:t>Средства кинематографа также необходимо широко использовать в обучении и тренировке. В любом клубе можно организовать просмотры кинохроники, посвященной состязаниям по боксу, учебных фильмов по боксу и, наконец, художественных фильмов, затрагивающих темы бокса.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 xml:space="preserve"> По мнению Г.И.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, А.Г. Ширяева, А.Г. </w:t>
      </w:r>
      <w:proofErr w:type="spellStart"/>
      <w:r w:rsidRPr="0000541D">
        <w:rPr>
          <w:rFonts w:ascii="Times New Roman" w:hAnsi="Times New Roman" w:cs="Times New Roman"/>
          <w:sz w:val="24"/>
          <w:szCs w:val="24"/>
        </w:rPr>
        <w:t>Мулатова</w:t>
      </w:r>
      <w:proofErr w:type="spellEnd"/>
      <w:r w:rsidRPr="0000541D">
        <w:rPr>
          <w:rFonts w:ascii="Times New Roman" w:hAnsi="Times New Roman" w:cs="Times New Roman"/>
          <w:sz w:val="24"/>
          <w:szCs w:val="24"/>
        </w:rPr>
        <w:t xml:space="preserve"> такие просмотры могут принести ребятам большую пользу. Например, организуя просмотр хроники состязаний, тренер, предварительно ознакомившись с содержанием картины, может комментировать ее, обращая внимание занимающихся на моменты, относящиеся к технике и манере боя мастеров. Тренер может связывать просмотры с беседами о тактике и стиле в боксе, положительных и отрицательных сторонах ведения боя различными боксерами и с другими вопросами, относящимися к спортивной практике.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t>Значительно содействуют спортивным успехам молодых боксер</w:t>
      </w:r>
      <w:r w:rsidR="0000541D" w:rsidRPr="0000541D">
        <w:rPr>
          <w:rFonts w:ascii="Times New Roman" w:hAnsi="Times New Roman" w:cs="Times New Roman"/>
          <w:sz w:val="24"/>
          <w:szCs w:val="24"/>
        </w:rPr>
        <w:t xml:space="preserve">ов посещение крупных состязаний. </w:t>
      </w:r>
      <w:r w:rsidRPr="0000541D">
        <w:rPr>
          <w:rFonts w:ascii="Times New Roman" w:hAnsi="Times New Roman" w:cs="Times New Roman"/>
          <w:sz w:val="24"/>
          <w:szCs w:val="24"/>
        </w:rPr>
        <w:t>Наблюдая за боями квалифицированных боксеров, молодежь получает представление о подлинном мастерстве в боксе. Полученные впечатления о боевом поведении мастеров бокса дадут молодому боксеру большой материал для размышлений о путях к мастерству, заставят его подумать, критически пересмотреть собственную манеру боя. Тренер должен помочь своему ученику разобраться в полученных впечатлениях.</w:t>
      </w:r>
    </w:p>
    <w:p w:rsidR="008F3795" w:rsidRPr="0000541D" w:rsidRDefault="008F3795" w:rsidP="008F3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541D" w:rsidRPr="0000541D">
        <w:rPr>
          <w:rFonts w:ascii="Times New Roman" w:hAnsi="Times New Roman" w:cs="Times New Roman"/>
          <w:sz w:val="24"/>
          <w:szCs w:val="24"/>
        </w:rPr>
        <w:tab/>
      </w:r>
      <w:r w:rsidRPr="0000541D">
        <w:rPr>
          <w:rFonts w:ascii="Times New Roman" w:hAnsi="Times New Roman" w:cs="Times New Roman"/>
          <w:sz w:val="24"/>
          <w:szCs w:val="24"/>
        </w:rPr>
        <w:t xml:space="preserve">Исследования показали, что молодому боксеру полезно также присутствовать на тренировочных занятиях мастеров бокса, где он  сможет найти  </w:t>
      </w:r>
      <w:proofErr w:type="gramStart"/>
      <w:r w:rsidRPr="0000541D">
        <w:rPr>
          <w:rFonts w:ascii="Times New Roman" w:hAnsi="Times New Roman" w:cs="Times New Roman"/>
          <w:sz w:val="24"/>
          <w:szCs w:val="24"/>
        </w:rPr>
        <w:t>много ценного</w:t>
      </w:r>
      <w:proofErr w:type="gramEnd"/>
      <w:r w:rsidRPr="0000541D">
        <w:rPr>
          <w:rFonts w:ascii="Times New Roman" w:hAnsi="Times New Roman" w:cs="Times New Roman"/>
          <w:sz w:val="24"/>
          <w:szCs w:val="24"/>
        </w:rPr>
        <w:t>,  раскрывающего ему пути к мастерству, или тренироваться вместе с мастерами. Совместная тренировка с мастерами будет побуждать его к разумному подражанию,  и  содействовать  воспитанию  качеств,   присущих  мастерам.</w:t>
      </w:r>
    </w:p>
    <w:p w:rsidR="008F3795" w:rsidRDefault="0000541D" w:rsidP="008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0541D" w:rsidRPr="008D1ECA" w:rsidRDefault="008D1ECA" w:rsidP="008D1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541D" w:rsidRPr="008D1ECA">
        <w:rPr>
          <w:rFonts w:ascii="Times New Roman" w:hAnsi="Times New Roman" w:cs="Times New Roman"/>
          <w:sz w:val="24"/>
          <w:szCs w:val="24"/>
        </w:rPr>
        <w:t xml:space="preserve">. К.В. </w:t>
      </w:r>
      <w:proofErr w:type="spellStart"/>
      <w:r w:rsidR="0000541D" w:rsidRPr="008D1ECA">
        <w:rPr>
          <w:rFonts w:ascii="Times New Roman" w:hAnsi="Times New Roman" w:cs="Times New Roman"/>
          <w:sz w:val="24"/>
          <w:szCs w:val="24"/>
        </w:rPr>
        <w:t>Градополов</w:t>
      </w:r>
      <w:proofErr w:type="spellEnd"/>
      <w:r w:rsidR="0000541D" w:rsidRPr="008D1ECA">
        <w:rPr>
          <w:rFonts w:ascii="Times New Roman" w:hAnsi="Times New Roman" w:cs="Times New Roman"/>
          <w:sz w:val="24"/>
          <w:szCs w:val="24"/>
        </w:rPr>
        <w:t xml:space="preserve">. Тренировка боксера. – М.: </w:t>
      </w:r>
      <w:proofErr w:type="spellStart"/>
      <w:r w:rsidR="0000541D" w:rsidRPr="008D1ECA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00541D" w:rsidRPr="008D1ECA">
        <w:rPr>
          <w:rFonts w:ascii="Times New Roman" w:hAnsi="Times New Roman" w:cs="Times New Roman"/>
          <w:sz w:val="24"/>
          <w:szCs w:val="24"/>
        </w:rPr>
        <w:t xml:space="preserve"> , 19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541D" w:rsidRPr="008D1ECA">
        <w:rPr>
          <w:rFonts w:ascii="Times New Roman" w:hAnsi="Times New Roman" w:cs="Times New Roman"/>
          <w:sz w:val="24"/>
          <w:szCs w:val="24"/>
        </w:rPr>
        <w:t>0. - 126с.</w:t>
      </w:r>
    </w:p>
    <w:p w:rsidR="0000541D" w:rsidRPr="008D1ECA" w:rsidRDefault="0000541D" w:rsidP="008D1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CA">
        <w:rPr>
          <w:rFonts w:ascii="Times New Roman" w:hAnsi="Times New Roman" w:cs="Times New Roman"/>
          <w:sz w:val="24"/>
          <w:szCs w:val="24"/>
        </w:rPr>
        <w:t xml:space="preserve">11. Л.П. Матвеев. Теория и методика физической культуры. – М.: </w:t>
      </w:r>
      <w:proofErr w:type="spellStart"/>
      <w:r w:rsidRPr="008D1ECA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8D1ECA">
        <w:rPr>
          <w:rFonts w:ascii="Times New Roman" w:hAnsi="Times New Roman" w:cs="Times New Roman"/>
          <w:sz w:val="24"/>
          <w:szCs w:val="24"/>
        </w:rPr>
        <w:t>, 1991.</w:t>
      </w:r>
    </w:p>
    <w:p w:rsidR="0000541D" w:rsidRPr="008D1ECA" w:rsidRDefault="0000541D" w:rsidP="008D1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CA">
        <w:rPr>
          <w:rFonts w:ascii="Times New Roman" w:hAnsi="Times New Roman" w:cs="Times New Roman"/>
          <w:sz w:val="24"/>
          <w:szCs w:val="24"/>
        </w:rPr>
        <w:t>13. В.В. Медведев. Психологические основы физической подготовленност</w:t>
      </w:r>
      <w:r w:rsidR="008D1ECA">
        <w:rPr>
          <w:rFonts w:ascii="Times New Roman" w:hAnsi="Times New Roman" w:cs="Times New Roman"/>
          <w:sz w:val="24"/>
          <w:szCs w:val="24"/>
        </w:rPr>
        <w:t>и спортсмена. – М.: ГЦОЛИФК, 199</w:t>
      </w:r>
      <w:r w:rsidRPr="008D1ECA">
        <w:rPr>
          <w:rFonts w:ascii="Times New Roman" w:hAnsi="Times New Roman" w:cs="Times New Roman"/>
          <w:sz w:val="24"/>
          <w:szCs w:val="24"/>
        </w:rPr>
        <w:t>5.</w:t>
      </w:r>
    </w:p>
    <w:p w:rsidR="008D1ECA" w:rsidRPr="008D1ECA" w:rsidRDefault="008D1ECA" w:rsidP="008D1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CA">
        <w:rPr>
          <w:rFonts w:ascii="Times New Roman" w:hAnsi="Times New Roman" w:cs="Times New Roman"/>
          <w:sz w:val="24"/>
          <w:szCs w:val="24"/>
        </w:rPr>
        <w:t>18.  Н.Г. Озолин. Современная система спортивной тренировки. – М., 2002. - 167с.</w:t>
      </w:r>
    </w:p>
    <w:p w:rsidR="0000541D" w:rsidRPr="008D1ECA" w:rsidRDefault="008D1ECA" w:rsidP="008D1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ECA">
        <w:rPr>
          <w:rFonts w:ascii="Times New Roman" w:hAnsi="Times New Roman" w:cs="Times New Roman"/>
          <w:sz w:val="24"/>
          <w:szCs w:val="24"/>
        </w:rPr>
        <w:t>24. В.Щитов. Бокс: Эффективная система тренировок. – М.: ФАИР-ПРЕСС,2003 – 432с</w:t>
      </w:r>
    </w:p>
    <w:p w:rsidR="00DE53A1" w:rsidRPr="0000541D" w:rsidRDefault="00DE53A1" w:rsidP="008F3795">
      <w:pPr>
        <w:spacing w:line="360" w:lineRule="auto"/>
        <w:jc w:val="both"/>
        <w:rPr>
          <w:sz w:val="24"/>
          <w:szCs w:val="24"/>
        </w:rPr>
      </w:pPr>
    </w:p>
    <w:sectPr w:rsidR="00DE53A1" w:rsidRPr="0000541D" w:rsidSect="0000541D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bookFoldPrinting/>
  <w:characterSpacingControl w:val="doNotCompress"/>
  <w:compat/>
  <w:rsids>
    <w:rsidRoot w:val="008F3795"/>
    <w:rsid w:val="0000541D"/>
    <w:rsid w:val="008D1ECA"/>
    <w:rsid w:val="008F3795"/>
    <w:rsid w:val="00D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2013-12-02T17:41:00Z</cp:lastPrinted>
  <dcterms:created xsi:type="dcterms:W3CDTF">2013-12-02T17:13:00Z</dcterms:created>
  <dcterms:modified xsi:type="dcterms:W3CDTF">2013-12-02T17:43:00Z</dcterms:modified>
</cp:coreProperties>
</file>