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83" w:rsidRPr="00491295" w:rsidRDefault="00CC33E1" w:rsidP="004912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1295">
        <w:rPr>
          <w:rFonts w:ascii="Times New Roman" w:hAnsi="Times New Roman" w:cs="Times New Roman"/>
          <w:sz w:val="28"/>
          <w:szCs w:val="28"/>
        </w:rPr>
        <w:t>Роль школы в подготовке будущих кадров  для агропромышленного комплекса Татарстана.</w:t>
      </w:r>
    </w:p>
    <w:p w:rsidR="00CC33E1" w:rsidRPr="00491295" w:rsidRDefault="00CC33E1" w:rsidP="004912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91295">
        <w:rPr>
          <w:rFonts w:ascii="Times New Roman" w:hAnsi="Times New Roman" w:cs="Times New Roman"/>
          <w:sz w:val="28"/>
          <w:szCs w:val="28"/>
        </w:rPr>
        <w:t xml:space="preserve">                                 Сильный ум, </w:t>
      </w:r>
      <w:proofErr w:type="gramStart"/>
      <w:r w:rsidRPr="00491295">
        <w:rPr>
          <w:rFonts w:ascii="Times New Roman" w:hAnsi="Times New Roman" w:cs="Times New Roman"/>
          <w:sz w:val="28"/>
          <w:szCs w:val="28"/>
        </w:rPr>
        <w:t>преследующей</w:t>
      </w:r>
      <w:proofErr w:type="gramEnd"/>
    </w:p>
    <w:p w:rsidR="00CC33E1" w:rsidRPr="00491295" w:rsidRDefault="00CC33E1" w:rsidP="004912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91295">
        <w:rPr>
          <w:rFonts w:ascii="Times New Roman" w:hAnsi="Times New Roman" w:cs="Times New Roman"/>
          <w:sz w:val="28"/>
          <w:szCs w:val="28"/>
        </w:rPr>
        <w:t xml:space="preserve">                                     практические      цели,-</w:t>
      </w:r>
    </w:p>
    <w:p w:rsidR="00CC33E1" w:rsidRPr="00491295" w:rsidRDefault="00CC33E1" w:rsidP="004912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91295">
        <w:rPr>
          <w:rFonts w:ascii="Times New Roman" w:hAnsi="Times New Roman" w:cs="Times New Roman"/>
          <w:sz w:val="28"/>
          <w:szCs w:val="28"/>
        </w:rPr>
        <w:t xml:space="preserve">                                        Лучший ум  на Земле.</w:t>
      </w:r>
    </w:p>
    <w:p w:rsidR="00CC33E1" w:rsidRPr="00491295" w:rsidRDefault="00CC33E1" w:rsidP="004912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9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И.Гете</w:t>
      </w:r>
    </w:p>
    <w:p w:rsidR="00491295" w:rsidRPr="00491295" w:rsidRDefault="00524BB5" w:rsidP="00491295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школы, в которой закладывают</w:t>
      </w:r>
      <w:r w:rsidR="004E722B"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ся основополагающие ”кирпичики” </w:t>
      </w:r>
      <w:r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человеческого капитала, неоценима, особенно на селе, где зач</w:t>
      </w:r>
      <w:r w:rsidR="00491295"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астую она</w:t>
      </w:r>
    </w:p>
    <w:p w:rsidR="004E722B" w:rsidRPr="00491295" w:rsidRDefault="004E722B" w:rsidP="00491295">
      <w:pPr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является единственным </w:t>
      </w:r>
      <w:r w:rsidR="00524BB5"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культурным центром. Сельская школа способна выявить и развить способности подростка, воспитать в нем инициативность, </w:t>
      </w:r>
      <w:r w:rsidRPr="00491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настойчивость, предприимчивость.</w:t>
      </w:r>
    </w:p>
    <w:p w:rsidR="004E722B" w:rsidRPr="00491295" w:rsidRDefault="004E722B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вызовы времени, надо изменить характер и организацию учебы и воспитания детей в школе. Причем дело здесь не столько в компьютеризации классов, сколько в индивидуализации образования: каждому школьнику необходимо предоставить возможность формировать собственную образовательную траекторию. Важно придать осмысленность учебным действиям благодаря применению полученных знаний на практике, восстановить позитивное отношение к труду как важнейшей ценности, найти оптимальные формы организации трудового воспитания школьников, в частности сельских. Имеется в виду выработка навыков и закрепление привычки трудиться как важнейших элементов образа жизни, а отнюдь не тяжелой повинности или наказания за грехи.</w:t>
      </w:r>
    </w:p>
    <w:p w:rsidR="004E722B" w:rsidRPr="00491295" w:rsidRDefault="004E722B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при обсуждении концепции реформирования отечественного образования педагогическое сообщество уделяет недостаточно внимания трудовому воспитанию и производственной практике. На первом месте — компьютеризация, ЕГЭ, тестировании, другие технологические аспекты, тогда как об отрыве образования от практических потребностей молодежи речи фактически не ведется.</w:t>
      </w:r>
    </w:p>
    <w:p w:rsidR="004E722B" w:rsidRPr="00491295" w:rsidRDefault="004E722B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убеждены, что организация производственного труда, несмотря на определенные сложности, — один из самых интересных, экономически эффективных и педагогически значимых способов воспитания социальной компетентности подростка сельской школы.</w:t>
      </w:r>
    </w:p>
    <w:p w:rsidR="00DE3E25" w:rsidRDefault="00DE3E25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школа с подсобным хозяйством играет важную роль  в подготовке будущих кадров для АПК Татарстана. Тяга школьников к земле, их собственными руками вы</w:t>
      </w:r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ащивать помидоры, лук, картофель, капусту  ориентирует сельскую молодежь связывать свою жизнь с селом. Учащиеся, которые знают  цену  выращивания сельскохозяйственной продукции, в будущем смогут развивать  село</w:t>
      </w:r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ними  будет связан  сельский уклад жизни, что так важно для агропромышленного комплекса Татарстана.</w:t>
      </w:r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нужны кадры, которые не оказались бы случайными.</w:t>
      </w:r>
    </w:p>
    <w:p w:rsidR="00FA59A5" w:rsidRDefault="00FA59A5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Где, как ни здесь, ребята, начиная с начальных классов, могут приобрести полезные трудовые навыки, во многом удовлетворить свой интерес к природе, глубже проникнуть в тайны природы, развить свои познавательные и творческие способности. Именно здесь,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-опытном участке формируется отношение к земле – как основному богатству страны, здесь закладывается любовь к Земле, к труду.</w:t>
      </w:r>
    </w:p>
    <w:p w:rsidR="00FA59A5" w:rsidRPr="00491295" w:rsidRDefault="00FA59A5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…Ну, разве это не чудо, когда из земли появляется крохотный росток и медленно, но упрямо тянется вверх, вбирая в себя и щедрость солнечных лучей, и прозрачную чистоту воды, а главное, заботу юных друзей природы. Для того чтобы что-то вырастить на земле, надо вложить в это дело много труда, значит и любви. Своими руками посадить, вырастить, увидеть результаты труда – какое </w:t>
      </w:r>
      <w:r w:rsidR="00C906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имеет огромное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значение.</w:t>
      </w:r>
    </w:p>
    <w:p w:rsidR="004E722B" w:rsidRPr="00491295" w:rsidRDefault="004E722B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находится в  селе </w:t>
      </w:r>
      <w:proofErr w:type="spellStart"/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Кемеш</w:t>
      </w:r>
      <w:proofErr w:type="spellEnd"/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  Мамадышского района Республики Татарстан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45 км от районного центра</w:t>
      </w:r>
      <w:r w:rsidR="00756B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2BD" w:rsidRPr="00491295" w:rsidRDefault="00F152BD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Мамадышский район – один из самых красивых районов  Республики Татарстан, живописно расположен на слиянии двух рек – Вятки и Камы. Ни один из провинциал</w:t>
      </w:r>
      <w:r w:rsidR="00A227D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городов Татарстана не имее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такую многовековую  историю, как </w:t>
      </w:r>
      <w:proofErr w:type="spell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</w:t>
      </w:r>
      <w:proofErr w:type="spellEnd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2BD" w:rsidRPr="00491295" w:rsidRDefault="00F152BD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и работаем в одном из самых живописных, красивейших уголков нашей необъятной страны, о котором великий русский классик Лев Толстой писал:</w:t>
      </w:r>
      <w:proofErr w:type="gramEnd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не поверите, что я скорее бы стал жить</w:t>
      </w:r>
      <w:r w:rsidR="002B7DC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7DC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Мамадыше</w:t>
      </w:r>
      <w:proofErr w:type="spellEnd"/>
      <w:r w:rsidR="002B7DC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Венеции, Риме, Неаполе». (Из письма Л.Толстого к Н.Голохвастову от 17 марта 1876 года)</w:t>
      </w:r>
    </w:p>
    <w:p w:rsidR="00817119" w:rsidRPr="00491295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начала   90-х годов нанесли селу большой ущерб. Исчез некогда крепкий колхоз «Искра», в лице которого школа потеряла союзника и партнера в организации трудовой подготовки учеников. Теперь нам приходится самостоятельно решать эту задачу.</w:t>
      </w:r>
    </w:p>
    <w:p w:rsidR="00817119" w:rsidRPr="00491295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немногочисленных позитивных моментов в жизни сегодняшнего села можно отнести возможность проявлять хозяйственную инициативу. Что и сделала наша школа, поставившая перед собой цели воспитания у сельских школьников любви к земле, сельскохозяйственному труду, укрепления традиций деревенской жизни, повышения нравственной и экологической культуры не только детей, но и взрослых.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представляет собой наша школа? Это  обычное  сельское  учебное учреждение со своими успехами  и проблемами, построенное 29  лет назад, в </w:t>
      </w:r>
      <w:proofErr w:type="gram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A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64</w:t>
      </w:r>
      <w:r w:rsidR="0051016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работают 15 педагогов и 11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вспомогательного п</w:t>
      </w:r>
      <w:r w:rsidR="0051016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ерсонала. Площадь </w:t>
      </w:r>
      <w:proofErr w:type="spellStart"/>
      <w:r w:rsidR="0051016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</w:t>
      </w:r>
      <w:proofErr w:type="spellEnd"/>
      <w:r w:rsidR="0051016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-опытного участка — 4,5 га, арендованной земли  8 га.</w:t>
      </w:r>
    </w:p>
    <w:p w:rsidR="00664EF3" w:rsidRPr="00AB07BC" w:rsidRDefault="00817119" w:rsidP="00AB07BC">
      <w:pPr>
        <w:pStyle w:val="a3"/>
        <w:spacing w:after="0"/>
        <w:ind w:left="-567" w:firstLine="284"/>
        <w:jc w:val="both"/>
        <w:rPr>
          <w:sz w:val="28"/>
          <w:szCs w:val="28"/>
        </w:rPr>
      </w:pPr>
      <w:r w:rsidRPr="00AB07BC">
        <w:rPr>
          <w:rFonts w:eastAsia="Times New Roman"/>
          <w:sz w:val="28"/>
          <w:szCs w:val="28"/>
          <w:lang w:eastAsia="ru-RU"/>
        </w:rPr>
        <w:t>Жизнь заставила нас искать пути выживания. И мы их нашли. За сравнительно короткий срок был полностью обновлен подход к процессу обучения и воспитания. В условиях, когда ждать помощи неоткуда, подсобное хозяйство сельской школы ”кормит” учеников в течение всего учебного года, ”оснащает” материально-техническую базу. Главное же, труд на земле становится для детей неотъемлемой частью учебного процесса. Зная особенности сельской жизни, педагогический коллектив школы помогает ученикам найти себя, не потеряться в сложном водовороте взрослой жизни.</w:t>
      </w:r>
      <w:r w:rsidR="00664EF3" w:rsidRPr="00AB07BC">
        <w:rPr>
          <w:rFonts w:eastAsia="Times New Roman"/>
          <w:sz w:val="28"/>
          <w:szCs w:val="28"/>
          <w:lang w:eastAsia="ru-RU"/>
        </w:rPr>
        <w:t xml:space="preserve"> </w:t>
      </w:r>
      <w:r w:rsidR="00AB07BC" w:rsidRPr="00AB07BC">
        <w:rPr>
          <w:sz w:val="28"/>
          <w:szCs w:val="28"/>
        </w:rPr>
        <w:t>В рамках реализации федеральной Концепции профильного обучения наиболее эффективным способом решения проблем доступности и качества образования является удовлетворение индивидуальных образовательных возможностей учащихся.</w:t>
      </w:r>
      <w:r w:rsidR="00AB07BC">
        <w:rPr>
          <w:sz w:val="28"/>
          <w:szCs w:val="28"/>
        </w:rPr>
        <w:t xml:space="preserve">  </w:t>
      </w:r>
      <w:r w:rsidR="00AB07BC" w:rsidRPr="00AB07BC">
        <w:rPr>
          <w:color w:val="000000"/>
          <w:spacing w:val="-7"/>
          <w:sz w:val="28"/>
          <w:szCs w:val="28"/>
        </w:rPr>
        <w:t xml:space="preserve">Поэтому с </w:t>
      </w:r>
      <w:r w:rsidR="00664EF3" w:rsidRPr="00AB07BC">
        <w:rPr>
          <w:color w:val="000000"/>
          <w:spacing w:val="-7"/>
          <w:sz w:val="28"/>
          <w:szCs w:val="28"/>
        </w:rPr>
        <w:t xml:space="preserve"> целью выполнения государственных образовательных стандартов и выполнения запросов учащихся и родителей   в 10 классе организуется обучение по агротехнологическому профилю. Д</w:t>
      </w:r>
      <w:r w:rsidR="00664EF3" w:rsidRPr="00AB07BC">
        <w:rPr>
          <w:rStyle w:val="FontStyle71"/>
          <w:sz w:val="28"/>
          <w:szCs w:val="28"/>
        </w:rPr>
        <w:t xml:space="preserve">ля проведения учебных практик и исследовательской деятельности </w:t>
      </w:r>
      <w:r w:rsidR="00664EF3" w:rsidRPr="00AB07BC">
        <w:rPr>
          <w:rStyle w:val="FontStyle71"/>
          <w:sz w:val="28"/>
          <w:szCs w:val="28"/>
        </w:rPr>
        <w:lastRenderedPageBreak/>
        <w:t>введены следующие элективные курсы:</w:t>
      </w:r>
    </w:p>
    <w:p w:rsidR="00711290" w:rsidRDefault="00664EF3" w:rsidP="00AB07BC">
      <w:pPr>
        <w:pStyle w:val="a3"/>
        <w:spacing w:after="0" w:line="276" w:lineRule="auto"/>
        <w:ind w:left="-567" w:firstLine="567"/>
        <w:jc w:val="both"/>
        <w:rPr>
          <w:sz w:val="28"/>
          <w:szCs w:val="28"/>
        </w:rPr>
      </w:pPr>
      <w:r w:rsidRPr="00AB07BC">
        <w:rPr>
          <w:rFonts w:eastAsia="Times New Roman"/>
          <w:color w:val="000000"/>
          <w:spacing w:val="-4"/>
          <w:sz w:val="28"/>
          <w:szCs w:val="28"/>
          <w:lang w:val="tt-RU"/>
        </w:rPr>
        <w:t xml:space="preserve"> “Лекарственные растения Татарстана и область их применения” , </w:t>
      </w:r>
      <w:r w:rsidR="00AB07BC" w:rsidRPr="00AB07BC">
        <w:rPr>
          <w:rFonts w:eastAsia="Times New Roman"/>
          <w:color w:val="000000"/>
          <w:spacing w:val="-4"/>
          <w:sz w:val="28"/>
          <w:szCs w:val="28"/>
          <w:lang w:val="tt-RU"/>
        </w:rPr>
        <w:t xml:space="preserve">“Лекарства с грядки”, </w:t>
      </w:r>
      <w:r w:rsidRPr="00AB07BC">
        <w:rPr>
          <w:color w:val="000000"/>
          <w:spacing w:val="-4"/>
          <w:sz w:val="28"/>
          <w:szCs w:val="28"/>
          <w:lang w:val="tt-RU"/>
        </w:rPr>
        <w:t xml:space="preserve">“ИКТ в сельском хозяйстве”, </w:t>
      </w:r>
      <w:r w:rsidR="00AB07BC" w:rsidRPr="00AB07BC">
        <w:rPr>
          <w:color w:val="000000"/>
          <w:spacing w:val="-4"/>
          <w:sz w:val="28"/>
          <w:szCs w:val="28"/>
          <w:lang w:val="tt-RU"/>
        </w:rPr>
        <w:t xml:space="preserve"> </w:t>
      </w:r>
      <w:r w:rsidRPr="00AB07BC">
        <w:rPr>
          <w:color w:val="000000"/>
          <w:spacing w:val="-4"/>
          <w:sz w:val="28"/>
          <w:szCs w:val="28"/>
          <w:lang w:val="tt-RU"/>
        </w:rPr>
        <w:t xml:space="preserve">“Физика в сельском хозяйстве” , </w:t>
      </w:r>
      <w:r w:rsidRPr="00AB07BC">
        <w:rPr>
          <w:sz w:val="28"/>
          <w:szCs w:val="28"/>
        </w:rPr>
        <w:t>«Основы агрономии»,</w:t>
      </w:r>
      <w:r w:rsidR="00AB07BC" w:rsidRPr="00AB07BC">
        <w:rPr>
          <w:sz w:val="28"/>
          <w:szCs w:val="28"/>
        </w:rPr>
        <w:t xml:space="preserve">  </w:t>
      </w:r>
      <w:r w:rsidRPr="00AB07BC">
        <w:rPr>
          <w:sz w:val="28"/>
          <w:szCs w:val="28"/>
        </w:rPr>
        <w:t>«Основы животноводства»</w:t>
      </w:r>
      <w:r w:rsidR="00AB07BC" w:rsidRPr="00AB07BC">
        <w:rPr>
          <w:sz w:val="28"/>
          <w:szCs w:val="28"/>
        </w:rPr>
        <w:t>.</w:t>
      </w:r>
    </w:p>
    <w:p w:rsidR="00AB07BC" w:rsidRPr="00AB07BC" w:rsidRDefault="00AB07BC" w:rsidP="00AB07BC">
      <w:pPr>
        <w:pStyle w:val="a3"/>
        <w:spacing w:after="0"/>
        <w:ind w:left="-567" w:firstLine="284"/>
        <w:jc w:val="both"/>
        <w:rPr>
          <w:sz w:val="28"/>
          <w:szCs w:val="28"/>
        </w:rPr>
      </w:pPr>
      <w:r w:rsidRPr="00AB07BC">
        <w:rPr>
          <w:sz w:val="28"/>
          <w:szCs w:val="28"/>
        </w:rPr>
        <w:t xml:space="preserve">Профильному обучению предшествует </w:t>
      </w:r>
      <w:proofErr w:type="spellStart"/>
      <w:r w:rsidRPr="00AB07BC">
        <w:rPr>
          <w:sz w:val="28"/>
          <w:szCs w:val="28"/>
        </w:rPr>
        <w:t>предпрофильная</w:t>
      </w:r>
      <w:proofErr w:type="spellEnd"/>
      <w:r w:rsidRPr="00AB07BC">
        <w:rPr>
          <w:sz w:val="28"/>
          <w:szCs w:val="28"/>
        </w:rPr>
        <w:t xml:space="preserve"> подготовка, осуществляемая в основной школе. Ее цель – выявление интересов, проверка возможностей ученика на основе широкой палитры небольших курсов, охватывающих основные области знания, позволяющие составлять представление о характере профессионального тру</w:t>
      </w:r>
      <w:r>
        <w:rPr>
          <w:sz w:val="28"/>
          <w:szCs w:val="28"/>
        </w:rPr>
        <w:t>да людей сельского населения</w:t>
      </w:r>
      <w:r w:rsidRPr="00AB07BC">
        <w:rPr>
          <w:sz w:val="28"/>
          <w:szCs w:val="28"/>
        </w:rPr>
        <w:t>.</w:t>
      </w:r>
    </w:p>
    <w:p w:rsidR="00817119" w:rsidRPr="00491295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снижение негативного влияния социума на учеников и использование всех позитивных возможностей для многогранного развития личности, представляемых сельской ме</w:t>
      </w:r>
      <w:r w:rsidR="00AB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стностью, — не менее значимая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</w:t>
      </w:r>
      <w:r w:rsidR="00AB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школы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90" w:rsidRPr="00491295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и деятельный подход к воспитанию социальной компетентности сельских школьников дает возможность выйти за стены школы: активно участвовать </w:t>
      </w:r>
      <w:r w:rsidR="00711290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сельских, районных и республиканских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AB0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E27" w:rsidRPr="00551E27" w:rsidRDefault="00551E27" w:rsidP="0099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нашей школы - 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sz w:val="28"/>
          <w:szCs w:val="28"/>
        </w:rPr>
        <w:t>ли школьных предметных олимпиад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 xml:space="preserve">становятся призёрами 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>районных и респуб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>ликанских   олимпиад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 xml:space="preserve">  Ежегодно участвуем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 xml:space="preserve"> в конкурсах-играх «Русский медвежонок», «Кенгуру» (более пятнадцати человек по каждому предмету), «КИТ»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 xml:space="preserve">, «ЧИП» 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 xml:space="preserve"> (более 2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>0 человек), становим</w:t>
      </w:r>
      <w:r w:rsidRPr="00551E27">
        <w:rPr>
          <w:rFonts w:ascii="Times New Roman" w:eastAsia="Times New Roman" w:hAnsi="Times New Roman" w:cs="Times New Roman"/>
          <w:sz w:val="28"/>
          <w:szCs w:val="28"/>
        </w:rPr>
        <w:t xml:space="preserve">ся победителями и призерами на уровне района и республики. </w:t>
      </w:r>
      <w:r w:rsidR="009911A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ЕГЭ и ГИА  находимся в числе школ с лучшими результатами: средний балл по русскому языку – 71 балл, по  математике – 65 баллов. </w:t>
      </w:r>
    </w:p>
    <w:p w:rsidR="00817119" w:rsidRPr="00491295" w:rsidRDefault="009911A4" w:rsidP="0099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71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летнего отдыха и трудоустройства учеников школа решает совместно с отделом образования и центром занятости населения. На базе школы ежегодно работает лагерь дневного пребывания, где труд, отдых и оздоровление неотделимы друг от друга. Организовано бесплатное горячее питание детей, их занятость во внеурочное время. Растет качество обучения</w:t>
      </w:r>
      <w:r w:rsidR="0027391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</w:t>
      </w:r>
      <w:r w:rsidR="008171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</w:t>
      </w:r>
      <w:r w:rsidR="006F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 без уважительной причины, нет стоящих на учете по делам несовершеннолетних.</w:t>
      </w:r>
      <w:r w:rsidR="00492FFD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DC3" w:rsidRPr="00491295" w:rsidRDefault="00817119" w:rsidP="009911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хозяйс</w:t>
      </w:r>
      <w:r w:rsidR="00492FFD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школы функционирует более 10 лет.  У нас имеется малая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ферма, где содержится 6 голо</w:t>
      </w:r>
      <w:r w:rsidR="00492FFD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крупного рогатого скота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ежегодно выращивается хороший урожай картофеля, капусты, свеклы, моркови, лука, помидор, перцев, огурцов и т.д.</w:t>
      </w:r>
      <w:proofErr w:type="gramEnd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собранного урожая идет в школьную столовую, часть реализуется. Наша продукция 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выгодно отличается от  </w:t>
      </w:r>
      <w:proofErr w:type="gramStart"/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proofErr w:type="gramEnd"/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она эколо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 чистая. За рассадой  сельчане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к нам, у них отпала необходимость ехать на базар за 45 км.</w:t>
      </w:r>
    </w:p>
    <w:p w:rsidR="00D24DC7" w:rsidRPr="00491295" w:rsidRDefault="009911A4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71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продукции — наше главное преимущество, гарантирующее спрос. Все делаем своими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своей техникой</w:t>
      </w:r>
      <w:r w:rsidR="008171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сажаем семена, выращиваем рассаду, собираем у</w:t>
      </w:r>
      <w:r w:rsidR="00492FFD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рожай, готовим корм для скота</w:t>
      </w:r>
      <w:r w:rsidR="00817119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хозяйстве трудятся учителя, учащиеся, вспомогательный персонал, привлекаем и родителей. Все на добровольной основе.</w:t>
      </w:r>
    </w:p>
    <w:p w:rsidR="00F86863" w:rsidRDefault="00F11424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 подсобного хозяйства  мы еще р</w:t>
      </w:r>
      <w:r w:rsidR="00B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аботаем в школьном лесничестве. За нами закреплено  161 га лесного фонда, только в истекшем году юными лесоводами – членами школьного лесничества под  руководством работников </w:t>
      </w:r>
      <w:r w:rsidR="00B1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лесхоза  посажено  10 га, про</w:t>
      </w:r>
      <w:r w:rsidR="00F8686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 уход </w:t>
      </w:r>
      <w:r w:rsidR="00B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лесными культурами на площади </w:t>
      </w:r>
      <w:r w:rsidR="00F86863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га. С малых лет в школьном лесничестве приучаем детей  распознавать тайны леса, ухаживать за ним. Конечно, не  все из них станут лесниками, но они с трепетом будут относиться к природе, не нанося ей урона.</w:t>
      </w:r>
    </w:p>
    <w:p w:rsidR="00B10F80" w:rsidRDefault="00B10F80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Направления деятельности </w:t>
      </w:r>
      <w:r w:rsidR="00C3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лесничества многообразны: озеленение населенных пунктов и территории школы, борьба с эрозией почвы, охрана леса от пожаров и </w:t>
      </w:r>
      <w:proofErr w:type="spellStart"/>
      <w:r w:rsidR="00C3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лесонарушений</w:t>
      </w:r>
      <w:proofErr w:type="spellEnd"/>
      <w:r w:rsidR="00C31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водоемов и рыбных запасов, редких и исчезающих растений, памятников природы, охрана и привлечение птиц и зверей.</w:t>
      </w:r>
    </w:p>
    <w:p w:rsidR="00C31E6D" w:rsidRPr="00491295" w:rsidRDefault="00C31E6D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2011 году школьное лесничество заняло 2-е место  в республиканском конкурсе  школьных лесничеств.</w:t>
      </w:r>
    </w:p>
    <w:p w:rsidR="00F86863" w:rsidRPr="00491295" w:rsidRDefault="00F86863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Величественные леса Мамадышского края  служат не только неисчерпаемым источником вдохновения поэтов, писателей, художников, но являются бесценным природным богатством и достоянием живущих 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земле людей. Красотами М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амадышского «зеленого рая» любовались</w:t>
      </w:r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выдающиеся общественные деятели, военные, ученые, литераторы,</w:t>
      </w:r>
      <w:r w:rsidR="009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В.Г.Короленко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А.Н.Радищев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В.И.Ульянов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-Ленин,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Н.К.Крупская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.Чуйков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здешних местах прошла юность  доктора наук, </w:t>
      </w:r>
      <w:proofErr w:type="spellStart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прфессора</w:t>
      </w:r>
      <w:proofErr w:type="spellEnd"/>
      <w:r w:rsidR="00D508CF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Соколовой – родной сестры Веры и Николая Фигнер.</w:t>
      </w:r>
    </w:p>
    <w:p w:rsidR="00D508CF" w:rsidRPr="00491295" w:rsidRDefault="00D508CF" w:rsidP="004912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hAnsi="Times New Roman" w:cs="Times New Roman"/>
          <w:sz w:val="28"/>
          <w:szCs w:val="28"/>
        </w:rPr>
        <w:t xml:space="preserve">Наша природа богата лекарственными травами и отличается  благоприятными экологическими условиями. На основе договора организована поставка лекарственно-технического сырья в </w:t>
      </w:r>
      <w:proofErr w:type="spellStart"/>
      <w:r w:rsidRPr="0049129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proofErr w:type="gramStart"/>
      <w:r w:rsidRPr="00491295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491295">
        <w:rPr>
          <w:rFonts w:ascii="Times New Roman" w:hAnsi="Times New Roman" w:cs="Times New Roman"/>
          <w:sz w:val="28"/>
          <w:szCs w:val="28"/>
        </w:rPr>
        <w:t xml:space="preserve">Ежегодно по итогам сбора трав, ветоши, макулатуры руководством </w:t>
      </w:r>
      <w:proofErr w:type="spellStart"/>
      <w:r w:rsidRPr="0049129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91295">
        <w:rPr>
          <w:rFonts w:ascii="Times New Roman" w:hAnsi="Times New Roman" w:cs="Times New Roman"/>
          <w:sz w:val="28"/>
          <w:szCs w:val="28"/>
        </w:rPr>
        <w:t xml:space="preserve"> определяются победители традиционного  конкурса, лидеров поощряют денежными премиями и памятными подарками. По итогам  2010 года </w:t>
      </w:r>
      <w:r w:rsidRPr="0049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со своей ученицей посчастливилось  побывать в Москве, присутствовать и выступить  </w:t>
      </w:r>
      <w:r w:rsidRPr="0049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совещании, которое первый заместитель председателя Правительства РФ Виктор Зубков провёл  22 декабря с  представителями Центросоюза России, Ассоциации крестьянских (фермерских) хозяйств и сельскохозяйственных кооперативов (АККОР). Здесь  состоялся очень важный разговор о перспективах развития системы  Центросоюза, о том, как выполнялось поручение главы государства обеспечить более полное использование потенциала потребкооперации в развитии агропромышленного комплекса страны. Было недвусмысленно заявлено о том, что она получит серьёзную государственную поддержку.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Перед потребительской кооперацией России    была поставлена задача -    стать локомотивом развития села. </w:t>
      </w:r>
    </w:p>
    <w:p w:rsidR="00F86863" w:rsidRPr="00491295" w:rsidRDefault="00D508CF" w:rsidP="004912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Алексеевич Зубков сообщил: «Правительством приняты решения об организации единой системы производства, заготовки, переработки и реализации сельхозпродукции на кооперативной основе". </w:t>
      </w:r>
    </w:p>
    <w:p w:rsidR="00817119" w:rsidRPr="00491295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трудятся с удовольствием. Содержание образовательного процесса в нашей школе максимально приближено к повседневной жизни детей и реальной практике сельскохозяйственного производства. </w:t>
      </w:r>
      <w:proofErr w:type="gram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</w:t>
      </w:r>
      <w:proofErr w:type="gramEnd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именно такой подход к образованию детей поможет нам сохранить село.</w:t>
      </w:r>
      <w:r w:rsidR="006F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уже нет необходимости убеждать учеников выполнять</w:t>
      </w:r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или иную работу, как было 10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когда мало кто верил в серьезность нашего проекта. Ситуация в корне изменилась. Учащиеся видят реальные итоги своей работы, что является стимулом для дальнейших стараний. На средства, вырученные от реализации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продукции, выращенной в подсобном хозяйстве,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0A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работы в школьном лесничестве, от сбора лекарственно-технического сырья  </w:t>
      </w:r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сп</w:t>
      </w:r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ортивный инвентарь, обновлен материально-техническая база,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 учебный процесс компьютерной техникой, произведен </w:t>
      </w:r>
      <w:proofErr w:type="spellStart"/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космитетический</w:t>
      </w:r>
      <w:proofErr w:type="spellEnd"/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школы, закуплен микроавтобус УАЗ, трактор, сенокосилку, обновлена  школьная  мебель, обогащен рацион бесплатного </w:t>
      </w:r>
      <w:proofErr w:type="gramStart"/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</w:t>
      </w:r>
      <w:proofErr w:type="gramEnd"/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C7"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разнообразили досуг и отдых детей.</w:t>
      </w:r>
    </w:p>
    <w:p w:rsidR="00817119" w:rsidRDefault="00817119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полезная и эффективная производственная деятельность оправдана и с экономической, и с образовательной, и с воспитательной точки зрения, поскольку она включает учащегося в социальное взаимодействие с партнерами, реально действующими в сфере рыночных отношений в сельском социуме.</w:t>
      </w:r>
      <w:proofErr w:type="gramEnd"/>
    </w:p>
    <w:p w:rsidR="00656183" w:rsidRDefault="00656183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ясно всем – радикальные перемены в социально-экономическом и политическом устройстве страны должны способствовать</w:t>
      </w:r>
      <w:r w:rsidR="009E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нравственного общества, повышать ответственность не только за духовное, но и за патриотическое развитие нового поколения. Невозможно школу рассматривать отдельно от настоящей жизни. Какова жизнь, бытие – такого и сознание человека. На основании Решения Главы Мамадышского  муниципального района и приказа «Отдела образования» исполнительного  комитета Мамадышского муниципального района в общеобразовательных учреждениях организованы воспитательные занятия «Уроки жизни». </w:t>
      </w:r>
    </w:p>
    <w:p w:rsidR="009E5620" w:rsidRDefault="00556721" w:rsidP="004912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учащихся в духе люб</w:t>
      </w:r>
      <w:r w:rsidR="009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 родному краю, приобщение их к духовным и нравственным ценностям, подготовка к реальным жизне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ситуациям, выработка способности к эффективному мышлению и лидерским качествам, профессиональному самоопределению – цели воспитательных занятий «Уроки жизни».</w:t>
      </w:r>
    </w:p>
    <w:p w:rsidR="00497464" w:rsidRDefault="00C90626" w:rsidP="003B22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с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гордостью можем сказать,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цели достигли, потому что наши выпускники – это выпускники престижных вузов,</w:t>
      </w:r>
      <w:r w:rsidR="003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после оконча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в родные края</w:t>
      </w:r>
      <w:r w:rsidR="003B2264" w:rsidRPr="003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proofErr w:type="gramEnd"/>
      <w:r w:rsidR="003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лучшими представителями агропромышленного комплекса Мамадышского муниципального района, это главы крестьянско-фермерских хозяйств, руководители семейных ферм, доярки, механизаторы и другие работники.</w:t>
      </w:r>
      <w:r w:rsidR="0049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3E1" w:rsidRPr="00491295" w:rsidRDefault="00CC33E1" w:rsidP="00491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3E1" w:rsidRPr="00491295" w:rsidSect="00E8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4A9"/>
    <w:multiLevelType w:val="hybridMultilevel"/>
    <w:tmpl w:val="68F056DC"/>
    <w:lvl w:ilvl="0" w:tplc="F7283F7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90"/>
    <w:rsid w:val="00273913"/>
    <w:rsid w:val="002B7DC3"/>
    <w:rsid w:val="00333E90"/>
    <w:rsid w:val="003B1DBE"/>
    <w:rsid w:val="003B2264"/>
    <w:rsid w:val="00491295"/>
    <w:rsid w:val="00492FFD"/>
    <w:rsid w:val="00497464"/>
    <w:rsid w:val="004E722B"/>
    <w:rsid w:val="0051016F"/>
    <w:rsid w:val="00524BB5"/>
    <w:rsid w:val="00551E27"/>
    <w:rsid w:val="00556721"/>
    <w:rsid w:val="00656183"/>
    <w:rsid w:val="00664EF3"/>
    <w:rsid w:val="006F4FC1"/>
    <w:rsid w:val="00711290"/>
    <w:rsid w:val="00756B19"/>
    <w:rsid w:val="007F2283"/>
    <w:rsid w:val="00817119"/>
    <w:rsid w:val="009911A4"/>
    <w:rsid w:val="009E5620"/>
    <w:rsid w:val="00A227D2"/>
    <w:rsid w:val="00AB07BC"/>
    <w:rsid w:val="00B10F80"/>
    <w:rsid w:val="00B75A28"/>
    <w:rsid w:val="00C31E6D"/>
    <w:rsid w:val="00C90626"/>
    <w:rsid w:val="00CC33E1"/>
    <w:rsid w:val="00D24DC7"/>
    <w:rsid w:val="00D508CF"/>
    <w:rsid w:val="00DE3E25"/>
    <w:rsid w:val="00E84B37"/>
    <w:rsid w:val="00EB2A0A"/>
    <w:rsid w:val="00F11424"/>
    <w:rsid w:val="00F152BD"/>
    <w:rsid w:val="00F43FE5"/>
    <w:rsid w:val="00F86863"/>
    <w:rsid w:val="00FA59A5"/>
    <w:rsid w:val="00FB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EF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4EF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71">
    <w:name w:val="Font Style71"/>
    <w:basedOn w:val="a0"/>
    <w:rsid w:val="00664EF3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64EF3"/>
    <w:rPr>
      <w:color w:val="1E25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F6FF-FAD3-4759-B62E-C32C1A9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</dc:creator>
  <cp:keywords/>
  <dc:description/>
  <cp:lastModifiedBy>Кашапова</cp:lastModifiedBy>
  <cp:revision>13</cp:revision>
  <dcterms:created xsi:type="dcterms:W3CDTF">2012-11-23T06:22:00Z</dcterms:created>
  <dcterms:modified xsi:type="dcterms:W3CDTF">2013-02-14T08:55:00Z</dcterms:modified>
</cp:coreProperties>
</file>