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1A" w:rsidRDefault="0080161A" w:rsidP="0080161A">
      <w:pPr>
        <w:rPr>
          <w:b/>
          <w:lang w:eastAsia="ru-RU"/>
        </w:rPr>
      </w:pPr>
      <w:r>
        <w:rPr>
          <w:b/>
          <w:lang w:eastAsia="ru-RU"/>
        </w:rPr>
        <w:t>Техн</w:t>
      </w:r>
      <w:r w:rsidR="00275E97">
        <w:rPr>
          <w:b/>
          <w:lang w:eastAsia="ru-RU"/>
        </w:rPr>
        <w:t>ологических карт урока М-6. У-70</w:t>
      </w:r>
      <w:r>
        <w:rPr>
          <w:b/>
          <w:lang w:eastAsia="ru-RU"/>
        </w:rPr>
        <w:t xml:space="preserve">. Дробные </w:t>
      </w:r>
      <w:proofErr w:type="gramStart"/>
      <w:r>
        <w:rPr>
          <w:b/>
          <w:lang w:eastAsia="ru-RU"/>
        </w:rPr>
        <w:t>выражения  (</w:t>
      </w:r>
      <w:proofErr w:type="gramEnd"/>
      <w:r>
        <w:rPr>
          <w:b/>
          <w:lang w:eastAsia="ru-RU"/>
        </w:rPr>
        <w:t>1 урок по теме)</w:t>
      </w:r>
      <w:r>
        <w:rPr>
          <w:b/>
          <w:lang w:eastAsia="ru-RU"/>
        </w:rPr>
        <w:br/>
        <w:t>Тип урока: Урок изучения нового материала</w:t>
      </w:r>
    </w:p>
    <w:p w:rsidR="0080161A" w:rsidRDefault="0080161A" w:rsidP="0080161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1.Цели:</w:t>
      </w:r>
      <w:r>
        <w:rPr>
          <w:rFonts w:ascii="Times New Roman" w:hAnsi="Times New Roman" w:cs="Times New Roman"/>
          <w:sz w:val="24"/>
          <w:szCs w:val="24"/>
        </w:rPr>
        <w:t xml:space="preserve"> ввести понятие дробного выражения, разобрать решение дробных выражений; повторить правила действий с обыкновенными дробями. </w:t>
      </w:r>
    </w:p>
    <w:p w:rsidR="0080161A" w:rsidRDefault="0080161A" w:rsidP="0080161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УУД: </w:t>
      </w:r>
    </w:p>
    <w:p w:rsidR="0080161A" w:rsidRDefault="0080161A" w:rsidP="0080161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Коммуникативные: формировать навыки учебного сотрудничества в ходе индивидуальной и групповой работы. </w:t>
      </w:r>
    </w:p>
    <w:p w:rsidR="0080161A" w:rsidRDefault="0080161A" w:rsidP="0080161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Регулятивные: осознавать учащимся уровень и качество усвоения результата. </w:t>
      </w:r>
    </w:p>
    <w:p w:rsidR="0080161A" w:rsidRDefault="0080161A" w:rsidP="0080161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Познавательные: уметь осуществлять анализ объектов с выделением существенных и несущественных признаков.  </w:t>
      </w:r>
    </w:p>
    <w:p w:rsidR="0080161A" w:rsidRDefault="0080161A" w:rsidP="0080161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 формирование устойчивой мотивации к обучению</w:t>
      </w:r>
    </w:p>
    <w:p w:rsidR="0080161A" w:rsidRDefault="0080161A" w:rsidP="0080161A">
      <w:pPr>
        <w:pStyle w:val="text"/>
        <w:spacing w:before="0" w:after="0" w:line="200" w:lineRule="atLeast"/>
        <w:ind w:left="0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 Задачи:</w:t>
      </w:r>
    </w:p>
    <w:p w:rsidR="0080161A" w:rsidRDefault="0080161A" w:rsidP="0080161A">
      <w:pPr>
        <w:spacing w:line="20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образовательные (</w:t>
      </w:r>
      <w:r>
        <w:rPr>
          <w:i/>
          <w:sz w:val="24"/>
          <w:szCs w:val="24"/>
        </w:rPr>
        <w:t>формирование познавательных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80161A" w:rsidRDefault="0080161A" w:rsidP="0080161A">
      <w:pPr>
        <w:spacing w:line="200" w:lineRule="atLeast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научить</w:t>
      </w:r>
      <w:proofErr w:type="gramEnd"/>
      <w:r>
        <w:rPr>
          <w:sz w:val="24"/>
          <w:szCs w:val="24"/>
        </w:rPr>
        <w:t xml:space="preserve"> в процессе реальной ситуации использовать определения дробных выражений </w:t>
      </w:r>
    </w:p>
    <w:p w:rsidR="0080161A" w:rsidRDefault="0080161A" w:rsidP="0080161A">
      <w:pPr>
        <w:spacing w:line="20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воспитательные (</w:t>
      </w:r>
      <w:r>
        <w:rPr>
          <w:i/>
          <w:sz w:val="24"/>
          <w:szCs w:val="24"/>
        </w:rPr>
        <w:t>формирование коммуникативных и личностных УУД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  </w:t>
      </w:r>
    </w:p>
    <w:p w:rsidR="0080161A" w:rsidRDefault="0080161A" w:rsidP="0080161A">
      <w:pPr>
        <w:spacing w:line="200" w:lineRule="atLeast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</w:t>
      </w:r>
      <w:proofErr w:type="gramEnd"/>
      <w:r>
        <w:rPr>
          <w:sz w:val="24"/>
          <w:szCs w:val="24"/>
        </w:rPr>
        <w:t xml:space="preserve">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80161A" w:rsidRDefault="0080161A" w:rsidP="0080161A">
      <w:pPr>
        <w:spacing w:line="20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формирование регулятивных УУД</w:t>
      </w:r>
      <w:r>
        <w:rPr>
          <w:sz w:val="24"/>
          <w:szCs w:val="24"/>
        </w:rPr>
        <w:t>)</w:t>
      </w:r>
    </w:p>
    <w:p w:rsidR="0080161A" w:rsidRDefault="0080161A" w:rsidP="0080161A">
      <w:pPr>
        <w:widowControl w:val="0"/>
        <w:numPr>
          <w:ilvl w:val="0"/>
          <w:numId w:val="1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after="0" w:line="200" w:lineRule="atLeast"/>
        <w:ind w:left="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</w:t>
      </w:r>
      <w:proofErr w:type="gramEnd"/>
      <w:r>
        <w:rPr>
          <w:sz w:val="24"/>
          <w:szCs w:val="24"/>
        </w:rPr>
        <w:t xml:space="preserve"> обрабатывать информацию и ранжировать ее по указанным основаниям;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80161A" w:rsidRDefault="0080161A" w:rsidP="0080161A">
      <w:pPr>
        <w:tabs>
          <w:tab w:val="left" w:pos="426"/>
        </w:tabs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3.Формы работы учащихся: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Фронтальная, парная, индивидуальная</w:t>
      </w:r>
      <w:r>
        <w:rPr>
          <w:sz w:val="24"/>
          <w:szCs w:val="24"/>
        </w:rPr>
        <w:t xml:space="preserve"> </w:t>
      </w:r>
    </w:p>
    <w:p w:rsidR="0080161A" w:rsidRDefault="0080161A" w:rsidP="0080161A">
      <w:pPr>
        <w:tabs>
          <w:tab w:val="left" w:pos="567"/>
          <w:tab w:val="left" w:pos="709"/>
        </w:tabs>
        <w:rPr>
          <w:color w:val="0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4.</w:t>
      </w:r>
      <w:r>
        <w:rPr>
          <w:b/>
          <w:bCs/>
          <w:iCs/>
          <w:sz w:val="24"/>
          <w:szCs w:val="24"/>
        </w:rPr>
        <w:t>Необходимое</w:t>
      </w:r>
      <w:r>
        <w:rPr>
          <w:b/>
          <w:bCs/>
          <w:i/>
          <w:iCs/>
          <w:sz w:val="24"/>
          <w:szCs w:val="24"/>
        </w:rPr>
        <w:t xml:space="preserve"> техническое оборудование: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Компьютер, проектор, интерактивная доска, учебники по </w:t>
      </w:r>
      <w:proofErr w:type="gramStart"/>
      <w:r>
        <w:rPr>
          <w:color w:val="000000"/>
          <w:sz w:val="24"/>
          <w:szCs w:val="24"/>
        </w:rPr>
        <w:t xml:space="preserve">математике,   </w:t>
      </w:r>
      <w:proofErr w:type="gramEnd"/>
      <w:r>
        <w:rPr>
          <w:color w:val="000000"/>
          <w:sz w:val="24"/>
          <w:szCs w:val="24"/>
        </w:rPr>
        <w:t xml:space="preserve">электронная презентация, выполненная в программе </w:t>
      </w:r>
      <w:r>
        <w:rPr>
          <w:color w:val="000000"/>
          <w:sz w:val="24"/>
          <w:szCs w:val="24"/>
          <w:lang w:val="en-US"/>
        </w:rPr>
        <w:t>Power</w:t>
      </w:r>
      <w:r w:rsidRPr="0080161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Point</w:t>
      </w:r>
    </w:p>
    <w:p w:rsidR="0080161A" w:rsidRDefault="0080161A" w:rsidP="0080161A">
      <w:pPr>
        <w:rPr>
          <w:b/>
          <w:lang w:eastAsia="ru-RU"/>
        </w:rPr>
      </w:pPr>
    </w:p>
    <w:p w:rsidR="0080161A" w:rsidRDefault="0080161A" w:rsidP="0080161A">
      <w:pPr>
        <w:rPr>
          <w:b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6381"/>
        <w:gridCol w:w="2575"/>
        <w:gridCol w:w="4371"/>
      </w:tblGrid>
      <w:tr w:rsidR="0080161A" w:rsidTr="0080161A">
        <w:tc>
          <w:tcPr>
            <w:tcW w:w="1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Дидактическая структура урока</w:t>
            </w:r>
          </w:p>
        </w:tc>
        <w:tc>
          <w:tcPr>
            <w:tcW w:w="6381" w:type="dxa"/>
            <w:tcBorders>
              <w:top w:val="single" w:sz="8" w:space="0" w:color="555555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Деятельность</w:t>
            </w:r>
          </w:p>
        </w:tc>
        <w:tc>
          <w:tcPr>
            <w:tcW w:w="25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A" w:rsidRDefault="0080161A">
            <w:pPr>
              <w:rPr>
                <w:b/>
                <w:lang w:eastAsia="ru-RU"/>
              </w:rPr>
            </w:pPr>
          </w:p>
        </w:tc>
        <w:tc>
          <w:tcPr>
            <w:tcW w:w="4371" w:type="dxa"/>
            <w:tcBorders>
              <w:top w:val="single" w:sz="8" w:space="0" w:color="555555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Планируемые результаты</w:t>
            </w:r>
          </w:p>
        </w:tc>
      </w:tr>
      <w:tr w:rsidR="0080161A" w:rsidTr="0080161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61A" w:rsidRDefault="0080161A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80161A" w:rsidRDefault="0080161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учителя</w:t>
            </w:r>
            <w:proofErr w:type="gramEnd"/>
          </w:p>
        </w:tc>
        <w:tc>
          <w:tcPr>
            <w:tcW w:w="2575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80161A" w:rsidRDefault="0080161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учеников</w:t>
            </w:r>
            <w:proofErr w:type="gramEnd"/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УУД</w:t>
            </w:r>
          </w:p>
        </w:tc>
      </w:tr>
      <w:tr w:rsidR="0080161A" w:rsidTr="0080161A">
        <w:tc>
          <w:tcPr>
            <w:tcW w:w="194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Организационный момент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 Учитель приветствует учащихся, проверяет их готовность к уроку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Учащиеся готовы к началу работы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Л: самоопределение.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целеполагание.</w:t>
            </w:r>
          </w:p>
        </w:tc>
      </w:tr>
      <w:tr w:rsidR="0080161A" w:rsidTr="0080161A">
        <w:trPr>
          <w:trHeight w:val="689"/>
        </w:trPr>
        <w:tc>
          <w:tcPr>
            <w:tcW w:w="1949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Определение  темы</w:t>
            </w:r>
            <w:proofErr w:type="gramEnd"/>
            <w:r>
              <w:rPr>
                <w:lang w:eastAsia="ru-RU"/>
              </w:rPr>
              <w:t xml:space="preserve"> и целей урока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Учитель: Мы знакомы с буквенными выражениями и с числовыми, а теперь познакомимся с дробными.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Подумайте, что означает этот термин, и выполните следующее задание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Дети слушают, думают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К: постановка вопросов, инициативное сотрудничество.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П: самостоятельное </w:t>
            </w:r>
            <w:proofErr w:type="gramStart"/>
            <w:r>
              <w:rPr>
                <w:lang w:eastAsia="ru-RU"/>
              </w:rPr>
              <w:t>выделение  проблемы</w:t>
            </w:r>
            <w:proofErr w:type="gramEnd"/>
            <w:r>
              <w:rPr>
                <w:lang w:eastAsia="ru-RU"/>
              </w:rPr>
              <w:t>, решение проблемы, построение логической цепи рассуждение, доказательство</w:t>
            </w:r>
          </w:p>
        </w:tc>
      </w:tr>
      <w:tr w:rsidR="0080161A" w:rsidTr="0080161A">
        <w:tc>
          <w:tcPr>
            <w:tcW w:w="194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Формирование новых понятий учащихся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На </w:t>
            </w:r>
            <w:proofErr w:type="gramStart"/>
            <w:r>
              <w:rPr>
                <w:lang w:eastAsia="ru-RU"/>
              </w:rPr>
              <w:t xml:space="preserve">доске:   </w:t>
            </w:r>
            <w:proofErr w:type="gramEnd"/>
            <w:r>
              <w:rPr>
                <w:lang w:eastAsia="ru-RU"/>
              </w:rPr>
              <w:t xml:space="preserve">7ав;  5/8 *х-4;    а=в/а-в;     15/5+7у;       6/11*5с;   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3/0,</w:t>
            </w:r>
            <w:proofErr w:type="gramStart"/>
            <w:r>
              <w:rPr>
                <w:lang w:eastAsia="ru-RU"/>
              </w:rPr>
              <w:t xml:space="preserve">8;   </w:t>
            </w:r>
            <w:proofErr w:type="gramEnd"/>
            <w:r>
              <w:rPr>
                <w:lang w:eastAsia="ru-RU"/>
              </w:rPr>
              <w:t>(3х+у):5;   0,5х/3у;    0,2*0,7/0,2+0,7.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Разделите эти выражения на дробные и надгробные.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Теперь откройте учебник прочитайте пункт и проверите правильно вы разделили или нет.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Как называется выражение стоящее над чертой? Под чертой. Чем являются знаменатели дробных выражений? Сделайте вывод.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 дробными выражениями можно выполнять действия по тем же правилам, что и с обыкновенными дробями. В некоторых случаях особенно удобно применять основное свойство дроби.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Кто может дать это свойство-  тот заработает себе балл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Разделяют как могут.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Читают пункт и проверяют верно ли разделили.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Вывод: дробным называется частное двух чисел или выражений, в котором знак деления обозначен чертой.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К: постановка вопросов, инициативное сотрудничество.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П: самостоятельное </w:t>
            </w:r>
            <w:proofErr w:type="gramStart"/>
            <w:r>
              <w:rPr>
                <w:lang w:eastAsia="ru-RU"/>
              </w:rPr>
              <w:t>выделение  проблемы</w:t>
            </w:r>
            <w:proofErr w:type="gramEnd"/>
            <w:r>
              <w:rPr>
                <w:lang w:eastAsia="ru-RU"/>
              </w:rPr>
              <w:t>, решение проблемы, построение логической цепи рассуждение, доказательства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контроль, коррекция</w:t>
            </w:r>
          </w:p>
        </w:tc>
      </w:tr>
      <w:tr w:rsidR="0080161A" w:rsidTr="0080161A">
        <w:trPr>
          <w:trHeight w:val="1856"/>
        </w:trPr>
        <w:tc>
          <w:tcPr>
            <w:tcW w:w="1949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Закрепление изученного материала</w:t>
            </w:r>
          </w:p>
          <w:p w:rsidR="0080161A" w:rsidRDefault="0080161A">
            <w:pPr>
              <w:rPr>
                <w:lang w:eastAsia="ru-RU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№</w:t>
            </w:r>
            <w:proofErr w:type="gramStart"/>
            <w:r>
              <w:rPr>
                <w:lang w:eastAsia="ru-RU"/>
              </w:rPr>
              <w:t>693;  №</w:t>
            </w:r>
            <w:proofErr w:type="gramEnd"/>
            <w:r>
              <w:rPr>
                <w:lang w:eastAsia="ru-RU"/>
              </w:rPr>
              <w:t>695(г, и, К)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692 устно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  Решают примеры, если верно выполнили ставят себе балл на полях </w:t>
            </w:r>
            <w:proofErr w:type="gramStart"/>
            <w:r>
              <w:rPr>
                <w:lang w:eastAsia="ru-RU"/>
              </w:rPr>
              <w:t>в  своих</w:t>
            </w:r>
            <w:proofErr w:type="gramEnd"/>
            <w:r>
              <w:rPr>
                <w:lang w:eastAsia="ru-RU"/>
              </w:rPr>
              <w:t xml:space="preserve"> тетрадях, в конце урока, баллы обмениваются на оценки</w:t>
            </w:r>
          </w:p>
          <w:p w:rsidR="0080161A" w:rsidRDefault="0080161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самопроверка</w:t>
            </w:r>
            <w:proofErr w:type="gramEnd"/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Р: контроль и коррекция, выделение осознание того что уже усвоено.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Л: самоопределение  </w:t>
            </w:r>
          </w:p>
        </w:tc>
      </w:tr>
      <w:tr w:rsidR="0080161A" w:rsidTr="0080161A">
        <w:trPr>
          <w:trHeight w:val="765"/>
        </w:trPr>
        <w:tc>
          <w:tcPr>
            <w:tcW w:w="1949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Решение задач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№703,706 (а)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Самостоятельно решают задачи с последующей проверкой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контроль и коррекция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Л: самоопределение</w:t>
            </w:r>
          </w:p>
        </w:tc>
      </w:tr>
      <w:tr w:rsidR="0080161A" w:rsidTr="0080161A">
        <w:trPr>
          <w:trHeight w:val="165"/>
        </w:trPr>
        <w:tc>
          <w:tcPr>
            <w:tcW w:w="1949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</w:p>
        </w:tc>
        <w:tc>
          <w:tcPr>
            <w:tcW w:w="638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П.19. . </w:t>
            </w:r>
            <w:proofErr w:type="spellStart"/>
            <w:r>
              <w:rPr>
                <w:lang w:eastAsia="ru-RU"/>
              </w:rPr>
              <w:t>Стр</w:t>
            </w:r>
            <w:proofErr w:type="spellEnd"/>
            <w:r>
              <w:rPr>
                <w:lang w:eastAsia="ru-RU"/>
              </w:rPr>
              <w:t xml:space="preserve"> 116 историческая справка, -один ученик делает эту творческую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№ 710,716(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705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Записывают домашнее задание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rPr>
                <w:lang w:eastAsia="ru-RU"/>
              </w:rPr>
            </w:pPr>
          </w:p>
        </w:tc>
      </w:tr>
      <w:tr w:rsidR="0080161A" w:rsidTr="0080161A">
        <w:tc>
          <w:tcPr>
            <w:tcW w:w="194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Рефлексия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-Что вы узнали сегодня на уроке?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Какое выражение называют дробным?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называют выражение, находящееся над чертой? под чертой?</w:t>
            </w:r>
          </w:p>
          <w:p w:rsidR="0080161A" w:rsidRDefault="0080161A">
            <w:pPr>
              <w:rPr>
                <w:lang w:eastAsia="ru-RU"/>
              </w:rPr>
            </w:pP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-Оцените свою работу на уроке. 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Каждый оценивает свою работу.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К: умение с достаточной полнотой и точностью выражать свои мысли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П: рефлексия</w:t>
            </w:r>
          </w:p>
        </w:tc>
      </w:tr>
    </w:tbl>
    <w:p w:rsidR="0080161A" w:rsidRDefault="0080161A" w:rsidP="0080161A">
      <w:pPr>
        <w:rPr>
          <w:lang w:eastAsia="ru-RU"/>
        </w:rPr>
      </w:pPr>
    </w:p>
    <w:p w:rsidR="0080161A" w:rsidRDefault="0080161A" w:rsidP="0080161A">
      <w:pPr>
        <w:rPr>
          <w:b/>
          <w:lang w:eastAsia="ru-RU"/>
        </w:rPr>
      </w:pPr>
    </w:p>
    <w:p w:rsidR="0080161A" w:rsidRDefault="0080161A" w:rsidP="0080161A">
      <w:pPr>
        <w:rPr>
          <w:b/>
          <w:lang w:eastAsia="ru-RU"/>
        </w:rPr>
      </w:pPr>
    </w:p>
    <w:p w:rsidR="0080161A" w:rsidRDefault="0080161A" w:rsidP="0080161A">
      <w:pPr>
        <w:rPr>
          <w:b/>
          <w:lang w:eastAsia="ru-RU"/>
        </w:rPr>
      </w:pPr>
    </w:p>
    <w:p w:rsidR="0080161A" w:rsidRDefault="0080161A" w:rsidP="0080161A">
      <w:pPr>
        <w:rPr>
          <w:b/>
          <w:lang w:eastAsia="ru-RU"/>
        </w:rPr>
      </w:pPr>
    </w:p>
    <w:p w:rsidR="0080161A" w:rsidRDefault="0080161A" w:rsidP="0080161A">
      <w:pPr>
        <w:rPr>
          <w:b/>
          <w:lang w:eastAsia="ru-RU"/>
        </w:rPr>
      </w:pPr>
      <w:r>
        <w:rPr>
          <w:b/>
          <w:lang w:eastAsia="ru-RU"/>
        </w:rPr>
        <w:lastRenderedPageBreak/>
        <w:t>Техн</w:t>
      </w:r>
      <w:r w:rsidR="00275E97">
        <w:rPr>
          <w:b/>
          <w:lang w:eastAsia="ru-RU"/>
        </w:rPr>
        <w:t>ологических карт урока М-6. У-71</w:t>
      </w:r>
      <w:r>
        <w:rPr>
          <w:b/>
          <w:lang w:eastAsia="ru-RU"/>
        </w:rPr>
        <w:t xml:space="preserve">. Дробные </w:t>
      </w:r>
      <w:proofErr w:type="gramStart"/>
      <w:r>
        <w:rPr>
          <w:b/>
          <w:lang w:eastAsia="ru-RU"/>
        </w:rPr>
        <w:t>выражения  (</w:t>
      </w:r>
      <w:proofErr w:type="gramEnd"/>
      <w:r>
        <w:rPr>
          <w:b/>
          <w:lang w:eastAsia="ru-RU"/>
        </w:rPr>
        <w:t>2 урок по теме)</w:t>
      </w:r>
      <w:r>
        <w:rPr>
          <w:b/>
          <w:lang w:eastAsia="ru-RU"/>
        </w:rPr>
        <w:br/>
        <w:t>Тип урока: Урок изучения и углубления новых знаний</w:t>
      </w:r>
    </w:p>
    <w:p w:rsidR="0080161A" w:rsidRDefault="0080161A" w:rsidP="008016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упражнять учащихся в нахождении значений дробных выражений; закрепить знания, умения и навыки решения задач на нахождение числа по его дроби и нахождение дроби от числа. УУД: Коммуникативные: развивать умение точно и грамотно выражать свои мысли, отстаивать свою точку зрения в процессе дискуссии. Регулятивные: оценивать весомость приводимых доказательств и рассуждений. Познавательные: уметь строить рассуждения в форме связи простых суждений об объекте, его строения, свойствах и связях. Личностные: формирование навыка осознанного выбора наиболее эффективного способа решения. </w:t>
      </w:r>
    </w:p>
    <w:tbl>
      <w:tblPr>
        <w:tblW w:w="15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6801"/>
        <w:gridCol w:w="2574"/>
        <w:gridCol w:w="4369"/>
      </w:tblGrid>
      <w:tr w:rsidR="0080161A" w:rsidTr="0080161A"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Дидактическая структура урока</w:t>
            </w:r>
          </w:p>
        </w:tc>
        <w:tc>
          <w:tcPr>
            <w:tcW w:w="6804" w:type="dxa"/>
            <w:tcBorders>
              <w:top w:val="single" w:sz="8" w:space="0" w:color="555555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Деятельность</w:t>
            </w:r>
          </w:p>
        </w:tc>
        <w:tc>
          <w:tcPr>
            <w:tcW w:w="25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A" w:rsidRDefault="0080161A">
            <w:pPr>
              <w:rPr>
                <w:b/>
                <w:lang w:eastAsia="ru-RU"/>
              </w:rPr>
            </w:pPr>
          </w:p>
        </w:tc>
        <w:tc>
          <w:tcPr>
            <w:tcW w:w="4371" w:type="dxa"/>
            <w:tcBorders>
              <w:top w:val="single" w:sz="8" w:space="0" w:color="555555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Планируемые результаты</w:t>
            </w:r>
          </w:p>
        </w:tc>
      </w:tr>
      <w:tr w:rsidR="0080161A" w:rsidTr="0080161A"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61A" w:rsidRDefault="0080161A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80161A" w:rsidRDefault="0080161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учителя</w:t>
            </w:r>
            <w:proofErr w:type="gramEnd"/>
          </w:p>
        </w:tc>
        <w:tc>
          <w:tcPr>
            <w:tcW w:w="2575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80161A" w:rsidRDefault="0080161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учеников</w:t>
            </w:r>
            <w:proofErr w:type="gramEnd"/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УУД</w:t>
            </w:r>
          </w:p>
        </w:tc>
      </w:tr>
      <w:tr w:rsidR="0080161A" w:rsidTr="0080161A">
        <w:tc>
          <w:tcPr>
            <w:tcW w:w="152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Организационный момент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 Учитель приветствует учащихся, проверяет их готовность к уроку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Учащиеся готовы к началу работы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Л: самоопределение.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целеполагание.</w:t>
            </w:r>
          </w:p>
        </w:tc>
      </w:tr>
      <w:tr w:rsidR="0080161A" w:rsidTr="0080161A">
        <w:trPr>
          <w:trHeight w:val="689"/>
        </w:trPr>
        <w:tc>
          <w:tcPr>
            <w:tcW w:w="152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Определение  темы</w:t>
            </w:r>
            <w:proofErr w:type="gramEnd"/>
            <w:r>
              <w:rPr>
                <w:lang w:eastAsia="ru-RU"/>
              </w:rPr>
              <w:t xml:space="preserve"> и целей урока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Двое на доске записывают решения домашнего задания, двое работают по карточкам. Остальные дети показывают модели фигур выполненных дома.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Как называются эти фигуры?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Покажите их боковые грани, что является боковой гранью прямой призмы?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Что лежит в основании призмы?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Где кроме математики встречается слово «призма»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Дети слушают, думают, показывают, отвечают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К: постановка вопросов, инициативное сотрудничество.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П: самостоятельное </w:t>
            </w:r>
            <w:proofErr w:type="gramStart"/>
            <w:r>
              <w:rPr>
                <w:lang w:eastAsia="ru-RU"/>
              </w:rPr>
              <w:t>выделение  проблемы</w:t>
            </w:r>
            <w:proofErr w:type="gramEnd"/>
            <w:r>
              <w:rPr>
                <w:lang w:eastAsia="ru-RU"/>
              </w:rPr>
              <w:t>, решение проблемы, построение логической цепи рассуждение, доказательство</w:t>
            </w:r>
          </w:p>
        </w:tc>
      </w:tr>
      <w:tr w:rsidR="0080161A" w:rsidTr="0080161A">
        <w:trPr>
          <w:trHeight w:val="435"/>
        </w:trPr>
        <w:tc>
          <w:tcPr>
            <w:tcW w:w="152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Устная работа.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Решить устно № 701 (а; в) и № 703 (в).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задачу по уравнению № 706 (б).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80161A" w:rsidTr="0080161A">
        <w:trPr>
          <w:trHeight w:val="4875"/>
        </w:trPr>
        <w:tc>
          <w:tcPr>
            <w:tcW w:w="152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Закрепление изученного материала</w:t>
            </w:r>
          </w:p>
          <w:p w:rsidR="0080161A" w:rsidRDefault="0080161A">
            <w:pPr>
              <w:rPr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autoSpaceDE w:val="0"/>
              <w:autoSpaceDN w:val="0"/>
              <w:adjustRightInd w:val="0"/>
              <w:spacing w:before="120"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Выполнение упражнений.</w:t>
            </w:r>
          </w:p>
          <w:p w:rsidR="0080161A" w:rsidRDefault="0080161A" w:rsidP="0089038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№ 695 (б; е) самостоятельно, № 695 (и) решить на доске.</w:t>
            </w:r>
          </w:p>
          <w:p w:rsidR="0080161A" w:rsidRDefault="0080161A" w:rsidP="0089038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№ 696 (а; k) на доске и в тетрадях, № 696 (д; б; л) с комментированием на месте.</w:t>
            </w:r>
          </w:p>
          <w:p w:rsidR="0080161A" w:rsidRDefault="0080161A" w:rsidP="0089038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№ 697 (а; в) на доске и в тетрадях.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Разделяют как могут.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Читают пункт и проверяют верно ли разделили.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Вывод: дробным называется частное двух чисел или выражений, в котором знак деления обозначен чертой.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К: постановка вопросов, инициативное сотрудничество.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П: самостоятельное </w:t>
            </w:r>
            <w:proofErr w:type="gramStart"/>
            <w:r>
              <w:rPr>
                <w:lang w:eastAsia="ru-RU"/>
              </w:rPr>
              <w:t>выделение  проблемы</w:t>
            </w:r>
            <w:proofErr w:type="gramEnd"/>
            <w:r>
              <w:rPr>
                <w:lang w:eastAsia="ru-RU"/>
              </w:rPr>
              <w:t>, решение проблемы, построение логической цепи рассуждение, доказательства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контроль, коррекция</w:t>
            </w:r>
          </w:p>
        </w:tc>
      </w:tr>
      <w:tr w:rsidR="0080161A" w:rsidTr="0080161A">
        <w:trPr>
          <w:trHeight w:val="765"/>
        </w:trPr>
        <w:tc>
          <w:tcPr>
            <w:tcW w:w="152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Решение задач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Решить задачу № 710 с комментированием на месте.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Решить задачу № 714 на доске и в тетрадях.</w:t>
            </w:r>
          </w:p>
          <w:p w:rsidR="0080161A" w:rsidRDefault="0080161A">
            <w:pPr>
              <w:rPr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Самостоятельно решают задачи с последующей проверкой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контроль и коррекция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Л: самоопределение</w:t>
            </w:r>
          </w:p>
        </w:tc>
      </w:tr>
      <w:tr w:rsidR="0080161A" w:rsidTr="0080161A">
        <w:trPr>
          <w:trHeight w:val="165"/>
        </w:trPr>
        <w:tc>
          <w:tcPr>
            <w:tcW w:w="152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19; решить № 712, 716 (б; д; ж), № 703.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Записывают домашнее задание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rPr>
                <w:lang w:eastAsia="ru-RU"/>
              </w:rPr>
            </w:pPr>
          </w:p>
        </w:tc>
      </w:tr>
      <w:tr w:rsidR="0080161A" w:rsidTr="0080161A">
        <w:tc>
          <w:tcPr>
            <w:tcW w:w="152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Рефлексия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Привести свои примеры дробного выражения. Назвать числитель и знаменатель дробного выражения.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 каким правилам можно выполнять действия с дробными выражениями?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-Оцените свою работу на уроке. 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Каждый оценивает свою работу.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К: умение с достаточной полнотой и точностью выражать свои мысли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П: рефлексия</w:t>
            </w:r>
          </w:p>
        </w:tc>
      </w:tr>
    </w:tbl>
    <w:p w:rsidR="0080161A" w:rsidRDefault="0080161A" w:rsidP="0080161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161A" w:rsidRDefault="0080161A" w:rsidP="0080161A">
      <w:pPr>
        <w:rPr>
          <w:b/>
          <w:lang w:eastAsia="ru-RU"/>
        </w:rPr>
      </w:pPr>
      <w:r>
        <w:rPr>
          <w:b/>
          <w:lang w:eastAsia="ru-RU"/>
        </w:rPr>
        <w:lastRenderedPageBreak/>
        <w:t>Техн</w:t>
      </w:r>
      <w:r w:rsidR="00275E97">
        <w:rPr>
          <w:b/>
          <w:lang w:eastAsia="ru-RU"/>
        </w:rPr>
        <w:t>ологических карт урока М-6. У-72</w:t>
      </w:r>
      <w:bookmarkStart w:id="0" w:name="_GoBack"/>
      <w:bookmarkEnd w:id="0"/>
      <w:r>
        <w:rPr>
          <w:b/>
          <w:lang w:eastAsia="ru-RU"/>
        </w:rPr>
        <w:t xml:space="preserve">. Дробные </w:t>
      </w:r>
      <w:proofErr w:type="gramStart"/>
      <w:r>
        <w:rPr>
          <w:b/>
          <w:lang w:eastAsia="ru-RU"/>
        </w:rPr>
        <w:t>выражения  (</w:t>
      </w:r>
      <w:proofErr w:type="gramEnd"/>
      <w:r>
        <w:rPr>
          <w:b/>
          <w:lang w:eastAsia="ru-RU"/>
        </w:rPr>
        <w:t>3 урок по теме)</w:t>
      </w:r>
      <w:r>
        <w:rPr>
          <w:b/>
          <w:lang w:eastAsia="ru-RU"/>
        </w:rPr>
        <w:br/>
        <w:t>Тип урока: Урок закреплена новых знаний</w:t>
      </w:r>
    </w:p>
    <w:p w:rsidR="0080161A" w:rsidRDefault="0080161A" w:rsidP="00801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проверить знания учащихся в ходе выполнения самостоятельной работы; подготовить к контрольной работе; развивать логическое мышление учащихся. УУД: Коммуникативные: уметь с достаточной полнотой и точностью выражать свои мысли в соответствии с задачами и условиями коммуникации. Регулятивные: осознавать учащимся уровень и качество усвоения результата. Познавательные: владеть общим приемом решения учебных задач.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Личностные:   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изучению нового, способам обобщения и систематизации знаний.</w:t>
      </w:r>
    </w:p>
    <w:tbl>
      <w:tblPr>
        <w:tblW w:w="15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6801"/>
        <w:gridCol w:w="2574"/>
        <w:gridCol w:w="4369"/>
      </w:tblGrid>
      <w:tr w:rsidR="0080161A" w:rsidTr="0080161A"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Дидактическая структура урока</w:t>
            </w:r>
          </w:p>
        </w:tc>
        <w:tc>
          <w:tcPr>
            <w:tcW w:w="6804" w:type="dxa"/>
            <w:tcBorders>
              <w:top w:val="single" w:sz="8" w:space="0" w:color="555555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Деятельность</w:t>
            </w:r>
          </w:p>
        </w:tc>
        <w:tc>
          <w:tcPr>
            <w:tcW w:w="25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A" w:rsidRDefault="0080161A">
            <w:pPr>
              <w:rPr>
                <w:b/>
                <w:lang w:eastAsia="ru-RU"/>
              </w:rPr>
            </w:pPr>
          </w:p>
        </w:tc>
        <w:tc>
          <w:tcPr>
            <w:tcW w:w="4371" w:type="dxa"/>
            <w:tcBorders>
              <w:top w:val="single" w:sz="8" w:space="0" w:color="555555"/>
              <w:left w:val="single" w:sz="4" w:space="0" w:color="auto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Планируемые результаты</w:t>
            </w:r>
          </w:p>
        </w:tc>
      </w:tr>
      <w:tr w:rsidR="0080161A" w:rsidTr="0080161A"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161A" w:rsidRDefault="0080161A">
            <w:pPr>
              <w:spacing w:after="0"/>
              <w:rPr>
                <w:b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80161A" w:rsidRDefault="0080161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учителя</w:t>
            </w:r>
            <w:proofErr w:type="gramEnd"/>
          </w:p>
        </w:tc>
        <w:tc>
          <w:tcPr>
            <w:tcW w:w="2575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hideMark/>
          </w:tcPr>
          <w:p w:rsidR="0080161A" w:rsidRDefault="0080161A">
            <w:pPr>
              <w:rPr>
                <w:b/>
                <w:lang w:eastAsia="ru-RU"/>
              </w:rPr>
            </w:pPr>
            <w:proofErr w:type="gramStart"/>
            <w:r>
              <w:rPr>
                <w:b/>
                <w:lang w:eastAsia="ru-RU"/>
              </w:rPr>
              <w:t>учеников</w:t>
            </w:r>
            <w:proofErr w:type="gramEnd"/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УУД</w:t>
            </w:r>
          </w:p>
        </w:tc>
      </w:tr>
      <w:tr w:rsidR="0080161A" w:rsidTr="0080161A">
        <w:tc>
          <w:tcPr>
            <w:tcW w:w="152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Организационный момент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 Учитель приветствует учащихся, проверяет их готовность к уроку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Учащиеся готовы к началу работы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Л: самоопределение.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целеполагание.</w:t>
            </w:r>
          </w:p>
        </w:tc>
      </w:tr>
      <w:tr w:rsidR="0080161A" w:rsidTr="0080161A">
        <w:trPr>
          <w:trHeight w:val="689"/>
        </w:trPr>
        <w:tc>
          <w:tcPr>
            <w:tcW w:w="152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опорных знаний учащихся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Решить устно № 701 (б; г; д).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Устно решить № 702 по рисунку 30 учебника на с. 113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Повторить правила нахождения дроби от числа и нахождения числа по его дроби. Привести свои примеры на доске.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Повторить правила умножения и деления дробей. Привести свои примеры.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Дети слушают, думают, показывают, отвечают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К: постановка вопросов, инициативное сотрудничество.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П: самостоятельное </w:t>
            </w:r>
            <w:proofErr w:type="gramStart"/>
            <w:r>
              <w:rPr>
                <w:lang w:eastAsia="ru-RU"/>
              </w:rPr>
              <w:t>выделение  проблемы</w:t>
            </w:r>
            <w:proofErr w:type="gramEnd"/>
            <w:r>
              <w:rPr>
                <w:lang w:eastAsia="ru-RU"/>
              </w:rPr>
              <w:t>, решение проблемы, построение логической цепи рассуждение, доказательство</w:t>
            </w:r>
          </w:p>
        </w:tc>
      </w:tr>
      <w:tr w:rsidR="0080161A" w:rsidTr="0080161A">
        <w:trPr>
          <w:trHeight w:val="4875"/>
        </w:trPr>
        <w:tc>
          <w:tcPr>
            <w:tcW w:w="152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Закрепление изученного материала</w:t>
            </w:r>
          </w:p>
          <w:p w:rsidR="0080161A" w:rsidRDefault="0080161A">
            <w:pPr>
              <w:rPr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autoSpaceDE w:val="0"/>
              <w:autoSpaceDN w:val="0"/>
              <w:adjustRightInd w:val="0"/>
              <w:spacing w:before="120" w:after="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Тренировочные упражнения.</w:t>
            </w:r>
          </w:p>
          <w:p w:rsidR="0080161A" w:rsidRDefault="0080161A" w:rsidP="0089038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№ 695 (в; д; з) на доске и в тетрадях.</w:t>
            </w:r>
          </w:p>
          <w:p w:rsidR="0080161A" w:rsidRDefault="0080161A" w:rsidP="0089038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№ 696 (в; ж).</w:t>
            </w:r>
          </w:p>
          <w:p w:rsidR="0080161A" w:rsidRDefault="0080161A" w:rsidP="0089038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Решить № 699 (а) на доске и в тетрадях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Разделяют как могут.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Читают пункт и проверяют верно ли разделили. 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Вывод: дробным называется частное двух чисел или выражений, в котором знак деления обозначен чертой.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К: постановка вопросов, инициативное сотрудничество.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П: самостоятельное </w:t>
            </w:r>
            <w:proofErr w:type="gramStart"/>
            <w:r>
              <w:rPr>
                <w:lang w:eastAsia="ru-RU"/>
              </w:rPr>
              <w:t>выделение  проблемы</w:t>
            </w:r>
            <w:proofErr w:type="gramEnd"/>
            <w:r>
              <w:rPr>
                <w:lang w:eastAsia="ru-RU"/>
              </w:rPr>
              <w:t>, решение проблемы, построение логической цепи рассуждение, доказательства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контроль, коррекция</w:t>
            </w:r>
          </w:p>
        </w:tc>
      </w:tr>
      <w:tr w:rsidR="0080161A" w:rsidTr="0080161A">
        <w:trPr>
          <w:trHeight w:val="765"/>
        </w:trPr>
        <w:tc>
          <w:tcPr>
            <w:tcW w:w="152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 мин).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Самостоятельно решают задачи с последующей проверкой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Р: контроль и коррекция</w:t>
            </w:r>
          </w:p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Л: самоопределение</w:t>
            </w:r>
          </w:p>
        </w:tc>
      </w:tr>
      <w:tr w:rsidR="0080161A" w:rsidTr="0080161A">
        <w:trPr>
          <w:trHeight w:val="165"/>
        </w:trPr>
        <w:tc>
          <w:tcPr>
            <w:tcW w:w="152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п. 18 и 19; решить № 711 ,716(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в,г,з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632(3,4)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Записывают домашнее задание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0161A" w:rsidRDefault="0080161A">
            <w:pPr>
              <w:rPr>
                <w:lang w:eastAsia="ru-RU"/>
              </w:rPr>
            </w:pPr>
          </w:p>
        </w:tc>
      </w:tr>
      <w:tr w:rsidR="0080161A" w:rsidTr="0080161A">
        <w:tc>
          <w:tcPr>
            <w:tcW w:w="152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Рефлексия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надо повторить для успешного выполнения контрольной?</w:t>
            </w:r>
          </w:p>
          <w:p w:rsidR="0080161A" w:rsidRDefault="0080161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-Оцените свою работу на уроке. 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Каждый оценивает свою работу.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161A" w:rsidRDefault="0080161A">
            <w:pPr>
              <w:rPr>
                <w:lang w:eastAsia="ru-RU"/>
              </w:rPr>
            </w:pPr>
            <w:r>
              <w:rPr>
                <w:lang w:eastAsia="ru-RU"/>
              </w:rPr>
              <w:t> П: рефлексия</w:t>
            </w:r>
          </w:p>
        </w:tc>
      </w:tr>
    </w:tbl>
    <w:p w:rsidR="0080161A" w:rsidRDefault="0080161A" w:rsidP="0080161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1A" w:rsidRDefault="0080161A" w:rsidP="0080161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1FF9" w:rsidRDefault="00201FF9"/>
    <w:sectPr w:rsidR="00201FF9" w:rsidSect="00801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FB3B57"/>
    <w:multiLevelType w:val="hybridMultilevel"/>
    <w:tmpl w:val="36CA2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23058"/>
    <w:multiLevelType w:val="hybridMultilevel"/>
    <w:tmpl w:val="EEB88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2"/>
    <w:rsid w:val="001D6A52"/>
    <w:rsid w:val="00201FF9"/>
    <w:rsid w:val="00275E97"/>
    <w:rsid w:val="0080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1E3A3-EC14-4AA6-8312-061BD3D2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61A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text">
    <w:name w:val="text"/>
    <w:basedOn w:val="a"/>
    <w:uiPriority w:val="99"/>
    <w:semiHidden/>
    <w:rsid w:val="0080161A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1395</Words>
  <Characters>7958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4</cp:revision>
  <dcterms:created xsi:type="dcterms:W3CDTF">2014-04-03T13:11:00Z</dcterms:created>
  <dcterms:modified xsi:type="dcterms:W3CDTF">2015-01-15T12:31:00Z</dcterms:modified>
</cp:coreProperties>
</file>