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7E" w:rsidRDefault="00EC007E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 w:val="28"/>
        </w:rPr>
      </w:pPr>
    </w:p>
    <w:p w:rsidR="00EC007E" w:rsidRDefault="00390733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Формирование знаний, умений, навыков культуры здоровья и здорового образа жизни школьников на уроках биологии и экологии</w:t>
      </w:r>
    </w:p>
    <w:p w:rsidR="00390733" w:rsidRDefault="00390733" w:rsidP="00390733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sz w:val="28"/>
        </w:rPr>
      </w:pPr>
    </w:p>
    <w:p w:rsidR="0095458C" w:rsidRPr="00390733" w:rsidRDefault="0095458C" w:rsidP="00390733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both"/>
        <w:rPr>
          <w:szCs w:val="24"/>
        </w:rPr>
      </w:pPr>
      <w:bookmarkStart w:id="0" w:name="_GoBack"/>
      <w:r w:rsidRPr="00390733">
        <w:rPr>
          <w:szCs w:val="24"/>
        </w:rPr>
        <w:t>Важную роль в формировании здорового образа жизни играет школа. Именно в школьном возрасте закладываются основы здоровья человека и здорового образа жизни, формируется ценностное отношение не только к своему здоровью, но и здоровью других людей.</w:t>
      </w:r>
    </w:p>
    <w:bookmarkEnd w:id="0"/>
    <w:p w:rsidR="0095458C" w:rsidRPr="00390733" w:rsidRDefault="0095458C" w:rsidP="0095458C">
      <w:pPr>
        <w:pStyle w:val="21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360" w:lineRule="auto"/>
        <w:ind w:left="0" w:firstLine="720"/>
        <w:jc w:val="both"/>
        <w:rPr>
          <w:szCs w:val="24"/>
        </w:rPr>
      </w:pPr>
      <w:r w:rsidRPr="00390733">
        <w:rPr>
          <w:szCs w:val="24"/>
        </w:rPr>
        <w:t xml:space="preserve">Среди школьных предметов особое место в формировании </w:t>
      </w:r>
      <w:r w:rsidR="009D46D7" w:rsidRPr="00390733">
        <w:rPr>
          <w:szCs w:val="24"/>
        </w:rPr>
        <w:t xml:space="preserve">здорового образа жизни занимают экология и биология. </w:t>
      </w:r>
      <w:proofErr w:type="gramStart"/>
      <w:r w:rsidR="009D46D7" w:rsidRPr="00390733">
        <w:rPr>
          <w:szCs w:val="24"/>
        </w:rPr>
        <w:t>Их изучение</w:t>
      </w:r>
      <w:r w:rsidRPr="00390733">
        <w:rPr>
          <w:szCs w:val="24"/>
        </w:rPr>
        <w:t xml:space="preserve"> позволяет не только знакомить школьников с компонентами здорового образа жизни, но и объяснить эти компоненты с биологической, психологической и социальной точек зрения, способствует формированию ценностного отношения к здоровью, развивает стремление сохранить здоровье, вооружает научными знаниями и практическими умениями здорового образа жизни.</w:t>
      </w:r>
      <w:proofErr w:type="gramEnd"/>
    </w:p>
    <w:p w:rsidR="0095458C" w:rsidRPr="00390733" w:rsidRDefault="0095458C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>Основная цель</w:t>
      </w:r>
      <w:r w:rsidR="00D841CF" w:rsidRPr="00390733">
        <w:rPr>
          <w:szCs w:val="24"/>
        </w:rPr>
        <w:t xml:space="preserve"> реализации </w:t>
      </w:r>
      <w:proofErr w:type="spellStart"/>
      <w:r w:rsidR="00D841CF" w:rsidRPr="00390733">
        <w:rPr>
          <w:szCs w:val="24"/>
        </w:rPr>
        <w:t>здоровьесберегающих</w:t>
      </w:r>
      <w:proofErr w:type="spellEnd"/>
      <w:r w:rsidR="00D841CF" w:rsidRPr="00390733">
        <w:rPr>
          <w:szCs w:val="24"/>
        </w:rPr>
        <w:t xml:space="preserve"> технологий</w:t>
      </w:r>
      <w:r w:rsidRPr="00390733">
        <w:rPr>
          <w:szCs w:val="24"/>
        </w:rPr>
        <w:t xml:space="preserve"> – стабилизация и улучшение здоровья учащихся, профилактика заболеваний.</w:t>
      </w:r>
    </w:p>
    <w:p w:rsidR="0095458C" w:rsidRPr="00390733" w:rsidRDefault="00D841CF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 xml:space="preserve"> О</w:t>
      </w:r>
      <w:r w:rsidR="0095458C" w:rsidRPr="00390733">
        <w:rPr>
          <w:szCs w:val="24"/>
        </w:rPr>
        <w:t xml:space="preserve">сновные аспекты реализации </w:t>
      </w:r>
      <w:proofErr w:type="spellStart"/>
      <w:r w:rsidR="0095458C" w:rsidRPr="00390733">
        <w:rPr>
          <w:szCs w:val="24"/>
        </w:rPr>
        <w:t>здоровьесберегаю</w:t>
      </w:r>
      <w:r w:rsidRPr="00390733">
        <w:rPr>
          <w:szCs w:val="24"/>
        </w:rPr>
        <w:t>щих</w:t>
      </w:r>
      <w:proofErr w:type="spellEnd"/>
      <w:r w:rsidRPr="00390733">
        <w:rPr>
          <w:szCs w:val="24"/>
        </w:rPr>
        <w:t xml:space="preserve"> технологий</w:t>
      </w:r>
      <w:r w:rsidR="00A72E32" w:rsidRPr="00390733">
        <w:rPr>
          <w:szCs w:val="24"/>
        </w:rPr>
        <w:t>:</w:t>
      </w:r>
    </w:p>
    <w:p w:rsidR="00B83D22" w:rsidRPr="00390733" w:rsidRDefault="0095458C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rFonts w:ascii="Times New Roman Italic" w:hAnsi="Times New Roman Italic"/>
          <w:szCs w:val="24"/>
        </w:rPr>
        <w:t>1.</w:t>
      </w:r>
      <w:r w:rsidRPr="00390733">
        <w:rPr>
          <w:rFonts w:ascii="Calibri" w:hAnsi="Calibri"/>
          <w:szCs w:val="24"/>
        </w:rPr>
        <w:t> </w:t>
      </w:r>
      <w:r w:rsidRPr="00390733">
        <w:rPr>
          <w:rFonts w:ascii="Times New Roman Italic" w:hAnsi="Times New Roman Italic"/>
          <w:szCs w:val="24"/>
        </w:rPr>
        <w:t>Формирование знаний, умений и навыков культуры здоровья и здорового образа жизни</w:t>
      </w:r>
      <w:r w:rsidRPr="00390733">
        <w:rPr>
          <w:rFonts w:ascii="Times New Roman Bold" w:hAnsi="Times New Roman Bold"/>
          <w:szCs w:val="24"/>
        </w:rPr>
        <w:t xml:space="preserve"> </w:t>
      </w:r>
      <w:r w:rsidRPr="00390733">
        <w:rPr>
          <w:szCs w:val="24"/>
        </w:rPr>
        <w:t xml:space="preserve">(учебно-просветительская работа по формированию сознательного и ответственного отношения к своему здоровью). </w:t>
      </w:r>
    </w:p>
    <w:p w:rsidR="0095458C" w:rsidRPr="00390733" w:rsidRDefault="0095458C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 xml:space="preserve">Внимание учащихся на уроках </w:t>
      </w:r>
      <w:r w:rsidR="00B83D22" w:rsidRPr="00390733">
        <w:rPr>
          <w:szCs w:val="24"/>
        </w:rPr>
        <w:t xml:space="preserve"> экологии и </w:t>
      </w:r>
      <w:r w:rsidR="006060F4" w:rsidRPr="00390733">
        <w:rPr>
          <w:szCs w:val="24"/>
        </w:rPr>
        <w:t>биологии акцентирую</w:t>
      </w:r>
      <w:r w:rsidRPr="00390733">
        <w:rPr>
          <w:szCs w:val="24"/>
        </w:rPr>
        <w:t xml:space="preserve"> на приоритетные факторы риска и условия образа жизни, влияющих как на здоровье, так и на общее благополучие и способности к получению знаний в настоящем и будущем (влияние алкоголя, </w:t>
      </w:r>
      <w:proofErr w:type="spellStart"/>
      <w:r w:rsidRPr="00390733">
        <w:rPr>
          <w:szCs w:val="24"/>
        </w:rPr>
        <w:t>табакокурения</w:t>
      </w:r>
      <w:proofErr w:type="spellEnd"/>
      <w:r w:rsidRPr="00390733">
        <w:rPr>
          <w:szCs w:val="24"/>
        </w:rPr>
        <w:t>, наркотиков и т.п.). Профилактика зависимостей имеет разные формы. Это уроки, на которых совместно обсуждаем жизненно важные для учащихся проблемы, и игры, тренинги, театрализованные постановки, семинары-практикумы, конференции, круглые с</w:t>
      </w:r>
      <w:r w:rsidR="002D02B4" w:rsidRPr="00390733">
        <w:rPr>
          <w:szCs w:val="24"/>
        </w:rPr>
        <w:t>толы, уроки здоровья. Использую</w:t>
      </w:r>
      <w:r w:rsidRPr="00390733">
        <w:rPr>
          <w:szCs w:val="24"/>
        </w:rPr>
        <w:t xml:space="preserve"> все формы активного детского отдыха, экскурсии, встречи, где появляется возможность человеческого сближения, </w:t>
      </w:r>
      <w:r w:rsidR="00B83D22" w:rsidRPr="00390733">
        <w:rPr>
          <w:szCs w:val="24"/>
        </w:rPr>
        <w:t xml:space="preserve">которые </w:t>
      </w:r>
      <w:r w:rsidRPr="00390733">
        <w:rPr>
          <w:szCs w:val="24"/>
        </w:rPr>
        <w:t>способствуют профилактике зависимостей.</w:t>
      </w:r>
    </w:p>
    <w:p w:rsidR="0095458C" w:rsidRPr="00390733" w:rsidRDefault="0095458C" w:rsidP="0095458C">
      <w:pPr>
        <w:pStyle w:val="1"/>
        <w:tabs>
          <w:tab w:val="left" w:pos="0"/>
          <w:tab w:val="left" w:pos="567"/>
          <w:tab w:val="left" w:pos="8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>2. </w:t>
      </w:r>
      <w:r w:rsidRPr="00390733">
        <w:rPr>
          <w:rFonts w:ascii="Times New Roman Italic" w:hAnsi="Times New Roman Italic"/>
          <w:szCs w:val="24"/>
        </w:rPr>
        <w:t xml:space="preserve">Организация </w:t>
      </w:r>
      <w:proofErr w:type="spellStart"/>
      <w:r w:rsidRPr="00390733">
        <w:rPr>
          <w:rFonts w:ascii="Times New Roman Italic" w:hAnsi="Times New Roman Italic"/>
          <w:szCs w:val="24"/>
        </w:rPr>
        <w:t>здоровьесберегающего</w:t>
      </w:r>
      <w:proofErr w:type="spellEnd"/>
      <w:r w:rsidRPr="00390733">
        <w:rPr>
          <w:rFonts w:ascii="Times New Roman Italic" w:hAnsi="Times New Roman Italic"/>
          <w:szCs w:val="24"/>
        </w:rPr>
        <w:t xml:space="preserve"> учебного процесса</w:t>
      </w:r>
      <w:r w:rsidRPr="00390733">
        <w:rPr>
          <w:szCs w:val="24"/>
        </w:rPr>
        <w:t xml:space="preserve">. Проблема </w:t>
      </w:r>
      <w:proofErr w:type="spellStart"/>
      <w:r w:rsidRPr="00390733">
        <w:rPr>
          <w:szCs w:val="24"/>
        </w:rPr>
        <w:t>валеологического</w:t>
      </w:r>
      <w:proofErr w:type="spellEnd"/>
      <w:r w:rsidRPr="00390733">
        <w:rPr>
          <w:szCs w:val="24"/>
        </w:rPr>
        <w:t xml:space="preserve"> подхода к уроку чрезвычайно важна. Основной критерий его – правильная организация учебной деятельности на каждом этапе. Прежде всего, это выполнение санитарно-гигиенических правил (режим проветривания, влажная уборка помещения, соответствующая нормам освещенность, соблюдение правил безопасности </w:t>
      </w:r>
      <w:r w:rsidRPr="00390733">
        <w:rPr>
          <w:szCs w:val="24"/>
        </w:rPr>
        <w:lastRenderedPageBreak/>
        <w:t xml:space="preserve">при проведении лабораторных и практических работ) и соблюдение норм физических и умственных нагрузок – гибкость структуры урока. </w:t>
      </w:r>
      <w:r w:rsidR="00745A45" w:rsidRPr="00390733">
        <w:rPr>
          <w:szCs w:val="24"/>
        </w:rPr>
        <w:t>Чередую</w:t>
      </w:r>
      <w:r w:rsidRPr="00390733">
        <w:rPr>
          <w:szCs w:val="24"/>
        </w:rPr>
        <w:t xml:space="preserve"> различные виды деятельности, и их последовательность для обеспечения функциональной активности основных систем организма в течение длительного времени. Для предупреждения перегрузок, переутомлений провожу смену видов деятельности, включая динамические паузы, разгрузочные игры, физкультминутки Образовательный процесс всегда связан с получением новой информации, которая лучше воспринимается, если задействованы различные каналы (кинетический, визуальный, аудиальный).</w:t>
      </w:r>
    </w:p>
    <w:p w:rsidR="003924E6" w:rsidRPr="00390733" w:rsidRDefault="0095458C" w:rsidP="0095458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>3. Обеспечение комфортного эмоционально-психического состояния учащихся.</w:t>
      </w:r>
    </w:p>
    <w:p w:rsidR="0095458C" w:rsidRPr="00390733" w:rsidRDefault="0095458C" w:rsidP="0095458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rFonts w:ascii="Times New Roman Bold" w:hAnsi="Times New Roman Bold"/>
          <w:szCs w:val="24"/>
        </w:rPr>
        <w:t xml:space="preserve"> </w:t>
      </w:r>
      <w:r w:rsidR="00350A91" w:rsidRPr="00390733">
        <w:rPr>
          <w:szCs w:val="24"/>
        </w:rPr>
        <w:t>Создаю</w:t>
      </w:r>
      <w:r w:rsidRPr="00390733">
        <w:rPr>
          <w:szCs w:val="24"/>
        </w:rPr>
        <w:t xml:space="preserve"> на уроке биологии ситуацию успеха, которая позволяет учащимся, находится в состоянии психологического равновесия, исключает стрессы, обусловленные ошибки при выполнении заданий, незнанием учебного материал</w:t>
      </w:r>
      <w:r w:rsidR="003C7886" w:rsidRPr="00390733">
        <w:rPr>
          <w:szCs w:val="24"/>
        </w:rPr>
        <w:t>а. Использую</w:t>
      </w:r>
      <w:r w:rsidRPr="00390733">
        <w:rPr>
          <w:szCs w:val="24"/>
        </w:rPr>
        <w:t xml:space="preserve"> личностно-ориентированный подход, организую различные формы деятельности (групповую, коллективную), уровневую дифференциацию, метод проектов и мо</w:t>
      </w:r>
      <w:r w:rsidR="003C7886" w:rsidRPr="00390733">
        <w:rPr>
          <w:szCs w:val="24"/>
        </w:rPr>
        <w:t xml:space="preserve">дульную технологию. Использую </w:t>
      </w:r>
      <w:r w:rsidRPr="00390733">
        <w:rPr>
          <w:szCs w:val="24"/>
        </w:rPr>
        <w:t>нетрадиционные игровые формы проведения уроков</w:t>
      </w:r>
      <w:r w:rsidR="006060F4" w:rsidRPr="00390733">
        <w:rPr>
          <w:szCs w:val="24"/>
        </w:rPr>
        <w:t>.</w:t>
      </w:r>
    </w:p>
    <w:p w:rsidR="0095458C" w:rsidRPr="00390733" w:rsidRDefault="0095458C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>Необходимость осуществления профилактической и коррекционной работы учителя на уроке обусловлена ростом в последние годы числа разного рода отклонений в физическом, психическом и нравственном развитии школьников. Интенсификация учебного труда, усложнение образовательных программ усугубляет ситуацию со здоровьем подрастающего поколения, нанося ущерб и самому учителю. Поэтому на уроках биологии осуществляю психотерапевтические функции, суть психотерапии педагогической деятельности заключается в организации комфортного общения, приносящей удовольствие совместной деятельности учителя и учащихся.</w:t>
      </w:r>
    </w:p>
    <w:p w:rsidR="0095458C" w:rsidRPr="00390733" w:rsidRDefault="0095458C" w:rsidP="0095458C">
      <w:pPr>
        <w:pStyle w:val="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 xml:space="preserve">Через словесные – успокаивающие «поглаживания», типа: </w:t>
      </w:r>
      <w:proofErr w:type="gramStart"/>
      <w:r w:rsidRPr="00390733">
        <w:rPr>
          <w:szCs w:val="24"/>
        </w:rPr>
        <w:t>«Успокойся», «Не волнуйся», «Я уверена, у тебя все получится», «Подумай, как следует» и бессловесные – доброжелательный внешний облик – мимика, жестикуляция, все это как бы излучает положительную энергетику, стабилизирует учащихся на работу, гарантирует успех уроку.</w:t>
      </w:r>
      <w:proofErr w:type="gramEnd"/>
      <w:r w:rsidRPr="00390733">
        <w:rPr>
          <w:szCs w:val="24"/>
        </w:rPr>
        <w:t xml:space="preserve"> На уроке особое внимание уделяю двигательной активности учащихся, так как это способствует укреплению здоровья, благоприятно воздействует на растущий организм детей. Потребность в двигательной активности учащихся реализуют через проведение физкультминут</w:t>
      </w:r>
      <w:r w:rsidR="006060F4" w:rsidRPr="00390733">
        <w:rPr>
          <w:szCs w:val="24"/>
        </w:rPr>
        <w:t>ок на уроке (необходимо учитывать</w:t>
      </w:r>
      <w:r w:rsidRPr="00390733">
        <w:rPr>
          <w:szCs w:val="24"/>
        </w:rPr>
        <w:t xml:space="preserve">, что, согласно гигиеническим нормам, их продолжительность в 1-8 </w:t>
      </w:r>
      <w:proofErr w:type="spellStart"/>
      <w:r w:rsidRPr="00390733">
        <w:rPr>
          <w:szCs w:val="24"/>
        </w:rPr>
        <w:t>кл</w:t>
      </w:r>
      <w:proofErr w:type="spellEnd"/>
      <w:r w:rsidRPr="00390733">
        <w:rPr>
          <w:szCs w:val="24"/>
        </w:rPr>
        <w:t>. должна составлять не менее 5 минут), как в начале урока, так и перед объяснением или после объяснения нового материала.</w:t>
      </w:r>
    </w:p>
    <w:p w:rsidR="0095458C" w:rsidRPr="00390733" w:rsidRDefault="0095458C" w:rsidP="0095458C">
      <w:pPr>
        <w:pStyle w:val="1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20"/>
        <w:jc w:val="both"/>
        <w:rPr>
          <w:szCs w:val="24"/>
        </w:rPr>
      </w:pPr>
      <w:r w:rsidRPr="00390733">
        <w:rPr>
          <w:szCs w:val="24"/>
        </w:rPr>
        <w:t xml:space="preserve">В процессе опытно-экспериментальной работы установлены следующие аспекты реализации здоровье-сберегающих технологий в образовательном процессе: </w:t>
      </w:r>
      <w:r w:rsidRPr="00390733">
        <w:rPr>
          <w:szCs w:val="24"/>
        </w:rPr>
        <w:lastRenderedPageBreak/>
        <w:t>формирование знаний, умений и навыков культуры здоровья и здорового образа жизни</w:t>
      </w:r>
      <w:r w:rsidRPr="00390733">
        <w:rPr>
          <w:rFonts w:ascii="Times New Roman Bold" w:hAnsi="Times New Roman Bold"/>
          <w:szCs w:val="24"/>
        </w:rPr>
        <w:t xml:space="preserve"> </w:t>
      </w:r>
      <w:r w:rsidRPr="00390733">
        <w:rPr>
          <w:szCs w:val="24"/>
        </w:rPr>
        <w:t>(учебно-просветительская работа по формированию сознательного и ответственного отношения к своему здоровью;</w:t>
      </w:r>
      <w:r w:rsidRPr="00390733">
        <w:rPr>
          <w:rFonts w:ascii="Times New Roman Bold" w:hAnsi="Times New Roman Bold"/>
          <w:szCs w:val="24"/>
        </w:rPr>
        <w:t xml:space="preserve"> </w:t>
      </w:r>
      <w:r w:rsidRPr="00390733">
        <w:rPr>
          <w:szCs w:val="24"/>
        </w:rPr>
        <w:t>организация здоровье-сберегающего учебного процесса; обеспечение комфортного эмоционально-психического состояния учащихся).</w:t>
      </w:r>
    </w:p>
    <w:p w:rsidR="0095458C" w:rsidRPr="00390733" w:rsidRDefault="0095458C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Pr="00390733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Pr="00390733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Pr="00390733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Pr="00390733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Pr="00390733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Pr="00390733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350A91" w:rsidRDefault="00350A91" w:rsidP="0095458C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</w:rPr>
      </w:pPr>
    </w:p>
    <w:p w:rsidR="00BE339A" w:rsidRDefault="006D7A7B" w:rsidP="00350A91">
      <w:pPr>
        <w:pStyle w:val="2"/>
        <w:shd w:val="clear" w:color="auto" w:fill="FFFFFF"/>
      </w:pPr>
      <w:r w:rsidRPr="006D7A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350A91" w:rsidRDefault="00350A91" w:rsidP="00350A91"/>
    <w:p w:rsidR="00350A91" w:rsidRDefault="00350A91" w:rsidP="00350A91"/>
    <w:p w:rsidR="00350A91" w:rsidRDefault="00350A91" w:rsidP="00350A91"/>
    <w:p w:rsidR="00350A91" w:rsidRDefault="00350A91" w:rsidP="00350A91">
      <w:pPr>
        <w:jc w:val="center"/>
      </w:pPr>
    </w:p>
    <w:p w:rsidR="00350A91" w:rsidRDefault="00350A91" w:rsidP="00350A91">
      <w:pPr>
        <w:jc w:val="center"/>
      </w:pPr>
    </w:p>
    <w:p w:rsidR="00350A91" w:rsidRDefault="00350A91" w:rsidP="00350A91">
      <w:pPr>
        <w:jc w:val="center"/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B56B95" w:rsidRDefault="00B56B95" w:rsidP="00350A91">
      <w:pPr>
        <w:jc w:val="center"/>
        <w:rPr>
          <w:sz w:val="32"/>
          <w:szCs w:val="32"/>
        </w:rPr>
      </w:pPr>
    </w:p>
    <w:p w:rsidR="00350A91" w:rsidRDefault="00350A91" w:rsidP="00350A91">
      <w:pPr>
        <w:jc w:val="center"/>
        <w:rPr>
          <w:sz w:val="32"/>
          <w:szCs w:val="32"/>
        </w:rPr>
      </w:pPr>
      <w:r w:rsidRPr="00350A91">
        <w:rPr>
          <w:sz w:val="32"/>
          <w:szCs w:val="32"/>
        </w:rPr>
        <w:t>Формирование знаний, умений, навыков</w:t>
      </w:r>
    </w:p>
    <w:p w:rsidR="00350A91" w:rsidRPr="00350A91" w:rsidRDefault="00350A91" w:rsidP="00350A91">
      <w:pPr>
        <w:jc w:val="center"/>
        <w:rPr>
          <w:sz w:val="32"/>
          <w:szCs w:val="32"/>
        </w:rPr>
      </w:pPr>
      <w:r w:rsidRPr="00350A91">
        <w:rPr>
          <w:sz w:val="32"/>
          <w:szCs w:val="32"/>
        </w:rPr>
        <w:t>культуры здоровья</w:t>
      </w:r>
    </w:p>
    <w:p w:rsidR="00350A91" w:rsidRPr="00350A91" w:rsidRDefault="00350A91" w:rsidP="00350A91">
      <w:pPr>
        <w:jc w:val="center"/>
        <w:rPr>
          <w:sz w:val="32"/>
          <w:szCs w:val="32"/>
        </w:rPr>
      </w:pPr>
      <w:r w:rsidRPr="00350A91">
        <w:rPr>
          <w:sz w:val="32"/>
          <w:szCs w:val="32"/>
        </w:rPr>
        <w:t>и здорового образа жизни школьников</w:t>
      </w:r>
    </w:p>
    <w:p w:rsidR="00350A91" w:rsidRDefault="00350A91" w:rsidP="00350A91">
      <w:pPr>
        <w:jc w:val="center"/>
        <w:rPr>
          <w:sz w:val="32"/>
          <w:szCs w:val="32"/>
        </w:rPr>
      </w:pPr>
      <w:r w:rsidRPr="00350A91">
        <w:rPr>
          <w:sz w:val="32"/>
          <w:szCs w:val="32"/>
        </w:rPr>
        <w:t>на уроках экологии</w:t>
      </w:r>
    </w:p>
    <w:p w:rsidR="00350A91" w:rsidRDefault="00350A91" w:rsidP="00350A91">
      <w:pPr>
        <w:jc w:val="center"/>
        <w:rPr>
          <w:sz w:val="32"/>
          <w:szCs w:val="32"/>
        </w:rPr>
      </w:pPr>
    </w:p>
    <w:p w:rsidR="00350A91" w:rsidRDefault="00350A91" w:rsidP="00350A91">
      <w:pPr>
        <w:pStyle w:val="a8"/>
      </w:pPr>
      <w:r>
        <w:t xml:space="preserve">                                                             Учитель биологии и экологии</w:t>
      </w:r>
    </w:p>
    <w:p w:rsidR="00350A91" w:rsidRDefault="00350A91" w:rsidP="00350A91">
      <w:pPr>
        <w:pStyle w:val="a8"/>
      </w:pPr>
      <w:r>
        <w:t xml:space="preserve">                                                                      МБОУ СОШ № 28</w:t>
      </w:r>
    </w:p>
    <w:p w:rsidR="00350A91" w:rsidRDefault="00350A91" w:rsidP="00350A91">
      <w:pPr>
        <w:pStyle w:val="a8"/>
      </w:pPr>
      <w:r>
        <w:t xml:space="preserve">                                                                          </w:t>
      </w:r>
      <w:proofErr w:type="spellStart"/>
      <w:r>
        <w:t>г</w:t>
      </w:r>
      <w:proofErr w:type="gramStart"/>
      <w:r>
        <w:t>.Б</w:t>
      </w:r>
      <w:proofErr w:type="gramEnd"/>
      <w:r>
        <w:t>алаково</w:t>
      </w:r>
      <w:proofErr w:type="spellEnd"/>
    </w:p>
    <w:p w:rsidR="00350A91" w:rsidRDefault="00350A91" w:rsidP="00350A91">
      <w:pPr>
        <w:pStyle w:val="a8"/>
      </w:pPr>
      <w:r>
        <w:t xml:space="preserve">                                                                        Парфенова Г.А.</w:t>
      </w:r>
    </w:p>
    <w:p w:rsidR="00350A91" w:rsidRDefault="00350A91" w:rsidP="00350A91">
      <w:pPr>
        <w:jc w:val="center"/>
        <w:rPr>
          <w:sz w:val="32"/>
          <w:szCs w:val="32"/>
        </w:rPr>
      </w:pPr>
    </w:p>
    <w:p w:rsidR="00350A91" w:rsidRPr="00350A91" w:rsidRDefault="00350A91" w:rsidP="00350A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sectPr w:rsidR="00350A91" w:rsidRPr="003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88" w:rsidRDefault="003E3588" w:rsidP="00350A91">
      <w:pPr>
        <w:spacing w:after="0" w:line="240" w:lineRule="auto"/>
      </w:pPr>
      <w:r>
        <w:separator/>
      </w:r>
    </w:p>
  </w:endnote>
  <w:endnote w:type="continuationSeparator" w:id="0">
    <w:p w:rsidR="003E3588" w:rsidRDefault="003E3588" w:rsidP="0035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88" w:rsidRDefault="003E3588" w:rsidP="00350A91">
      <w:pPr>
        <w:spacing w:after="0" w:line="240" w:lineRule="auto"/>
      </w:pPr>
      <w:r>
        <w:separator/>
      </w:r>
    </w:p>
  </w:footnote>
  <w:footnote w:type="continuationSeparator" w:id="0">
    <w:p w:rsidR="003E3588" w:rsidRDefault="003E3588" w:rsidP="0035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847"/>
    <w:multiLevelType w:val="multilevel"/>
    <w:tmpl w:val="B6D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9717B"/>
    <w:multiLevelType w:val="multilevel"/>
    <w:tmpl w:val="729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E5403"/>
    <w:multiLevelType w:val="multilevel"/>
    <w:tmpl w:val="5AE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19"/>
    <w:rsid w:val="00180A19"/>
    <w:rsid w:val="002D02B4"/>
    <w:rsid w:val="00350A91"/>
    <w:rsid w:val="00390733"/>
    <w:rsid w:val="003924E6"/>
    <w:rsid w:val="003C7886"/>
    <w:rsid w:val="003E3588"/>
    <w:rsid w:val="004A576D"/>
    <w:rsid w:val="005008C6"/>
    <w:rsid w:val="006060F4"/>
    <w:rsid w:val="006D7A7B"/>
    <w:rsid w:val="00745A45"/>
    <w:rsid w:val="0079202E"/>
    <w:rsid w:val="0095458C"/>
    <w:rsid w:val="009C2759"/>
    <w:rsid w:val="009D46D7"/>
    <w:rsid w:val="00A72E32"/>
    <w:rsid w:val="00B56B95"/>
    <w:rsid w:val="00B83D22"/>
    <w:rsid w:val="00BE339A"/>
    <w:rsid w:val="00D841CF"/>
    <w:rsid w:val="00EC007E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D7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954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rsid w:val="0095458C"/>
    <w:pPr>
      <w:spacing w:after="120" w:line="48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954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B">
    <w:name w:val="Свободная форма B"/>
    <w:rsid w:val="00954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Основной текст с отступом 31"/>
    <w:rsid w:val="0095458C"/>
    <w:pPr>
      <w:spacing w:after="120" w:line="240" w:lineRule="auto"/>
      <w:ind w:left="283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A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A91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50A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D7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954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rsid w:val="0095458C"/>
    <w:pPr>
      <w:spacing w:after="120" w:line="48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954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B">
    <w:name w:val="Свободная форма B"/>
    <w:rsid w:val="009545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Основной текст с отступом 31"/>
    <w:rsid w:val="0095458C"/>
    <w:pPr>
      <w:spacing w:after="120" w:line="240" w:lineRule="auto"/>
      <w:ind w:left="283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A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A91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50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dcterms:created xsi:type="dcterms:W3CDTF">2012-10-25T14:10:00Z</dcterms:created>
  <dcterms:modified xsi:type="dcterms:W3CDTF">2014-06-06T20:23:00Z</dcterms:modified>
</cp:coreProperties>
</file>