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06" w:rsidRDefault="005339E8">
      <w:pPr>
        <w:rPr>
          <w:color w:val="000000"/>
          <w:sz w:val="28"/>
          <w:szCs w:val="28"/>
          <w:shd w:val="clear" w:color="auto" w:fill="FFFFFF"/>
        </w:rPr>
      </w:pPr>
      <w:r>
        <w:rPr>
          <w:color w:val="000000"/>
          <w:sz w:val="28"/>
          <w:szCs w:val="28"/>
          <w:shd w:val="clear" w:color="auto" w:fill="FFFFFF"/>
        </w:rPr>
        <w:t xml:space="preserve">                                          </w:t>
      </w:r>
      <w:r w:rsidR="00FA2906">
        <w:rPr>
          <w:color w:val="000000"/>
          <w:sz w:val="28"/>
          <w:szCs w:val="28"/>
          <w:shd w:val="clear" w:color="auto" w:fill="FFFFFF"/>
        </w:rPr>
        <w:t>Танцы саха</w:t>
      </w:r>
    </w:p>
    <w:p w:rsidR="00FA2906" w:rsidRDefault="00FA2906">
      <w:pPr>
        <w:rPr>
          <w:color w:val="000000"/>
          <w:sz w:val="28"/>
          <w:szCs w:val="28"/>
          <w:shd w:val="clear" w:color="auto" w:fill="FFFFFF"/>
        </w:rPr>
      </w:pPr>
    </w:p>
    <w:p w:rsidR="002E1A24" w:rsidRPr="00A968F6" w:rsidRDefault="001B71E7">
      <w:pPr>
        <w:rPr>
          <w:color w:val="000000"/>
          <w:sz w:val="28"/>
          <w:szCs w:val="28"/>
        </w:rPr>
      </w:pPr>
      <w:r w:rsidRPr="00A968F6">
        <w:rPr>
          <w:color w:val="000000"/>
          <w:sz w:val="28"/>
          <w:szCs w:val="28"/>
          <w:shd w:val="clear" w:color="auto" w:fill="FFFFFF"/>
        </w:rPr>
        <w:t>Сегодня остро стоит вопрос о возрождении традиционной культуры, народного искусства. Традиционные танцы – неотъемлемая часть духовной культуры народа. Традиционная танцевальная культура народов имеет ярко выраженную этническую окраску и в известной степени, является специфическим отражением его исторического развития. Также остро стоит вопрос возрождения подлинно народной якутской хореографии, имеющей прочную связь с мировоззренческими представлениями, верованиями, с национальными особенностями психологии народа. Сегодня все мы стараемся восстановить из забвения утраченное. Особенно забыты наиболее содержательные обрядовые и ритуальные танцы. Возрождение, восстановление традиционных танцев обогатили бы якутскую хореографию оригинальными сюжетами, своеобразной танцевальной лексикой, архаичными танцевальными элементами. Очень важно сохранить в якутском танце его народные корни. Сохранение традиционной основы в современных якутских танцах является гарантом их жизнеспособности, преемственности.</w:t>
      </w:r>
      <w:r w:rsidRPr="00A968F6">
        <w:rPr>
          <w:color w:val="000000"/>
          <w:sz w:val="28"/>
          <w:szCs w:val="28"/>
        </w:rPr>
        <w:br/>
        <w:t>Танец по якутски- ункуу, в ос</w:t>
      </w:r>
      <w:r w:rsidR="009631FE" w:rsidRPr="00A968F6">
        <w:rPr>
          <w:color w:val="000000"/>
          <w:sz w:val="28"/>
          <w:szCs w:val="28"/>
        </w:rPr>
        <w:t>н</w:t>
      </w:r>
      <w:r w:rsidRPr="00A968F6">
        <w:rPr>
          <w:color w:val="000000"/>
          <w:sz w:val="28"/>
          <w:szCs w:val="28"/>
        </w:rPr>
        <w:t>ове слова глагол « унк», что означает «поклониться , кланяться».По определению</w:t>
      </w:r>
      <w:r w:rsidR="009631FE" w:rsidRPr="00A968F6">
        <w:rPr>
          <w:color w:val="000000"/>
          <w:sz w:val="28"/>
          <w:szCs w:val="28"/>
        </w:rPr>
        <w:t xml:space="preserve"> </w:t>
      </w:r>
      <w:r w:rsidRPr="00A968F6">
        <w:rPr>
          <w:color w:val="000000"/>
          <w:sz w:val="28"/>
          <w:szCs w:val="28"/>
        </w:rPr>
        <w:t xml:space="preserve"> Р.К.Маака</w:t>
      </w:r>
      <w:r w:rsidR="009631FE" w:rsidRPr="00A968F6">
        <w:rPr>
          <w:color w:val="000000"/>
          <w:sz w:val="28"/>
          <w:szCs w:val="28"/>
        </w:rPr>
        <w:t xml:space="preserve"> </w:t>
      </w:r>
      <w:r w:rsidRPr="00A968F6">
        <w:rPr>
          <w:color w:val="000000"/>
          <w:sz w:val="28"/>
          <w:szCs w:val="28"/>
        </w:rPr>
        <w:t xml:space="preserve"> «танец по якутски-инккюю </w:t>
      </w:r>
      <w:r w:rsidR="009631FE" w:rsidRPr="00A968F6">
        <w:rPr>
          <w:color w:val="000000"/>
          <w:sz w:val="28"/>
          <w:szCs w:val="28"/>
        </w:rPr>
        <w:t xml:space="preserve"> </w:t>
      </w:r>
      <w:r w:rsidRPr="00A968F6">
        <w:rPr>
          <w:color w:val="000000"/>
          <w:sz w:val="28"/>
          <w:szCs w:val="28"/>
        </w:rPr>
        <w:t>(ункуу-</w:t>
      </w:r>
      <w:r w:rsidR="002E1A24" w:rsidRPr="00A968F6">
        <w:rPr>
          <w:color w:val="000000"/>
          <w:sz w:val="28"/>
          <w:szCs w:val="28"/>
        </w:rPr>
        <w:t>А.Л.), от глагола унк- молиться , поклониться. Кроме древнего слова «ункуу» «танец» первоначально обозначавшего поклонение , моление, известно слово «битии», т.е. танец –пляска.</w:t>
      </w:r>
    </w:p>
    <w:p w:rsidR="00F07973" w:rsidRPr="00A968F6" w:rsidRDefault="002E1A24">
      <w:pPr>
        <w:rPr>
          <w:sz w:val="28"/>
          <w:szCs w:val="28"/>
        </w:rPr>
      </w:pPr>
      <w:r w:rsidRPr="00A968F6">
        <w:rPr>
          <w:color w:val="000000"/>
          <w:sz w:val="28"/>
          <w:szCs w:val="28"/>
        </w:rPr>
        <w:t xml:space="preserve">По </w:t>
      </w:r>
      <w:r w:rsidR="00DB622B" w:rsidRPr="00A968F6">
        <w:rPr>
          <w:color w:val="000000"/>
          <w:sz w:val="28"/>
          <w:szCs w:val="28"/>
        </w:rPr>
        <w:t>своей традиционно образной и лексической структуре женс</w:t>
      </w:r>
      <w:r w:rsidR="00FA2906">
        <w:rPr>
          <w:color w:val="000000"/>
          <w:sz w:val="28"/>
          <w:szCs w:val="28"/>
        </w:rPr>
        <w:t>к</w:t>
      </w:r>
      <w:r w:rsidR="00DB622B" w:rsidRPr="00A968F6">
        <w:rPr>
          <w:color w:val="000000"/>
          <w:sz w:val="28"/>
          <w:szCs w:val="28"/>
        </w:rPr>
        <w:t>ие и мужские танцы полностью совпадают с пластически-образной хар</w:t>
      </w:r>
      <w:r w:rsidR="00FA2906">
        <w:rPr>
          <w:color w:val="000000"/>
          <w:sz w:val="28"/>
          <w:szCs w:val="28"/>
        </w:rPr>
        <w:t>а</w:t>
      </w:r>
      <w:r w:rsidR="00DB622B" w:rsidRPr="00A968F6">
        <w:rPr>
          <w:color w:val="000000"/>
          <w:sz w:val="28"/>
          <w:szCs w:val="28"/>
        </w:rPr>
        <w:t>ктеристикой женских и мужских образов в древнем эпосе-олонхо.</w:t>
      </w:r>
      <w:r w:rsidR="00FA2906">
        <w:rPr>
          <w:color w:val="000000"/>
          <w:sz w:val="28"/>
          <w:szCs w:val="28"/>
        </w:rPr>
        <w:t xml:space="preserve"> </w:t>
      </w:r>
      <w:r w:rsidR="00DB622B" w:rsidRPr="00A968F6">
        <w:rPr>
          <w:color w:val="000000"/>
          <w:sz w:val="28"/>
          <w:szCs w:val="28"/>
        </w:rPr>
        <w:t>В зависмости от характера и содержания обрядов танцы представлялись более или менее развернутой форме, н</w:t>
      </w:r>
      <w:r w:rsidR="00FA2906">
        <w:rPr>
          <w:color w:val="000000"/>
          <w:sz w:val="28"/>
          <w:szCs w:val="28"/>
        </w:rPr>
        <w:t>о пластика в них являлась неотье</w:t>
      </w:r>
      <w:r w:rsidR="00DB622B" w:rsidRPr="00A968F6">
        <w:rPr>
          <w:color w:val="000000"/>
          <w:sz w:val="28"/>
          <w:szCs w:val="28"/>
        </w:rPr>
        <w:t>млемой частью. Пластически-танцевальные танцевальные действия в ритуально-магических обрядах сопровождались ритмизованным речитативом, песнопением. Отсутствие музыкального сопровождения обрядовых танцев свидетельствует об их глубокой архаике.</w:t>
      </w:r>
      <w:r w:rsidR="001B71E7" w:rsidRPr="00A968F6">
        <w:rPr>
          <w:color w:val="000000"/>
          <w:sz w:val="28"/>
          <w:szCs w:val="28"/>
        </w:rPr>
        <w:br/>
      </w:r>
      <w:r w:rsidR="009631FE" w:rsidRPr="00A968F6">
        <w:rPr>
          <w:sz w:val="28"/>
          <w:szCs w:val="28"/>
        </w:rPr>
        <w:t xml:space="preserve">У якутов множество танцев, отражающие окружающую их природу, рассказывающие об их близости и нерасторжимости с ней. Наиболее архаичными и широко распространенными в прошлом у саха были танцы </w:t>
      </w:r>
      <w:r w:rsidR="009631FE" w:rsidRPr="00A968F6">
        <w:rPr>
          <w:sz w:val="28"/>
          <w:szCs w:val="28"/>
        </w:rPr>
        <w:lastRenderedPageBreak/>
        <w:t>«Орел» («Хотой ункуутэ»), «Стерх» («Кыталык ункуутэ»). Существуют много танцевальных движений , взаимосвязанных из наблюдений в природе- «куобах» (заяц), «кырынастыыр» (горностай), бег сохатого, бег оленя и тд.</w:t>
      </w:r>
      <w:r w:rsidR="00FA2906">
        <w:rPr>
          <w:sz w:val="28"/>
          <w:szCs w:val="28"/>
        </w:rPr>
        <w:t xml:space="preserve"> </w:t>
      </w:r>
      <w:r w:rsidR="009631FE" w:rsidRPr="00A968F6">
        <w:rPr>
          <w:sz w:val="28"/>
          <w:szCs w:val="28"/>
        </w:rPr>
        <w:t>Также распространены якутские танцы ,отражающие красоту природы, природные явления</w:t>
      </w:r>
      <w:r w:rsidR="00E664CE" w:rsidRPr="00A968F6">
        <w:rPr>
          <w:sz w:val="28"/>
          <w:szCs w:val="28"/>
        </w:rPr>
        <w:t>: «Эрэкэ</w:t>
      </w:r>
      <w:r w:rsidR="00FA2906">
        <w:rPr>
          <w:sz w:val="28"/>
          <w:szCs w:val="28"/>
        </w:rPr>
        <w:t xml:space="preserve"> </w:t>
      </w:r>
      <w:r w:rsidR="00E664CE" w:rsidRPr="00A968F6">
        <w:rPr>
          <w:sz w:val="28"/>
          <w:szCs w:val="28"/>
        </w:rPr>
        <w:t>-</w:t>
      </w:r>
      <w:r w:rsidR="00FA2906">
        <w:rPr>
          <w:sz w:val="28"/>
          <w:szCs w:val="28"/>
        </w:rPr>
        <w:t xml:space="preserve"> </w:t>
      </w:r>
      <w:r w:rsidR="00E664CE" w:rsidRPr="00A968F6">
        <w:rPr>
          <w:sz w:val="28"/>
          <w:szCs w:val="28"/>
        </w:rPr>
        <w:t>дьэрэкэлэр» - духи- хозяева растений, трав,</w:t>
      </w:r>
      <w:r w:rsidR="00FA2906">
        <w:rPr>
          <w:sz w:val="28"/>
          <w:szCs w:val="28"/>
        </w:rPr>
        <w:t xml:space="preserve"> </w:t>
      </w:r>
      <w:r w:rsidR="00E664CE" w:rsidRPr="00A968F6">
        <w:rPr>
          <w:sz w:val="28"/>
          <w:szCs w:val="28"/>
        </w:rPr>
        <w:t>цветов:</w:t>
      </w:r>
      <w:r w:rsidR="00FA2906">
        <w:rPr>
          <w:sz w:val="28"/>
          <w:szCs w:val="28"/>
        </w:rPr>
        <w:t xml:space="preserve"> </w:t>
      </w:r>
      <w:r w:rsidR="00E664CE" w:rsidRPr="00A968F6">
        <w:rPr>
          <w:sz w:val="28"/>
          <w:szCs w:val="28"/>
        </w:rPr>
        <w:t xml:space="preserve"> «Сайын» (лето); «Ньургуьуннар» (Подснежники); «Сардаана»; « Холорук ункуутэ» (Вихрь) и</w:t>
      </w:r>
      <w:r w:rsidR="00FA2906">
        <w:rPr>
          <w:sz w:val="28"/>
          <w:szCs w:val="28"/>
        </w:rPr>
        <w:t xml:space="preserve"> </w:t>
      </w:r>
      <w:r w:rsidR="00E664CE" w:rsidRPr="00A968F6">
        <w:rPr>
          <w:sz w:val="28"/>
          <w:szCs w:val="28"/>
        </w:rPr>
        <w:t>т</w:t>
      </w:r>
      <w:r w:rsidR="00FA2906">
        <w:rPr>
          <w:sz w:val="28"/>
          <w:szCs w:val="28"/>
        </w:rPr>
        <w:t>.</w:t>
      </w:r>
      <w:r w:rsidR="00E664CE" w:rsidRPr="00A968F6">
        <w:rPr>
          <w:sz w:val="28"/>
          <w:szCs w:val="28"/>
        </w:rPr>
        <w:t>д. Во все эти танцы  испокон веков народ саха вложил свое понимание природы и человека, как единого и нерасторжимого целого.</w:t>
      </w:r>
    </w:p>
    <w:p w:rsidR="00E664CE" w:rsidRPr="00A968F6" w:rsidRDefault="00E664CE">
      <w:pPr>
        <w:rPr>
          <w:sz w:val="28"/>
          <w:szCs w:val="28"/>
        </w:rPr>
      </w:pPr>
      <w:r w:rsidRPr="00A968F6">
        <w:rPr>
          <w:sz w:val="28"/>
          <w:szCs w:val="28"/>
        </w:rPr>
        <w:t>Основной род занятий саха- коневодство и скотоводство также нашли своеобразное отражение в традиционных танцах. «</w:t>
      </w:r>
      <w:r w:rsidR="00FA2906">
        <w:rPr>
          <w:sz w:val="28"/>
          <w:szCs w:val="28"/>
        </w:rPr>
        <w:t>Влияние коневодств</w:t>
      </w:r>
      <w:r w:rsidRPr="00A968F6">
        <w:rPr>
          <w:sz w:val="28"/>
          <w:szCs w:val="28"/>
        </w:rPr>
        <w:t xml:space="preserve">а безусловно имеется как в культе, так и в танцах и играх» - писал П.А. </w:t>
      </w:r>
      <w:r w:rsidR="007B6D63" w:rsidRPr="00A968F6">
        <w:rPr>
          <w:sz w:val="28"/>
          <w:szCs w:val="28"/>
        </w:rPr>
        <w:t>Ойунский.</w:t>
      </w:r>
      <w:r w:rsidR="00FA2906">
        <w:rPr>
          <w:sz w:val="28"/>
          <w:szCs w:val="28"/>
        </w:rPr>
        <w:t xml:space="preserve"> Такие движения трад</w:t>
      </w:r>
      <w:r w:rsidR="007B6D63" w:rsidRPr="00A968F6">
        <w:rPr>
          <w:sz w:val="28"/>
          <w:szCs w:val="28"/>
        </w:rPr>
        <w:t>иционного танца саха как «чохчоохой», «дьиэрэнкэй», «кулун-куллуруьуу», «ат буолан сырсыы», «ат сиэлиитэ» и</w:t>
      </w:r>
      <w:r w:rsidR="00FA2906">
        <w:rPr>
          <w:sz w:val="28"/>
          <w:szCs w:val="28"/>
        </w:rPr>
        <w:t xml:space="preserve"> </w:t>
      </w:r>
      <w:r w:rsidR="007B6D63" w:rsidRPr="00A968F6">
        <w:rPr>
          <w:sz w:val="28"/>
          <w:szCs w:val="28"/>
        </w:rPr>
        <w:t>т</w:t>
      </w:r>
      <w:r w:rsidR="00FA2906">
        <w:rPr>
          <w:sz w:val="28"/>
          <w:szCs w:val="28"/>
        </w:rPr>
        <w:t>.</w:t>
      </w:r>
      <w:r w:rsidR="007B6D63" w:rsidRPr="00A968F6">
        <w:rPr>
          <w:sz w:val="28"/>
          <w:szCs w:val="28"/>
        </w:rPr>
        <w:t>д</w:t>
      </w:r>
      <w:r w:rsidR="00FA2906">
        <w:rPr>
          <w:sz w:val="28"/>
          <w:szCs w:val="28"/>
        </w:rPr>
        <w:t>.</w:t>
      </w:r>
      <w:r w:rsidR="007B6D63" w:rsidRPr="00A968F6">
        <w:rPr>
          <w:sz w:val="28"/>
          <w:szCs w:val="28"/>
        </w:rPr>
        <w:t xml:space="preserve"> подтверждают об их прочной связи с коневодством.</w:t>
      </w:r>
    </w:p>
    <w:p w:rsidR="00FC05F0" w:rsidRPr="00A968F6" w:rsidRDefault="007B6D63" w:rsidP="007B6D63">
      <w:pPr>
        <w:rPr>
          <w:sz w:val="28"/>
          <w:szCs w:val="28"/>
        </w:rPr>
      </w:pPr>
      <w:r w:rsidRPr="00A968F6">
        <w:rPr>
          <w:sz w:val="28"/>
          <w:szCs w:val="28"/>
        </w:rPr>
        <w:t>В якутский танец интенсивно вошли элементы национальных спортивных игр,</w:t>
      </w:r>
      <w:r w:rsidR="00FA2906">
        <w:rPr>
          <w:sz w:val="28"/>
          <w:szCs w:val="28"/>
        </w:rPr>
        <w:t xml:space="preserve"> </w:t>
      </w:r>
      <w:r w:rsidRPr="00A968F6">
        <w:rPr>
          <w:sz w:val="28"/>
          <w:szCs w:val="28"/>
        </w:rPr>
        <w:t>которые являются частью обряда Ысыах, где обязательном порядке проводились эти игры: «кылыы», «ыстана», «мас тардыьыыта», «хапса5ай» и т.д.По своей традиционной структуре я</w:t>
      </w:r>
      <w:r w:rsidR="00FA2906">
        <w:rPr>
          <w:sz w:val="28"/>
          <w:szCs w:val="28"/>
        </w:rPr>
        <w:t>кутские танцы сдержан</w:t>
      </w:r>
      <w:r w:rsidRPr="00A968F6">
        <w:rPr>
          <w:sz w:val="28"/>
          <w:szCs w:val="28"/>
        </w:rPr>
        <w:t>ны</w:t>
      </w:r>
      <w:r w:rsidR="00FC05F0" w:rsidRPr="00A968F6">
        <w:rPr>
          <w:sz w:val="28"/>
          <w:szCs w:val="28"/>
        </w:rPr>
        <w:t xml:space="preserve"> , спокойны. Женские танцы лишены наступательности. Их отличает плавность, изящество, грациозность, женственность. Для мужских танцев характерны основательность, ясность, и точность пластического рисунка, сила, ловкость, достоинство.</w:t>
      </w:r>
    </w:p>
    <w:p w:rsidR="00FC05F0" w:rsidRPr="00A968F6" w:rsidRDefault="00FC05F0" w:rsidP="007B6D63">
      <w:pPr>
        <w:rPr>
          <w:sz w:val="28"/>
          <w:szCs w:val="28"/>
        </w:rPr>
      </w:pPr>
      <w:r w:rsidRPr="00A968F6">
        <w:rPr>
          <w:sz w:val="28"/>
          <w:szCs w:val="28"/>
        </w:rPr>
        <w:t>Детские  танцы эмоционально окрашены более ярко, динамичны, стремительны.</w:t>
      </w:r>
    </w:p>
    <w:p w:rsidR="00A968F6" w:rsidRPr="00A968F6" w:rsidRDefault="00FC05F0" w:rsidP="007B6D63">
      <w:pPr>
        <w:rPr>
          <w:sz w:val="28"/>
          <w:szCs w:val="28"/>
        </w:rPr>
      </w:pPr>
      <w:r w:rsidRPr="00A968F6">
        <w:rPr>
          <w:sz w:val="28"/>
          <w:szCs w:val="28"/>
        </w:rPr>
        <w:t xml:space="preserve">В танцах саха, </w:t>
      </w:r>
      <w:r w:rsidR="00D1193C" w:rsidRPr="00A968F6">
        <w:rPr>
          <w:sz w:val="28"/>
          <w:szCs w:val="28"/>
        </w:rPr>
        <w:t>прежде всего привлекают внимание естественность, простота, чистота и разряженность пластического рисунка характерен размеренный ритм. Движения ног не превалируют над движениями рук, головы.</w:t>
      </w:r>
    </w:p>
    <w:p w:rsidR="00D1193C" w:rsidRPr="00A968F6" w:rsidRDefault="00D1193C" w:rsidP="007B6D63">
      <w:pPr>
        <w:rPr>
          <w:sz w:val="28"/>
          <w:szCs w:val="28"/>
        </w:rPr>
      </w:pPr>
      <w:r w:rsidRPr="00A968F6">
        <w:rPr>
          <w:sz w:val="28"/>
          <w:szCs w:val="28"/>
        </w:rPr>
        <w:t>Якутский танец развивается обогощаясь, приобретая новые краски, новые выразительные средства. Однако при создании современных якутских танцев необходимо придерживаться его традиционной структуры, чтобы не нарушить его традиционные черты, которые конечном счете составляют его национальные особенности, его своеобразность и самобытность.</w:t>
      </w:r>
    </w:p>
    <w:p w:rsidR="00EE649A" w:rsidRPr="00A968F6" w:rsidRDefault="00EE649A" w:rsidP="007B6D63">
      <w:pPr>
        <w:rPr>
          <w:sz w:val="28"/>
          <w:szCs w:val="28"/>
        </w:rPr>
      </w:pPr>
      <w:r w:rsidRPr="00A968F6">
        <w:rPr>
          <w:sz w:val="28"/>
          <w:szCs w:val="28"/>
        </w:rPr>
        <w:lastRenderedPageBreak/>
        <w:t>Традиционные танцы –</w:t>
      </w:r>
      <w:r w:rsidR="00A968F6" w:rsidRPr="00A968F6">
        <w:rPr>
          <w:sz w:val="28"/>
          <w:szCs w:val="28"/>
        </w:rPr>
        <w:t xml:space="preserve"> неотьемлем</w:t>
      </w:r>
      <w:r w:rsidRPr="00A968F6">
        <w:rPr>
          <w:sz w:val="28"/>
          <w:szCs w:val="28"/>
        </w:rPr>
        <w:t>ая часть духовной культуры народа.</w:t>
      </w:r>
      <w:r w:rsidR="00A968F6" w:rsidRPr="00A968F6">
        <w:rPr>
          <w:sz w:val="28"/>
          <w:szCs w:val="28"/>
        </w:rPr>
        <w:t xml:space="preserve"> </w:t>
      </w:r>
      <w:r w:rsidRPr="00A968F6">
        <w:rPr>
          <w:sz w:val="28"/>
          <w:szCs w:val="28"/>
        </w:rPr>
        <w:t>Традиционная танцевальная культура народов имеет ярко выраженную этническую окраску и в известной степени, является специфическим отражением его исторического развития.</w:t>
      </w:r>
    </w:p>
    <w:p w:rsidR="007B6D63" w:rsidRPr="00A968F6" w:rsidRDefault="007B6D63" w:rsidP="007B6D63">
      <w:pPr>
        <w:rPr>
          <w:sz w:val="28"/>
          <w:szCs w:val="28"/>
        </w:rPr>
      </w:pPr>
      <w:r w:rsidRPr="00A968F6">
        <w:rPr>
          <w:sz w:val="28"/>
          <w:szCs w:val="28"/>
        </w:rPr>
        <w:t xml:space="preserve"> </w:t>
      </w:r>
      <w:r w:rsidR="00A968F6" w:rsidRPr="00A968F6">
        <w:rPr>
          <w:sz w:val="28"/>
          <w:szCs w:val="28"/>
        </w:rPr>
        <w:t xml:space="preserve">Традиционное танцевальное искусство якутов не теряет своего значения и в наши дни. Необходимо по новому осмыслить ,осознать , пронесенные через века духовные ценности, духовное богатство народа. В народное танцевальное искусство вложены глубокий смысл, богатое содержание. Мы должны воспринимать его как содержателное искусство, которое несет  в себе высший смысл- красоту и добро. </w:t>
      </w:r>
    </w:p>
    <w:sectPr w:rsidR="007B6D63" w:rsidRPr="00A968F6" w:rsidSect="00F079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7F1" w:rsidRDefault="008517F1" w:rsidP="00FA2906">
      <w:pPr>
        <w:spacing w:after="0" w:line="240" w:lineRule="auto"/>
      </w:pPr>
      <w:r>
        <w:separator/>
      </w:r>
    </w:p>
  </w:endnote>
  <w:endnote w:type="continuationSeparator" w:id="1">
    <w:p w:rsidR="008517F1" w:rsidRDefault="008517F1" w:rsidP="00FA2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7F1" w:rsidRDefault="008517F1" w:rsidP="00FA2906">
      <w:pPr>
        <w:spacing w:after="0" w:line="240" w:lineRule="auto"/>
      </w:pPr>
      <w:r>
        <w:separator/>
      </w:r>
    </w:p>
  </w:footnote>
  <w:footnote w:type="continuationSeparator" w:id="1">
    <w:p w:rsidR="008517F1" w:rsidRDefault="008517F1" w:rsidP="00FA29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1B71E7"/>
    <w:rsid w:val="001B71E7"/>
    <w:rsid w:val="002E1A24"/>
    <w:rsid w:val="00407F42"/>
    <w:rsid w:val="005339E8"/>
    <w:rsid w:val="007B6D63"/>
    <w:rsid w:val="008517F1"/>
    <w:rsid w:val="009631FE"/>
    <w:rsid w:val="00A968F6"/>
    <w:rsid w:val="00B008E6"/>
    <w:rsid w:val="00D1193C"/>
    <w:rsid w:val="00DB622B"/>
    <w:rsid w:val="00E664CE"/>
    <w:rsid w:val="00EE649A"/>
    <w:rsid w:val="00F07973"/>
    <w:rsid w:val="00FA2906"/>
    <w:rsid w:val="00FC0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71E7"/>
  </w:style>
  <w:style w:type="paragraph" w:styleId="a3">
    <w:name w:val="header"/>
    <w:basedOn w:val="a"/>
    <w:link w:val="a4"/>
    <w:uiPriority w:val="99"/>
    <w:semiHidden/>
    <w:unhideWhenUsed/>
    <w:rsid w:val="00FA29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2906"/>
  </w:style>
  <w:style w:type="paragraph" w:styleId="a5">
    <w:name w:val="footer"/>
    <w:basedOn w:val="a"/>
    <w:link w:val="a6"/>
    <w:uiPriority w:val="99"/>
    <w:semiHidden/>
    <w:unhideWhenUsed/>
    <w:rsid w:val="00FA29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A29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2013-11-06T12:37:00Z</dcterms:created>
  <dcterms:modified xsi:type="dcterms:W3CDTF">2013-11-06T15:15:00Z</dcterms:modified>
</cp:coreProperties>
</file>