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63" w:rsidRDefault="00717F63" w:rsidP="00717F63">
      <w:pPr>
        <w:pStyle w:val="1"/>
        <w:numPr>
          <w:ilvl w:val="0"/>
          <w:numId w:val="0"/>
        </w:numPr>
        <w:ind w:right="283"/>
        <w:rPr>
          <w:b w:val="0"/>
        </w:rPr>
      </w:pPr>
      <w:bookmarkStart w:id="0" w:name="_Toc451749823"/>
      <w:r w:rsidRPr="00F13EFF">
        <w:rPr>
          <w:b w:val="0"/>
        </w:rPr>
        <w:t>Ф.И.О.</w:t>
      </w:r>
      <w:r>
        <w:rPr>
          <w:b w:val="0"/>
        </w:rPr>
        <w:t xml:space="preserve"> Вахромычева Анна Геннадиевна</w:t>
      </w:r>
    </w:p>
    <w:p w:rsidR="00717F63" w:rsidRDefault="00717F63" w:rsidP="00717F63">
      <w:pPr>
        <w:ind w:right="283"/>
        <w:rPr>
          <w:sz w:val="28"/>
          <w:szCs w:val="28"/>
        </w:rPr>
      </w:pPr>
      <w:r>
        <w:rPr>
          <w:sz w:val="28"/>
          <w:szCs w:val="28"/>
        </w:rPr>
        <w:t>И</w:t>
      </w:r>
      <w:r w:rsidRPr="00F13EFF">
        <w:rPr>
          <w:sz w:val="28"/>
          <w:szCs w:val="28"/>
        </w:rPr>
        <w:t>де</w:t>
      </w:r>
      <w:r>
        <w:rPr>
          <w:sz w:val="28"/>
          <w:szCs w:val="28"/>
        </w:rPr>
        <w:t>н</w:t>
      </w:r>
      <w:r w:rsidRPr="00F13EFF">
        <w:rPr>
          <w:sz w:val="28"/>
          <w:szCs w:val="28"/>
        </w:rPr>
        <w:t>тификатор</w:t>
      </w:r>
      <w:r>
        <w:rPr>
          <w:sz w:val="28"/>
          <w:szCs w:val="28"/>
        </w:rPr>
        <w:t>: 207-193-373</w:t>
      </w:r>
    </w:p>
    <w:p w:rsidR="00717F63" w:rsidRPr="00F13EFF" w:rsidRDefault="00717F63" w:rsidP="00717F63">
      <w:pPr>
        <w:ind w:right="283"/>
        <w:rPr>
          <w:sz w:val="28"/>
          <w:szCs w:val="28"/>
        </w:rPr>
      </w:pPr>
    </w:p>
    <w:p w:rsidR="00717F63" w:rsidRPr="00F13EFF" w:rsidRDefault="00717F63" w:rsidP="00717F63">
      <w:pPr>
        <w:pStyle w:val="1"/>
        <w:numPr>
          <w:ilvl w:val="0"/>
          <w:numId w:val="0"/>
        </w:numPr>
        <w:ind w:right="283"/>
        <w:jc w:val="center"/>
        <w:rPr>
          <w:u w:val="single"/>
        </w:rPr>
      </w:pPr>
      <w:r w:rsidRPr="00F13EFF">
        <w:rPr>
          <w:u w:val="single"/>
        </w:rPr>
        <w:t>Профильное обучение в современном образовании.</w:t>
      </w:r>
    </w:p>
    <w:p w:rsidR="00717F63" w:rsidRPr="005D4BC7" w:rsidRDefault="00717F63" w:rsidP="00717F63">
      <w:pPr>
        <w:pStyle w:val="1"/>
        <w:numPr>
          <w:ilvl w:val="0"/>
          <w:numId w:val="0"/>
        </w:numPr>
        <w:ind w:left="360" w:right="283"/>
        <w:jc w:val="center"/>
      </w:pPr>
    </w:p>
    <w:p w:rsidR="00717F63" w:rsidRDefault="00717F63" w:rsidP="00717F63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2668">
        <w:rPr>
          <w:sz w:val="28"/>
          <w:szCs w:val="28"/>
        </w:rPr>
        <w:t xml:space="preserve">Реформы образования происходят сейчас в большинстве развитых стран мира. При этом особое место в них отводится проблеме профильной дифференциации обучения. В большинстве стран Европы (Франции, Голландии, Шотландии, Англии, Швеции, Финляндии, Норвегии, Дании и др.) все учащиеся до 6-го года обучения в основной общеобразовательной школе формально получают одинаковую подготовку. К 7-ому году обучения ученик должен определиться в выборе своего дальнейшего пути. Каждому ученику предлагаются два варианта продолжения образования в основной школе: "академический", который в дальнейшем открывает путь к высшему образованию, и "профессиональный", в котором обучаются по упрощенному учебному плану, содержащему преимущественно прикладные и профильные дисциплины. При этом многие ученые-педагоги европейских стран считают нецелесообразной </w:t>
      </w:r>
      <w:proofErr w:type="gramStart"/>
      <w:r w:rsidRPr="005D2668">
        <w:rPr>
          <w:sz w:val="28"/>
          <w:szCs w:val="28"/>
        </w:rPr>
        <w:t>раннюю</w:t>
      </w:r>
      <w:proofErr w:type="gramEnd"/>
      <w:r w:rsidRPr="005D2668">
        <w:rPr>
          <w:sz w:val="28"/>
          <w:szCs w:val="28"/>
        </w:rPr>
        <w:t xml:space="preserve"> </w:t>
      </w:r>
      <w:proofErr w:type="spellStart"/>
      <w:r w:rsidRPr="005D2668">
        <w:rPr>
          <w:sz w:val="28"/>
          <w:szCs w:val="28"/>
        </w:rPr>
        <w:t>профилизацию</w:t>
      </w:r>
      <w:proofErr w:type="spellEnd"/>
      <w:r w:rsidRPr="005D2668">
        <w:rPr>
          <w:sz w:val="28"/>
          <w:szCs w:val="28"/>
        </w:rPr>
        <w:t xml:space="preserve"> (в основной школе). В США профильное обучение существует на последних двух или трех годах обучения в школе. Учащиеся могут выбрать три варианта профиля: академический, общий и профессиональный, в котором дается </w:t>
      </w:r>
      <w:proofErr w:type="spellStart"/>
      <w:r w:rsidRPr="005D2668">
        <w:rPr>
          <w:sz w:val="28"/>
          <w:szCs w:val="28"/>
        </w:rPr>
        <w:t>предпрофессиональная</w:t>
      </w:r>
      <w:proofErr w:type="spellEnd"/>
      <w:r w:rsidRPr="005D2668">
        <w:rPr>
          <w:sz w:val="28"/>
          <w:szCs w:val="28"/>
        </w:rPr>
        <w:t xml:space="preserve"> подготовка. Вариативность образовательных услуг в них осуществляется за счет расширения спектра различных учебных курсов по выбору. При </w:t>
      </w:r>
      <w:proofErr w:type="gramStart"/>
      <w:r w:rsidRPr="005D2668">
        <w:rPr>
          <w:sz w:val="28"/>
          <w:szCs w:val="28"/>
        </w:rPr>
        <w:t>этом</w:t>
      </w:r>
      <w:proofErr w:type="gramEnd"/>
      <w:r w:rsidRPr="005D2668">
        <w:rPr>
          <w:sz w:val="28"/>
          <w:szCs w:val="28"/>
        </w:rPr>
        <w:t xml:space="preserve"> прежде всего учитываются запросы и пожелания родителей, планирующих профиль для своих детей.</w:t>
      </w:r>
    </w:p>
    <w:p w:rsidR="00717F63" w:rsidRPr="005D2668" w:rsidRDefault="00717F63" w:rsidP="00717F63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2668">
        <w:rPr>
          <w:sz w:val="28"/>
          <w:szCs w:val="28"/>
        </w:rPr>
        <w:t>Российская школа накопила немалый опыт по дифференцированному обучению учащихся. Первая попытка осуществления дифференциации обучения в школе относится к 1864 г. Соответствующий Указ предусматривал организацию семиклассных гимназий двух типов: классическая (цель - подготовка в университет) и реальная (цель - подготовка к практической деятельности и к поступлению в специализированные учебные заведения)</w:t>
      </w:r>
      <w:r>
        <w:rPr>
          <w:sz w:val="28"/>
          <w:szCs w:val="28"/>
        </w:rPr>
        <w:t>.</w:t>
      </w:r>
      <w:r w:rsidRPr="005D2668">
        <w:rPr>
          <w:sz w:val="28"/>
          <w:szCs w:val="28"/>
        </w:rPr>
        <w:t xml:space="preserve"> Новый импульс идея профильного обучения получила в процессе подготовки в 1915-16 годах реформы образования, осуществлявшейся под руководством Министра просвещения П.Н. Игнатьева. По предложенной структуре 4-7 классы гимназии разделялись на три ветви: </w:t>
      </w:r>
      <w:proofErr w:type="spellStart"/>
      <w:r w:rsidRPr="005D2668">
        <w:rPr>
          <w:sz w:val="28"/>
          <w:szCs w:val="28"/>
        </w:rPr>
        <w:t>новогуманитарную</w:t>
      </w:r>
      <w:proofErr w:type="spellEnd"/>
      <w:r w:rsidRPr="005D2668">
        <w:rPr>
          <w:sz w:val="28"/>
          <w:szCs w:val="28"/>
        </w:rPr>
        <w:t xml:space="preserve">, гуманитарно-классическую, реальную. В 1918 г. состоялся первый Всероссийский съезд работников </w:t>
      </w:r>
      <w:proofErr w:type="gramStart"/>
      <w:r w:rsidRPr="005D2668">
        <w:rPr>
          <w:sz w:val="28"/>
          <w:szCs w:val="28"/>
        </w:rPr>
        <w:t>просвещения</w:t>
      </w:r>
      <w:proofErr w:type="gramEnd"/>
      <w:r w:rsidRPr="005D2668">
        <w:rPr>
          <w:sz w:val="28"/>
          <w:szCs w:val="28"/>
        </w:rPr>
        <w:t xml:space="preserve"> и было разработано Положение о единой трудовой школе, предусматривающее </w:t>
      </w:r>
      <w:proofErr w:type="spellStart"/>
      <w:r w:rsidRPr="005D2668">
        <w:rPr>
          <w:sz w:val="28"/>
          <w:szCs w:val="28"/>
        </w:rPr>
        <w:t>профилизацию</w:t>
      </w:r>
      <w:proofErr w:type="spellEnd"/>
      <w:r w:rsidRPr="005D2668">
        <w:rPr>
          <w:sz w:val="28"/>
          <w:szCs w:val="28"/>
        </w:rPr>
        <w:t xml:space="preserve"> содержания обучения на старшей ступени школы. В старших классах средней школы выделялись три направления: гуманитарное, естественно-математическое и техническое. В 1934 г. ЦК ВК</w:t>
      </w:r>
      <w:proofErr w:type="gramStart"/>
      <w:r w:rsidRPr="005D2668">
        <w:rPr>
          <w:sz w:val="28"/>
          <w:szCs w:val="28"/>
        </w:rPr>
        <w:t>П(</w:t>
      </w:r>
      <w:proofErr w:type="gramEnd"/>
      <w:r w:rsidRPr="005D2668">
        <w:rPr>
          <w:sz w:val="28"/>
          <w:szCs w:val="28"/>
        </w:rPr>
        <w:t xml:space="preserve">б) и Совет Народных комиссаров СССР принимают постановление "О структуре начальной и средней школы в СССР", предусматривающее единый учебный план и единые учебные программы. Однако введение на всей территории СССР единой школы со временем высветило серьезную проблему: отсутствие преемственности между единой средней школой и глубоко </w:t>
      </w:r>
      <w:r w:rsidRPr="005D2668">
        <w:rPr>
          <w:sz w:val="28"/>
          <w:szCs w:val="28"/>
        </w:rPr>
        <w:lastRenderedPageBreak/>
        <w:t xml:space="preserve">специализированными высшими учебными заведениями, что заставило ученых-педагогов в который раз обратиться к проблеме профильной дифференциации на старших ступенях обучения. Академия педагогических наук в 1957 г. выступила инициатором проведения эксперимента, в котором предполагалось провести дифференциацию по трем направлениям: физико-математическому и техническому; биолого-агрономическому; социально-экономическому и гуманитарному. С целью дальнейшего улучшения работы средней общеобразовательной школы в 1966 г. были введены две формы дифференциации содержания образования по интересам школьников: факультативные занятия в 8-10 классах и школы (классы) с углубленным изучением предметов, которые, постоянно развиваясь, сохранились вплоть до настоящего времени. </w:t>
      </w:r>
    </w:p>
    <w:p w:rsidR="00717F63" w:rsidRPr="005D2668" w:rsidRDefault="00717F63" w:rsidP="00717F63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2668">
        <w:rPr>
          <w:sz w:val="28"/>
          <w:szCs w:val="28"/>
        </w:rPr>
        <w:t xml:space="preserve">В конце 80-х - начале 90-х годов в стране появились новые виды общеобразовательных учреждений (лицеи, гимназии), ориентированные на углубленное обучение школьников по избираемым ими образовательным областям с целью дальнейшего обучения в вузе. Также многие годы успешно существовали и развивались специализированные (в известной мере, профильные) художественные, спортивные, музыкальные и др. школы. Этому процессу способствовал Закон Российской Федерации 1992 года "Об образовании", закрепивший вариативность и многообразие типов и видов образовательных учреждений и образовательных программ. Таким образом, направление развития профильного обучения в российской школе в основном соответствует мировым тенденциям развития образования. </w:t>
      </w:r>
      <w:r>
        <w:rPr>
          <w:sz w:val="28"/>
          <w:szCs w:val="28"/>
        </w:rPr>
        <w:t xml:space="preserve"> </w:t>
      </w:r>
      <w:r w:rsidRPr="005D2668">
        <w:rPr>
          <w:sz w:val="28"/>
          <w:szCs w:val="28"/>
        </w:rPr>
        <w:t xml:space="preserve">Важнейшим вопросом организации профильного обучения является определение структуры и направлений </w:t>
      </w:r>
      <w:proofErr w:type="spellStart"/>
      <w:r w:rsidRPr="005D2668">
        <w:rPr>
          <w:sz w:val="28"/>
          <w:szCs w:val="28"/>
        </w:rPr>
        <w:t>профилизации</w:t>
      </w:r>
      <w:proofErr w:type="spellEnd"/>
      <w:r w:rsidRPr="005D2668">
        <w:rPr>
          <w:sz w:val="28"/>
          <w:szCs w:val="28"/>
        </w:rPr>
        <w:t xml:space="preserve">, а также модели организации профильного обучения. </w:t>
      </w:r>
      <w:proofErr w:type="gramStart"/>
      <w:r w:rsidRPr="005D2668">
        <w:rPr>
          <w:sz w:val="28"/>
          <w:szCs w:val="28"/>
        </w:rPr>
        <w:t>При этом следует учитывать, с одной стороны, стремление наиболее полно учесть индивидуальные интересы, способности, склонности старшеклассников (это ведет к созданию большого числа различных профилей), с другой - ряд факторов, сдерживающих процессы такой во многом стихийной дифференциации образования: введение единого государственного экзамена, утверждение стандарта общего образования, необходимость стабилизации федерального перечня учебников, обеспечение профильного обучения соответствующими педагогическими кадрами и др. Очевидно, что любая</w:t>
      </w:r>
      <w:proofErr w:type="gramEnd"/>
      <w:r w:rsidRPr="005D2668">
        <w:rPr>
          <w:sz w:val="28"/>
          <w:szCs w:val="28"/>
        </w:rPr>
        <w:t xml:space="preserve"> форма </w:t>
      </w:r>
      <w:proofErr w:type="spellStart"/>
      <w:r w:rsidRPr="005D2668">
        <w:rPr>
          <w:sz w:val="28"/>
          <w:szCs w:val="28"/>
        </w:rPr>
        <w:t>профилизации</w:t>
      </w:r>
      <w:proofErr w:type="spellEnd"/>
      <w:r w:rsidRPr="005D2668">
        <w:rPr>
          <w:sz w:val="28"/>
          <w:szCs w:val="28"/>
        </w:rPr>
        <w:t xml:space="preserve"> обучения ведет к сокращению инвариантного компонента. В отличие от привычных моделей школ с углубленным изучением </w:t>
      </w:r>
      <w:r>
        <w:rPr>
          <w:sz w:val="28"/>
          <w:szCs w:val="28"/>
        </w:rPr>
        <w:t xml:space="preserve">отдельных предметов, когда один </w:t>
      </w:r>
      <w:r w:rsidRPr="005D2668">
        <w:rPr>
          <w:sz w:val="28"/>
          <w:szCs w:val="28"/>
        </w:rPr>
        <w:t>два предмета изучаются по углубленным программам, а остальные - на базовом уровне, реализация профильного обучения возможна только при условии относительного сокращения учебного материала непрофильных предметов, изучаемых с целью завершения базовой общеобразовательной подготовки учащихся.</w:t>
      </w:r>
    </w:p>
    <w:p w:rsidR="00717F63" w:rsidRDefault="00717F63" w:rsidP="00717F63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2668">
        <w:rPr>
          <w:sz w:val="28"/>
          <w:szCs w:val="28"/>
        </w:rPr>
        <w:t xml:space="preserve">В связи с этим </w:t>
      </w:r>
      <w:proofErr w:type="spellStart"/>
      <w:r w:rsidRPr="005D2668">
        <w:rPr>
          <w:sz w:val="28"/>
          <w:szCs w:val="28"/>
        </w:rPr>
        <w:t>профилизация</w:t>
      </w:r>
      <w:proofErr w:type="spellEnd"/>
      <w:r w:rsidRPr="005D2668">
        <w:rPr>
          <w:sz w:val="28"/>
          <w:szCs w:val="28"/>
        </w:rPr>
        <w:t xml:space="preserve"> обучения в старшей школе должна быть прямо соотнесена с вводимым единым государственным экзаменом.</w:t>
      </w:r>
      <w:r>
        <w:rPr>
          <w:sz w:val="28"/>
          <w:szCs w:val="28"/>
        </w:rPr>
        <w:t xml:space="preserve"> </w:t>
      </w:r>
      <w:r w:rsidRPr="005D4BC7">
        <w:rPr>
          <w:sz w:val="28"/>
          <w:szCs w:val="28"/>
        </w:rPr>
        <w:t xml:space="preserve">Сложность современного общества, </w:t>
      </w:r>
      <w:proofErr w:type="spellStart"/>
      <w:r w:rsidRPr="005D4BC7">
        <w:rPr>
          <w:sz w:val="28"/>
          <w:szCs w:val="28"/>
        </w:rPr>
        <w:t>наукоемкость</w:t>
      </w:r>
      <w:proofErr w:type="spellEnd"/>
      <w:r w:rsidRPr="005D4BC7">
        <w:rPr>
          <w:sz w:val="28"/>
          <w:szCs w:val="28"/>
        </w:rPr>
        <w:t xml:space="preserve"> профессий приводят к большему растягиванию периода детства в жизни человека. Понятно, что детство не может расширяться бесконечно, поэтому возникает необходимость «уплотнения» некоторых возрастных этапов. Эту мысль высказал в свое время </w:t>
      </w:r>
      <w:r w:rsidRPr="005D4BC7">
        <w:rPr>
          <w:sz w:val="28"/>
          <w:szCs w:val="28"/>
        </w:rPr>
        <w:lastRenderedPageBreak/>
        <w:t xml:space="preserve">Д.Б. </w:t>
      </w:r>
      <w:proofErr w:type="spellStart"/>
      <w:r w:rsidRPr="005D4BC7">
        <w:rPr>
          <w:sz w:val="28"/>
          <w:szCs w:val="28"/>
        </w:rPr>
        <w:t>Эльконин</w:t>
      </w:r>
      <w:proofErr w:type="spellEnd"/>
      <w:r w:rsidRPr="005D4B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4BC7">
        <w:rPr>
          <w:sz w:val="28"/>
          <w:szCs w:val="28"/>
        </w:rPr>
        <w:t xml:space="preserve">Сегодня данная мысль получает свое наглядное, порой драматическое подтверждение. Один из примеров – профильное обучение, которое является попыткой совместить задачи подросткового и юношеского возрастов. С одной стороны, в период школьного обучения психическое развитие еще не завершено и поэтому необходимо </w:t>
      </w:r>
      <w:proofErr w:type="gramStart"/>
      <w:r w:rsidRPr="005D4BC7">
        <w:rPr>
          <w:sz w:val="28"/>
          <w:szCs w:val="28"/>
        </w:rPr>
        <w:t>обеспечить</w:t>
      </w:r>
      <w:proofErr w:type="gramEnd"/>
      <w:r w:rsidRPr="005D4BC7">
        <w:rPr>
          <w:sz w:val="28"/>
          <w:szCs w:val="28"/>
        </w:rPr>
        <w:t xml:space="preserve"> разнообразие и универсальность содержания образования. С другой стороны, эту универсальность приходится совмещать с задачей профессионального самоопределения, свойственной юношеству и ранней взрослости. Можно сказать, что профильное обучение создает уникальные условия для подтверждения гипотезы Д.Б. </w:t>
      </w:r>
      <w:proofErr w:type="spellStart"/>
      <w:r w:rsidRPr="005D4BC7">
        <w:rPr>
          <w:sz w:val="28"/>
          <w:szCs w:val="28"/>
        </w:rPr>
        <w:t>Эльконина</w:t>
      </w:r>
      <w:proofErr w:type="spellEnd"/>
      <w:r w:rsidRPr="005D4BC7">
        <w:rPr>
          <w:sz w:val="28"/>
          <w:szCs w:val="28"/>
        </w:rPr>
        <w:t xml:space="preserve"> о возникновении новых периодов психического развития.</w:t>
      </w:r>
    </w:p>
    <w:p w:rsidR="00717F63" w:rsidRDefault="00717F63" w:rsidP="00717F63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4BC7">
        <w:rPr>
          <w:sz w:val="28"/>
          <w:szCs w:val="28"/>
        </w:rPr>
        <w:t>Ранняя профессионализация и специализация знаний предполагают избирательную нагрузку на отдельные стороны психики ребенка. Без грамотного психологического</w:t>
      </w:r>
      <w:r>
        <w:rPr>
          <w:sz w:val="28"/>
          <w:szCs w:val="28"/>
        </w:rPr>
        <w:t xml:space="preserve"> (административного)</w:t>
      </w:r>
      <w:r w:rsidRPr="005D4BC7">
        <w:rPr>
          <w:sz w:val="28"/>
          <w:szCs w:val="28"/>
        </w:rPr>
        <w:t xml:space="preserve"> сопровождения эти обстоятельства могут привести к неравномерности интеллектуального и личностного развития детей. Именно поэтому одной из важнейших задач психологического</w:t>
      </w:r>
      <w:r>
        <w:rPr>
          <w:sz w:val="28"/>
          <w:szCs w:val="28"/>
        </w:rPr>
        <w:t xml:space="preserve"> (административного)</w:t>
      </w:r>
      <w:r w:rsidRPr="005D4BC7">
        <w:rPr>
          <w:sz w:val="28"/>
          <w:szCs w:val="28"/>
        </w:rPr>
        <w:t xml:space="preserve"> сопровождения является мониторинг и своевременное устранение возможных факторов возникновения неравномерности развития.</w:t>
      </w:r>
    </w:p>
    <w:p w:rsidR="00717F63" w:rsidRDefault="00717F63" w:rsidP="00717F63">
      <w:pPr>
        <w:ind w:left="-567" w:right="283"/>
        <w:jc w:val="both"/>
        <w:rPr>
          <w:sz w:val="28"/>
          <w:szCs w:val="28"/>
        </w:rPr>
      </w:pPr>
      <w:r w:rsidRPr="005D4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D4BC7">
        <w:rPr>
          <w:sz w:val="28"/>
          <w:szCs w:val="28"/>
        </w:rPr>
        <w:t xml:space="preserve">Сегодня ситуация сложилась так, что подростки часто осуществляют вынужденный выбор профиля дальнейшего обучения. В условиях несамостоятельной профессионализации обычные возрастные задачи </w:t>
      </w:r>
      <w:proofErr w:type="spellStart"/>
      <w:r w:rsidRPr="005D4BC7">
        <w:rPr>
          <w:sz w:val="28"/>
          <w:szCs w:val="28"/>
        </w:rPr>
        <w:t>подростничества</w:t>
      </w:r>
      <w:proofErr w:type="spellEnd"/>
      <w:r w:rsidRPr="005D4BC7">
        <w:rPr>
          <w:sz w:val="28"/>
          <w:szCs w:val="28"/>
        </w:rPr>
        <w:t xml:space="preserve"> возникают перед учащимися в несколько искаженной форме. Например, задача формирования временной перспективы перед ребенком вообще не ставится, поскольку в большинстве случаев эту задачу за него «решают» родители. В результате у него не формируется временная перспектива и – как следствие – теряется учебная мотивация в настоящий момент. Поэтому одной из задач психологического сопровождения профильного обучения является профориентация.</w:t>
      </w:r>
    </w:p>
    <w:p w:rsidR="00717F63" w:rsidRPr="005D4BC7" w:rsidRDefault="00717F63" w:rsidP="00717F63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4BC7">
        <w:rPr>
          <w:sz w:val="28"/>
          <w:szCs w:val="28"/>
        </w:rPr>
        <w:t xml:space="preserve">Известно, что люди существенно различаются своими индивидуальными особенностями, и это означает, что одни будут более успешны в определенных видах деятельности и обучения, чем другие. Данное обстоятельство приводит к тому, что задача отбора, несмотря ни на что, остается актуальной на протяжении многих веков. </w:t>
      </w:r>
    </w:p>
    <w:p w:rsidR="00717F63" w:rsidRPr="005D4BC7" w:rsidRDefault="00717F63" w:rsidP="00717F63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4BC7">
        <w:rPr>
          <w:sz w:val="28"/>
          <w:szCs w:val="28"/>
        </w:rPr>
        <w:t>В современном виде это преобразуется в задачу вступительной диагностики, позволяющей прогнозировать и устранять возможные затруднения в учебной деятельности.</w:t>
      </w:r>
    </w:p>
    <w:p w:rsidR="00717F63" w:rsidRDefault="00717F63" w:rsidP="00717F63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</w:t>
      </w:r>
      <w:r w:rsidRPr="005D4BC7">
        <w:rPr>
          <w:sz w:val="28"/>
          <w:szCs w:val="28"/>
        </w:rPr>
        <w:t xml:space="preserve"> сопровождение профильного обучения </w:t>
      </w:r>
      <w:r>
        <w:rPr>
          <w:sz w:val="28"/>
          <w:szCs w:val="28"/>
        </w:rPr>
        <w:t xml:space="preserve">со стороны администрации, классного руководителя и родителей </w:t>
      </w:r>
      <w:r w:rsidRPr="005D4BC7">
        <w:rPr>
          <w:sz w:val="28"/>
          <w:szCs w:val="28"/>
        </w:rPr>
        <w:t>предполагает три задачи: 1) мониторинга и своевременного устранения возможных неравномерностей развития учащихся; 2) углубленной профориентации учащихся; 3) психологической диагностики при отборе учащ</w:t>
      </w:r>
      <w:r>
        <w:rPr>
          <w:sz w:val="28"/>
          <w:szCs w:val="28"/>
        </w:rPr>
        <w:t xml:space="preserve">ихся в профильные классы. </w:t>
      </w:r>
    </w:p>
    <w:p w:rsidR="00717F63" w:rsidRDefault="00717F63" w:rsidP="00717F63">
      <w:pPr>
        <w:ind w:right="283"/>
        <w:jc w:val="both"/>
        <w:rPr>
          <w:sz w:val="28"/>
          <w:szCs w:val="28"/>
        </w:rPr>
      </w:pPr>
    </w:p>
    <w:p w:rsidR="00717F63" w:rsidRDefault="00717F63" w:rsidP="00717F63">
      <w:pPr>
        <w:ind w:right="283"/>
        <w:jc w:val="both"/>
        <w:rPr>
          <w:sz w:val="28"/>
          <w:szCs w:val="28"/>
        </w:rPr>
      </w:pPr>
    </w:p>
    <w:p w:rsidR="00717F63" w:rsidRDefault="00717F63" w:rsidP="00717F63">
      <w:pPr>
        <w:pStyle w:val="a3"/>
        <w:ind w:left="-426" w:right="283" w:hanging="141"/>
        <w:jc w:val="center"/>
        <w:rPr>
          <w:u w:val="single"/>
          <w:lang w:val="ru-RU"/>
        </w:rPr>
      </w:pPr>
      <w:r w:rsidRPr="00F13EFF">
        <w:rPr>
          <w:u w:val="single"/>
          <w:lang w:val="ru-RU"/>
        </w:rPr>
        <w:lastRenderedPageBreak/>
        <w:t>В сложившейся ситуации  можно дать несколько рекомендаций администрации школ:</w:t>
      </w:r>
    </w:p>
    <w:p w:rsidR="00717F63" w:rsidRPr="00F13EFF" w:rsidRDefault="00717F63" w:rsidP="00717F63">
      <w:pPr>
        <w:pStyle w:val="a3"/>
        <w:ind w:left="-426" w:right="283" w:hanging="141"/>
        <w:jc w:val="center"/>
        <w:rPr>
          <w:u w:val="single"/>
          <w:lang w:val="ru-RU"/>
        </w:rPr>
      </w:pPr>
    </w:p>
    <w:p w:rsidR="00717F63" w:rsidRDefault="00717F63" w:rsidP="00717F63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-426" w:right="283" w:hanging="141"/>
        <w:jc w:val="both"/>
        <w:rPr>
          <w:lang w:val="ru-RU"/>
        </w:rPr>
      </w:pPr>
      <w:r>
        <w:rPr>
          <w:lang w:val="ru-RU"/>
        </w:rPr>
        <w:t>Необходимо начинать работу, с формирования у учащихся понимания ценности и смысла труда, приобщения их к трудовой деятельности: учебной, общественно полезной, профессиональной, нравственной, эстетической и конечно творческой.</w:t>
      </w:r>
    </w:p>
    <w:p w:rsidR="00717F63" w:rsidRDefault="00717F63" w:rsidP="00717F63">
      <w:pPr>
        <w:pStyle w:val="a3"/>
        <w:numPr>
          <w:ilvl w:val="0"/>
          <w:numId w:val="2"/>
        </w:numPr>
        <w:tabs>
          <w:tab w:val="clear" w:pos="720"/>
          <w:tab w:val="num" w:pos="-851"/>
        </w:tabs>
        <w:ind w:left="-426" w:right="283" w:hanging="141"/>
        <w:jc w:val="both"/>
        <w:rPr>
          <w:lang w:val="ru-RU"/>
        </w:rPr>
      </w:pPr>
      <w:r>
        <w:rPr>
          <w:lang w:val="ru-RU"/>
        </w:rPr>
        <w:t>Не оказывая давление на учащихся, следует обращаться к диагностике и самодиагностике их интересов.</w:t>
      </w:r>
    </w:p>
    <w:p w:rsidR="00717F63" w:rsidRDefault="00717F63" w:rsidP="00717F63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-426" w:right="283" w:hanging="141"/>
        <w:jc w:val="both"/>
        <w:rPr>
          <w:lang w:val="ru-RU"/>
        </w:rPr>
      </w:pPr>
      <w:r>
        <w:rPr>
          <w:lang w:val="ru-RU"/>
        </w:rPr>
        <w:t xml:space="preserve"> Помогать им в постижении </w:t>
      </w:r>
      <w:proofErr w:type="spellStart"/>
      <w:r>
        <w:rPr>
          <w:lang w:val="ru-RU"/>
        </w:rPr>
        <w:t>социокультурных</w:t>
      </w:r>
      <w:proofErr w:type="spellEnd"/>
      <w:r>
        <w:rPr>
          <w:lang w:val="ru-RU"/>
        </w:rPr>
        <w:t xml:space="preserve"> ценностей, в том числе культуры общения, взаимодействия с людьми, орудия труда в широком смысле этого слова; выявлении своих сильных и слабых сторон, в соотнесении их с требованиями избираемого образа жизни, труда.</w:t>
      </w:r>
    </w:p>
    <w:p w:rsidR="00717F63" w:rsidRDefault="00717F63" w:rsidP="00717F63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-426" w:right="283" w:hanging="141"/>
        <w:jc w:val="both"/>
        <w:rPr>
          <w:lang w:val="ru-RU"/>
        </w:rPr>
      </w:pPr>
      <w:r>
        <w:rPr>
          <w:lang w:val="ru-RU"/>
        </w:rPr>
        <w:t>Развивать у учащихся способность принимать верные решения в непредсказуемых, сложных ситуациях, прогнозировать возможные риски и затруднения, связанные с самоопределением в различных сферах жизни.</w:t>
      </w:r>
    </w:p>
    <w:p w:rsidR="00717F63" w:rsidRDefault="00717F63" w:rsidP="00717F63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-426" w:right="283" w:hanging="141"/>
        <w:jc w:val="both"/>
        <w:rPr>
          <w:lang w:val="ru-RU"/>
        </w:rPr>
      </w:pPr>
      <w:r>
        <w:rPr>
          <w:lang w:val="ru-RU"/>
        </w:rPr>
        <w:t>Создать для учащихся такое образовательное пространство, в котором у него появится потребность разобраться в том, как и зачем он живет, каким видит свое будущее, какие ценности определяют его жизненный выбор.</w:t>
      </w:r>
    </w:p>
    <w:p w:rsidR="00717F63" w:rsidRPr="00C160E9" w:rsidRDefault="00717F63" w:rsidP="00717F63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-426" w:right="283" w:hanging="141"/>
        <w:jc w:val="both"/>
        <w:rPr>
          <w:lang w:val="ru-RU"/>
        </w:rPr>
      </w:pPr>
      <w:r>
        <w:rPr>
          <w:lang w:val="ru-RU"/>
        </w:rPr>
        <w:t>Для того чтобы</w:t>
      </w:r>
      <w:r w:rsidRPr="003941A7">
        <w:rPr>
          <w:lang w:val="ru-RU"/>
        </w:rPr>
        <w:t xml:space="preserve"> </w:t>
      </w:r>
      <w:r>
        <w:rPr>
          <w:lang w:val="ru-RU"/>
        </w:rPr>
        <w:t>в</w:t>
      </w:r>
      <w:r w:rsidRPr="003941A7">
        <w:rPr>
          <w:lang w:val="ru-RU"/>
        </w:rPr>
        <w:t xml:space="preserve"> ходе учебной работы и</w:t>
      </w:r>
      <w:r>
        <w:rPr>
          <w:lang w:val="ru-RU"/>
        </w:rPr>
        <w:t>нтерес учащихся  фиксировался</w:t>
      </w:r>
      <w:r w:rsidRPr="003941A7">
        <w:rPr>
          <w:lang w:val="ru-RU"/>
        </w:rPr>
        <w:t xml:space="preserve"> на</w:t>
      </w:r>
      <w:r>
        <w:rPr>
          <w:lang w:val="ru-RU"/>
        </w:rPr>
        <w:t xml:space="preserve"> предмете, он должен быть</w:t>
      </w:r>
      <w:r w:rsidRPr="003941A7">
        <w:rPr>
          <w:lang w:val="ru-RU"/>
        </w:rPr>
        <w:t xml:space="preserve"> особенно хорошо поставлен и Многое здесь зависит от педагога.</w:t>
      </w:r>
    </w:p>
    <w:p w:rsidR="00717F63" w:rsidRPr="00067A3C" w:rsidRDefault="00717F63" w:rsidP="00717F63">
      <w:pPr>
        <w:pStyle w:val="a3"/>
        <w:ind w:left="-426" w:right="283" w:hanging="141"/>
        <w:jc w:val="both"/>
        <w:rPr>
          <w:u w:val="single"/>
          <w:lang w:val="ru-RU"/>
        </w:rPr>
      </w:pPr>
      <w:r w:rsidRPr="00067A3C">
        <w:rPr>
          <w:u w:val="single"/>
          <w:lang w:val="ru-RU"/>
        </w:rPr>
        <w:t>Процесс формирования и развития интереса идет эффективнее если: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· на уроках создавать ситуации, выз</w:t>
      </w:r>
      <w:r>
        <w:rPr>
          <w:lang w:val="ru-RU"/>
        </w:rPr>
        <w:t>ывающие заинтересованность и лю</w:t>
      </w:r>
      <w:r w:rsidRPr="00773B48">
        <w:rPr>
          <w:lang w:val="ru-RU"/>
        </w:rPr>
        <w:t>бопытство детей объяснением новой темы, классными и домашними заданиями, постановкой вопросов на сообразительность, глубоким изучением какой-то темы и т.д.;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· учащимся давать творческие задания в последовательности по восходящей степени трудности: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ученики заинтересованы выполнением сложных заданий, читают дополнительную литературу хотя бы по некоторым разделам предмета: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давать задания, связанные с развитием интереса к смежным дисциплинам;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>
        <w:rPr>
          <w:lang w:val="ru-RU"/>
        </w:rPr>
        <w:t>. найдены пути к сохранению</w:t>
      </w:r>
      <w:r w:rsidRPr="00773B48">
        <w:rPr>
          <w:lang w:val="ru-RU"/>
        </w:rPr>
        <w:t xml:space="preserve"> детской работоспособности, жизнерадостности, хорошего самочувствия.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067A3C">
        <w:rPr>
          <w:u w:val="single"/>
          <w:lang w:val="ru-RU"/>
        </w:rPr>
        <w:t>Наиболее эффективными оказались следующие методы развития интереса</w:t>
      </w:r>
      <w:r w:rsidRPr="00773B48">
        <w:rPr>
          <w:lang w:val="ru-RU"/>
        </w:rPr>
        <w:t>: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более глубокое объяснение нового материала;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созданная система творческих заданий: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контакт с учителями-предметниками;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lastRenderedPageBreak/>
        <w:t>. специально подоб</w:t>
      </w:r>
      <w:r>
        <w:rPr>
          <w:lang w:val="ru-RU"/>
        </w:rPr>
        <w:t>ранная научно-популярная литература</w:t>
      </w:r>
      <w:r w:rsidRPr="00773B48">
        <w:rPr>
          <w:lang w:val="ru-RU"/>
        </w:rPr>
        <w:t xml:space="preserve"> по каждому разделу предмета;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индивидуальные консультации для увлеченных ученик</w:t>
      </w:r>
      <w:r>
        <w:rPr>
          <w:lang w:val="ru-RU"/>
        </w:rPr>
        <w:t>ов и помощь в разработке для них</w:t>
      </w:r>
      <w:r w:rsidRPr="00773B48">
        <w:rPr>
          <w:lang w:val="ru-RU"/>
        </w:rPr>
        <w:t xml:space="preserve"> системы занятий по программе самообразования.</w:t>
      </w:r>
    </w:p>
    <w:p w:rsidR="00717F63" w:rsidRPr="00067A3C" w:rsidRDefault="00717F63" w:rsidP="00717F63">
      <w:pPr>
        <w:pStyle w:val="a3"/>
        <w:ind w:left="-426" w:right="283" w:hanging="141"/>
        <w:jc w:val="both"/>
        <w:rPr>
          <w:u w:val="single"/>
          <w:lang w:val="ru-RU"/>
        </w:rPr>
      </w:pPr>
      <w:r w:rsidRPr="00067A3C">
        <w:rPr>
          <w:u w:val="single"/>
          <w:lang w:val="ru-RU"/>
        </w:rPr>
        <w:t>При формировании и развитии интереса необходимо обращать внимание на следующее: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как учился ученик в прошлые годы и как в этом году (какие оценки преобладают;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отношение к учебным предметам (что привлекает в предмете, что вызывает отрицательное отношение, поведение на уроках, почему возник интерес, в чем он выражается (чтение дополнительной литературы, занятие в кружках, просто с интересом слушает объяс</w:t>
      </w:r>
      <w:r>
        <w:rPr>
          <w:lang w:val="ru-RU"/>
        </w:rPr>
        <w:t>нение учителя, какие задания выполняет с удо</w:t>
      </w:r>
      <w:r w:rsidRPr="00773B48">
        <w:rPr>
          <w:lang w:val="ru-RU"/>
        </w:rPr>
        <w:t>вольствием и т.д.);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любимое занятие в свободное время раньше и теперь;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о чем бы хотел больше узнать, прочитать в книгах,</w:t>
      </w:r>
      <w:r>
        <w:rPr>
          <w:lang w:val="ru-RU"/>
        </w:rPr>
        <w:t xml:space="preserve"> услышать по радио и телевидению</w:t>
      </w:r>
      <w:r w:rsidRPr="00773B48">
        <w:rPr>
          <w:lang w:val="ru-RU"/>
        </w:rPr>
        <w:t>: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какие предметы даются труднее, и чем сам ученик это объясняет;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. уровень старательности и заинтересованности учебой, ярко выраженные положительные и отрицат</w:t>
      </w:r>
      <w:r>
        <w:rPr>
          <w:lang w:val="ru-RU"/>
        </w:rPr>
        <w:t>ельные черты характера, пытаться</w:t>
      </w:r>
      <w:r w:rsidRPr="00773B48">
        <w:rPr>
          <w:lang w:val="ru-RU"/>
        </w:rPr>
        <w:t xml:space="preserve"> установит</w:t>
      </w:r>
      <w:r>
        <w:rPr>
          <w:lang w:val="ru-RU"/>
        </w:rPr>
        <w:t>ь, чем они вызваны и  т</w:t>
      </w:r>
      <w:r w:rsidRPr="00773B48">
        <w:rPr>
          <w:lang w:val="ru-RU"/>
        </w:rPr>
        <w:t>.</w:t>
      </w:r>
      <w:r>
        <w:rPr>
          <w:lang w:val="ru-RU"/>
        </w:rPr>
        <w:t xml:space="preserve"> </w:t>
      </w:r>
      <w:r w:rsidRPr="00773B48">
        <w:rPr>
          <w:lang w:val="ru-RU"/>
        </w:rPr>
        <w:t>д.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B12454">
        <w:rPr>
          <w:u w:val="single"/>
          <w:lang w:val="ru-RU"/>
        </w:rPr>
        <w:t>Также необходимо обращать внимание</w:t>
      </w:r>
      <w:r>
        <w:rPr>
          <w:lang w:val="ru-RU"/>
        </w:rPr>
        <w:t xml:space="preserve"> на составление заданий классных и домашних различной степени тру</w:t>
      </w:r>
      <w:r w:rsidRPr="00773B48">
        <w:rPr>
          <w:lang w:val="ru-RU"/>
        </w:rPr>
        <w:t>дности. Это может проходить</w:t>
      </w:r>
      <w:r>
        <w:rPr>
          <w:lang w:val="ru-RU"/>
        </w:rPr>
        <w:t xml:space="preserve"> </w:t>
      </w:r>
      <w:r w:rsidRPr="00773B48">
        <w:rPr>
          <w:lang w:val="ru-RU"/>
        </w:rPr>
        <w:t>в следующей последовательности (на доске или на отдельных карточках для разных учеников) составляется несколько вариантов заданий:</w:t>
      </w:r>
      <w:r w:rsidRPr="00773B48">
        <w:rPr>
          <w:lang w:val="ru-RU"/>
        </w:rPr>
        <w:cr/>
      </w:r>
      <w:r>
        <w:rPr>
          <w:lang w:val="ru-RU"/>
        </w:rPr>
        <w:t>1. Вариант</w:t>
      </w:r>
      <w:r w:rsidRPr="00773B48">
        <w:rPr>
          <w:lang w:val="ru-RU"/>
        </w:rPr>
        <w:t xml:space="preserve"> обычный (выучить параграф, начертить чертеж). Для этого к </w:t>
      </w:r>
      <w:r>
        <w:rPr>
          <w:lang w:val="ru-RU"/>
        </w:rPr>
        <w:t>заданиям необходимо приложить гр</w:t>
      </w:r>
      <w:r w:rsidRPr="00773B48">
        <w:rPr>
          <w:lang w:val="ru-RU"/>
        </w:rPr>
        <w:t>афики, карт</w:t>
      </w:r>
      <w:r>
        <w:rPr>
          <w:lang w:val="ru-RU"/>
        </w:rPr>
        <w:t>у, макет, провести наблюдение и т</w:t>
      </w:r>
      <w:r w:rsidRPr="00773B48">
        <w:rPr>
          <w:lang w:val="ru-RU"/>
        </w:rPr>
        <w:t>.д.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2. Вариант усложненный (минимально). Задания по этому варианту можно сделать двух типов: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· с наличием заинтересовывающих ситуаций;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· при их отсутствии.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>
        <w:rPr>
          <w:lang w:val="ru-RU"/>
        </w:rPr>
        <w:t>3. Вариант самый сложный требующий знакомства с дополнитель</w:t>
      </w:r>
      <w:r w:rsidRPr="00773B48">
        <w:rPr>
          <w:lang w:val="ru-RU"/>
        </w:rPr>
        <w:t xml:space="preserve">ной </w:t>
      </w:r>
      <w:proofErr w:type="spellStart"/>
      <w:r w:rsidRPr="00773B48">
        <w:rPr>
          <w:lang w:val="ru-RU"/>
        </w:rPr>
        <w:t>лит</w:t>
      </w:r>
      <w:r>
        <w:rPr>
          <w:lang w:val="ru-RU"/>
        </w:rPr>
        <w:t>ерату</w:t>
      </w:r>
      <w:proofErr w:type="gramStart"/>
      <w:r>
        <w:rPr>
          <w:lang w:val="ru-RU"/>
        </w:rPr>
        <w:t>p</w:t>
      </w:r>
      <w:proofErr w:type="gramEnd"/>
      <w:r>
        <w:rPr>
          <w:lang w:val="ru-RU"/>
        </w:rPr>
        <w:t>ой</w:t>
      </w:r>
      <w:proofErr w:type="spellEnd"/>
      <w:r>
        <w:rPr>
          <w:lang w:val="ru-RU"/>
        </w:rPr>
        <w:t>, проявления воображения,</w:t>
      </w:r>
      <w:r w:rsidRPr="00773B48">
        <w:rPr>
          <w:lang w:val="ru-RU"/>
        </w:rPr>
        <w:t xml:space="preserve"> самостоятельного изучения других разделов учебника. Его можно сделать: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>
        <w:rPr>
          <w:lang w:val="ru-RU"/>
        </w:rPr>
        <w:t>· обычным, взяв сложное задание</w:t>
      </w:r>
      <w:r w:rsidRPr="00773B48">
        <w:rPr>
          <w:lang w:val="ru-RU"/>
        </w:rPr>
        <w:t xml:space="preserve"> из учебника или составленное учителем;</w:t>
      </w:r>
    </w:p>
    <w:p w:rsidR="00717F63" w:rsidRPr="00773B48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 xml:space="preserve">· самым интересным, хотя и самым трудным, но составленным с учетом особенностей </w:t>
      </w:r>
      <w:r>
        <w:rPr>
          <w:lang w:val="ru-RU"/>
        </w:rPr>
        <w:t xml:space="preserve">возраста, профессии и жизненного </w:t>
      </w:r>
      <w:proofErr w:type="spellStart"/>
      <w:r>
        <w:rPr>
          <w:lang w:val="ru-RU"/>
        </w:rPr>
        <w:t>опыт</w:t>
      </w:r>
      <w:proofErr w:type="gramStart"/>
      <w:r w:rsidRPr="00773B48">
        <w:rPr>
          <w:lang w:val="ru-RU"/>
        </w:rPr>
        <w:t>a</w:t>
      </w:r>
      <w:proofErr w:type="spellEnd"/>
      <w:proofErr w:type="gramEnd"/>
      <w:r w:rsidRPr="00773B48">
        <w:rPr>
          <w:lang w:val="ru-RU"/>
        </w:rPr>
        <w:t xml:space="preserve"> ученика, его интереса к т</w:t>
      </w:r>
      <w:r>
        <w:rPr>
          <w:lang w:val="ru-RU"/>
        </w:rPr>
        <w:t xml:space="preserve">ехнике, спорту, космосу, приключенческой </w:t>
      </w:r>
      <w:r w:rsidRPr="00773B48">
        <w:rPr>
          <w:lang w:val="ru-RU"/>
        </w:rPr>
        <w:t>литературе и т.д.</w:t>
      </w:r>
    </w:p>
    <w:p w:rsidR="00717F63" w:rsidRDefault="00717F63" w:rsidP="00717F63">
      <w:pPr>
        <w:pStyle w:val="a3"/>
        <w:ind w:left="-426" w:right="283" w:hanging="141"/>
        <w:jc w:val="both"/>
        <w:rPr>
          <w:lang w:val="ru-RU"/>
        </w:rPr>
      </w:pPr>
      <w:r w:rsidRPr="00773B48">
        <w:rPr>
          <w:lang w:val="ru-RU"/>
        </w:rPr>
        <w:t>4.</w:t>
      </w:r>
      <w:r>
        <w:rPr>
          <w:lang w:val="ru-RU"/>
        </w:rPr>
        <w:t xml:space="preserve"> З</w:t>
      </w:r>
      <w:r w:rsidRPr="00773B48">
        <w:rPr>
          <w:lang w:val="ru-RU"/>
        </w:rPr>
        <w:t>адания, требую</w:t>
      </w:r>
      <w:r>
        <w:rPr>
          <w:lang w:val="ru-RU"/>
        </w:rPr>
        <w:t>щие знакомства со смежными предм</w:t>
      </w:r>
      <w:r w:rsidRPr="00773B48">
        <w:rPr>
          <w:lang w:val="ru-RU"/>
        </w:rPr>
        <w:t>етам</w:t>
      </w:r>
      <w:bookmarkEnd w:id="0"/>
      <w:r>
        <w:rPr>
          <w:lang w:val="ru-RU"/>
        </w:rPr>
        <w:t>и</w:t>
      </w:r>
      <w:r>
        <w:rPr>
          <w:lang w:val="ru-RU"/>
        </w:rPr>
        <w:t>.</w:t>
      </w:r>
    </w:p>
    <w:p w:rsidR="003E77ED" w:rsidRDefault="003E77ED" w:rsidP="00717F63">
      <w:pPr>
        <w:ind w:left="-567" w:right="283"/>
      </w:pPr>
    </w:p>
    <w:sectPr w:rsidR="003E77ED" w:rsidSect="00717F63">
      <w:footerReference w:type="even" r:id="rId5"/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2" w:rsidRDefault="00717F63" w:rsidP="006853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5EB2" w:rsidRDefault="00717F63" w:rsidP="006853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2" w:rsidRDefault="00717F63" w:rsidP="006853A0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1B3"/>
    <w:multiLevelType w:val="hybridMultilevel"/>
    <w:tmpl w:val="AC745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662D1"/>
    <w:multiLevelType w:val="multilevel"/>
    <w:tmpl w:val="AB30D25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63"/>
    <w:rsid w:val="003E77ED"/>
    <w:rsid w:val="0071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F63"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17F63"/>
    <w:pPr>
      <w:spacing w:before="120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717F6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footer"/>
    <w:basedOn w:val="a"/>
    <w:link w:val="a6"/>
    <w:uiPriority w:val="99"/>
    <w:rsid w:val="00717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7F63"/>
  </w:style>
  <w:style w:type="paragraph" w:styleId="a8">
    <w:name w:val="Document Map"/>
    <w:basedOn w:val="a"/>
    <w:link w:val="a9"/>
    <w:uiPriority w:val="99"/>
    <w:semiHidden/>
    <w:unhideWhenUsed/>
    <w:rsid w:val="00717F6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17F6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71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2012-01-29T11:42:00Z</dcterms:created>
  <dcterms:modified xsi:type="dcterms:W3CDTF">2012-01-29T11:53:00Z</dcterms:modified>
</cp:coreProperties>
</file>