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DF" w:rsidRDefault="00AB6034"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 В течение последних десятилетий дистанционное образование стало глобальным явлением образовательной и информационной культуры, существенно повлияв на характер образования во многих странах мира. Функционирует более 850 центров дистанционного образования, расположенных практически по всему миру.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 Область дистанционного образования признается одним из ключевых направлений основных программ ЮНЕСКО "Образование для всех", "Образование через всю жизнь", "Образование без границ".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С 1.09.2009 коллектив учителей ГБОУ ЦО №173 в связи с распоряжением Комитета Образования Правительства Санкт-Петербурга приступили к использованию дистанционных образовательных технологий (i-Школа) в обучении детей-инвалидов.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Своеобразие текущего момента в России состоит в переходе к новым стандартам, новым формам аттестации. Это 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требует от нас умения адаптироваться к особым условиям работы используя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новые технологии. Педагог не должен пасовать перед трудностями переходного периода.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 Опыт коллег других стран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курсы по работе в ДО это наша опора. Практика - лучший способ повысить свои профессиональные компетенции. В нашем учреждении 23 ученика-инвалида. Эти ребята должны войти во взрослую жизнь уверенно и иметь хорошие знания. Демографическая ситуация России обязывает правительство и нас с вами бороться за каждого ученика. Ведь будущее нашей страны будет в их руках. Так неужели стоит скептически или опаской относиться к такому явлению как дистанционное образование. Необходимо внимательно, детально изучить возможности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ДО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. Затем соединить с имеющимся опытом и мастерством.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Педагог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работающий с часто болеющими учениками, которые пропускают уроки из-за плановой госпитализация, знает как не хватает время. Для нас - учителей это всего лишь не пройденная тема и может как результат плохие баллы на ЕГЭ. А для ученика потерянное время это потерянные возможности, это нарастающие тревога и неуверенность. И самое страшное для нас, учителей, это отказ от обучения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Задача нашего коллектива учителей ДО научить взаимодействовать с преподавателем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интерактивно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,н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езависимо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от места и время.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Шаг за шагом, сначала рядом, сидя за партой на обычном уроке, мы знакомим его с возможностями работы в i-Школе, затем, пользуясь учебным планом, приступаем к работе дистанционно.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Система i-Школа содержит курсы по всем общеобразовательным предметам и по разным программам. В ней можно ознакомиться с новым теоретическим материалом, посмотреть видео фрагмент, выполнить тест, задание. В системе можно удобно общаться через сообщения и видео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on-line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контакт. В системе предусмотрено не только выполнение тестов, но и автоматическая их проверка. Есть встроенная система заданий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ответы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на которые учащиеся оформляют текстовым файлом и прикрепляют его к сообщению, а учитель его проверяет. Работу ученик может отправить в виде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отсканированого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документа. Учитель, работая дистанционно, не только оценивает, но и контролирует регулярность и время посещения i-Школы.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Таким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образом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дистанционное образование удобный инструмент в руках педагога, так как обеспечивает:  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1.адаптацию детей с ограниченными возможностями к жизни в социуме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2.актуализацию опыта педагогической деятельности, где происходит смещение акцентов с пассивного обучения на самообразование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3.обогащение преподавательского ресурса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4.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персонализацию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образовательного процесса через накопление разнообразных </w:t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lastRenderedPageBreak/>
        <w:t xml:space="preserve">учебных ресурсов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5. сохранение и тиражирование педагогического опыта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6. повышение профессиональной компетентности педагогов за счет освоения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ИТ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7. освоение новых видов образовательных услуг, способных принести дополнительные средства в систему образования 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 xml:space="preserve">Дистанционное образование доступно для всех. Построено на принципах гуманистической педагогики, ценностях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FD7"/>
        </w:rPr>
        <w:t>, принципах преемственности и последовательности внедрения.</w:t>
      </w:r>
    </w:p>
    <w:sectPr w:rsidR="000B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034"/>
    <w:rsid w:val="000B4CDF"/>
    <w:rsid w:val="00AB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2013-02-26T16:04:00Z</dcterms:created>
  <dcterms:modified xsi:type="dcterms:W3CDTF">2013-02-26T16:04:00Z</dcterms:modified>
</cp:coreProperties>
</file>