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17A" w:rsidRDefault="000F017A" w:rsidP="000F017A">
      <w:pPr>
        <w:rPr>
          <w:sz w:val="24"/>
          <w:szCs w:val="24"/>
        </w:rPr>
      </w:pPr>
      <w:r w:rsidRPr="000F017A">
        <w:rPr>
          <w:sz w:val="24"/>
          <w:szCs w:val="24"/>
        </w:rPr>
        <w:t xml:space="preserve">                            Тема:</w:t>
      </w:r>
      <w:r>
        <w:rPr>
          <w:sz w:val="24"/>
          <w:szCs w:val="24"/>
        </w:rPr>
        <w:t xml:space="preserve"> Западный </w:t>
      </w:r>
      <w:proofErr w:type="spellStart"/>
      <w:r>
        <w:rPr>
          <w:sz w:val="24"/>
          <w:szCs w:val="24"/>
        </w:rPr>
        <w:t>макрорегион</w:t>
      </w:r>
      <w:proofErr w:type="spellEnd"/>
      <w:r>
        <w:rPr>
          <w:sz w:val="24"/>
          <w:szCs w:val="24"/>
        </w:rPr>
        <w:t>. Обобщение знаний.</w:t>
      </w:r>
    </w:p>
    <w:p w:rsidR="000F017A" w:rsidRDefault="000F017A" w:rsidP="000F017A">
      <w:pPr>
        <w:rPr>
          <w:sz w:val="24"/>
          <w:szCs w:val="24"/>
        </w:rPr>
      </w:pPr>
      <w:r>
        <w:rPr>
          <w:sz w:val="24"/>
          <w:szCs w:val="24"/>
        </w:rPr>
        <w:t>Цели:</w:t>
      </w:r>
    </w:p>
    <w:p w:rsidR="000F017A" w:rsidRDefault="000F017A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Обобщить знания учащихся об экономических районах европей</w:t>
      </w:r>
      <w:r w:rsidR="008C07F5">
        <w:rPr>
          <w:sz w:val="24"/>
          <w:szCs w:val="24"/>
        </w:rPr>
        <w:t>с</w:t>
      </w:r>
      <w:r>
        <w:rPr>
          <w:sz w:val="24"/>
          <w:szCs w:val="24"/>
        </w:rPr>
        <w:t>кой части России</w:t>
      </w:r>
      <w:r w:rsidR="008C07F5">
        <w:rPr>
          <w:sz w:val="24"/>
          <w:szCs w:val="24"/>
        </w:rPr>
        <w:t xml:space="preserve">, определить общие черты и черты различий экономических районов. Повторить термины и понятия, закрепить знания номенклатуры по районам европейской части. Проверить уровень усвоения знаний по западной зоне. </w:t>
      </w:r>
    </w:p>
    <w:p w:rsidR="008C07F5" w:rsidRDefault="008C07F5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Продолжить формирование умения самостоятельной работы с различными источниками географической информации: с тематическими картами, статистическими материалами, типовыми планами; реализовать способность сравнивать, обобщать, развивать познавательную активность.</w:t>
      </w:r>
    </w:p>
    <w:p w:rsidR="008C07F5" w:rsidRDefault="008C07F5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Способствовать формированию эмоционально – ценностного отношения к миру.</w:t>
      </w:r>
    </w:p>
    <w:p w:rsidR="008C07F5" w:rsidRDefault="008C07F5" w:rsidP="000F017A">
      <w:pPr>
        <w:spacing w:line="240" w:lineRule="auto"/>
        <w:rPr>
          <w:sz w:val="24"/>
          <w:szCs w:val="24"/>
        </w:rPr>
      </w:pPr>
    </w:p>
    <w:p w:rsidR="00E41A42" w:rsidRDefault="00BB7C2D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Учебно-</w:t>
      </w:r>
      <w:r w:rsidR="008C07F5">
        <w:rPr>
          <w:sz w:val="24"/>
          <w:szCs w:val="24"/>
        </w:rPr>
        <w:t>наглядный комплекс:</w:t>
      </w:r>
      <w:r w:rsidR="00E41A42">
        <w:rPr>
          <w:sz w:val="24"/>
          <w:szCs w:val="24"/>
        </w:rPr>
        <w:t xml:space="preserve">   </w:t>
      </w:r>
      <w:r w:rsidR="008C07F5">
        <w:rPr>
          <w:sz w:val="24"/>
          <w:szCs w:val="24"/>
        </w:rPr>
        <w:t xml:space="preserve"> карты экономических  районов, </w:t>
      </w:r>
    </w:p>
    <w:p w:rsidR="008C07F5" w:rsidRDefault="00E41A42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5143D2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атласы, дидактический материал.</w:t>
      </w:r>
    </w:p>
    <w:p w:rsidR="00E41A42" w:rsidRDefault="00E41A42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Тип учебного занятия:     урок повторения и обобщения знаний</w:t>
      </w:r>
    </w:p>
    <w:p w:rsidR="00E41A42" w:rsidRDefault="00E41A42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Формы организации учебной деятельности: индивидуальная, фронтальная, парная.</w:t>
      </w:r>
    </w:p>
    <w:p w:rsidR="00E41A42" w:rsidRDefault="00E41A42" w:rsidP="000F017A">
      <w:pPr>
        <w:spacing w:line="240" w:lineRule="auto"/>
        <w:rPr>
          <w:sz w:val="24"/>
          <w:szCs w:val="24"/>
        </w:rPr>
      </w:pPr>
    </w:p>
    <w:p w:rsidR="00E41A42" w:rsidRDefault="00E41A42" w:rsidP="000F017A">
      <w:pPr>
        <w:spacing w:line="240" w:lineRule="auto"/>
        <w:rPr>
          <w:sz w:val="24"/>
          <w:szCs w:val="24"/>
        </w:rPr>
      </w:pPr>
    </w:p>
    <w:p w:rsidR="00E41A42" w:rsidRDefault="00E41A42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Ход урока.</w:t>
      </w:r>
    </w:p>
    <w:p w:rsidR="00E41A42" w:rsidRDefault="00E41A42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="00BB7C2D">
        <w:rPr>
          <w:sz w:val="24"/>
          <w:szCs w:val="24"/>
        </w:rPr>
        <w:t xml:space="preserve"> </w:t>
      </w:r>
      <w:r w:rsidR="000B019C">
        <w:rPr>
          <w:sz w:val="24"/>
          <w:szCs w:val="24"/>
        </w:rPr>
        <w:t>О</w:t>
      </w:r>
      <w:r>
        <w:rPr>
          <w:sz w:val="24"/>
          <w:szCs w:val="24"/>
        </w:rPr>
        <w:t>рганизационный момент:  формирование темы урока, постановка целей и задач.</w:t>
      </w:r>
    </w:p>
    <w:p w:rsidR="00E41A42" w:rsidRDefault="00E41A42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F57F41">
        <w:rPr>
          <w:sz w:val="24"/>
          <w:szCs w:val="24"/>
        </w:rPr>
        <w:t xml:space="preserve"> </w:t>
      </w:r>
      <w:r>
        <w:rPr>
          <w:sz w:val="24"/>
          <w:szCs w:val="24"/>
        </w:rPr>
        <w:t>Обобщение знаний</w:t>
      </w:r>
    </w:p>
    <w:p w:rsidR="00E41A42" w:rsidRPr="0061798E" w:rsidRDefault="00E41A42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1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акие экономические районы мы изучили</w:t>
      </w:r>
      <w:r w:rsidR="0061798E" w:rsidRPr="0061798E">
        <w:rPr>
          <w:sz w:val="24"/>
          <w:szCs w:val="24"/>
        </w:rPr>
        <w:t>?</w:t>
      </w:r>
    </w:p>
    <w:p w:rsidR="00E41A42" w:rsidRPr="0061798E" w:rsidRDefault="00E41A42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С какими географическими объектами связано у вас восприятие районов, какие ассоциации возникают</w:t>
      </w:r>
      <w:r w:rsidR="0061798E" w:rsidRPr="0061798E">
        <w:rPr>
          <w:sz w:val="24"/>
          <w:szCs w:val="24"/>
        </w:rPr>
        <w:t>?</w:t>
      </w:r>
    </w:p>
    <w:p w:rsidR="00E41A42" w:rsidRDefault="00E41A42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2</w:t>
      </w:r>
      <w:proofErr w:type="gramStart"/>
      <w:r>
        <w:rPr>
          <w:sz w:val="24"/>
          <w:szCs w:val="24"/>
        </w:rPr>
        <w:t xml:space="preserve"> Р</w:t>
      </w:r>
      <w:proofErr w:type="gramEnd"/>
      <w:r>
        <w:rPr>
          <w:sz w:val="24"/>
          <w:szCs w:val="24"/>
        </w:rPr>
        <w:t>аботаем парами.</w:t>
      </w:r>
    </w:p>
    <w:p w:rsidR="00E41A42" w:rsidRDefault="00E41A42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Учащиеся получили контуры районов, по ним они определяют, какой это район</w:t>
      </w:r>
    </w:p>
    <w:p w:rsidR="0061798E" w:rsidRPr="005A32BC" w:rsidRDefault="0061798E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(приложение</w:t>
      </w:r>
      <w:r w:rsidR="00BB7C2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  <w:r w:rsidR="00BB7C2D">
        <w:rPr>
          <w:sz w:val="24"/>
          <w:szCs w:val="24"/>
        </w:rPr>
        <w:t>)</w:t>
      </w:r>
    </w:p>
    <w:p w:rsidR="0061798E" w:rsidRDefault="0061798E" w:rsidP="000F017A">
      <w:pPr>
        <w:spacing w:line="240" w:lineRule="auto"/>
        <w:rPr>
          <w:sz w:val="24"/>
          <w:szCs w:val="24"/>
        </w:rPr>
      </w:pPr>
      <w:r w:rsidRPr="0061798E">
        <w:rPr>
          <w:sz w:val="24"/>
          <w:szCs w:val="24"/>
        </w:rPr>
        <w:t xml:space="preserve">   3</w:t>
      </w:r>
      <w:proofErr w:type="gramStart"/>
      <w:r w:rsidRPr="0061798E">
        <w:rPr>
          <w:sz w:val="24"/>
          <w:szCs w:val="24"/>
        </w:rPr>
        <w:t xml:space="preserve"> </w:t>
      </w:r>
      <w:r w:rsidR="00BB7C2D"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аждый район имеет свои особенности. Начали изучение  с Центральной России.</w:t>
      </w:r>
    </w:p>
    <w:p w:rsidR="0061798E" w:rsidRDefault="0061798E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Какие районы включает Центральная Россия</w:t>
      </w:r>
      <w:r w:rsidRPr="0061798E">
        <w:rPr>
          <w:sz w:val="24"/>
          <w:szCs w:val="24"/>
        </w:rPr>
        <w:t>?</w:t>
      </w:r>
    </w:p>
    <w:p w:rsidR="000F017A" w:rsidRDefault="0061798E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Каждая пара получает карточку с характеристикой района, по которой определяется район (приложение 2).</w:t>
      </w:r>
    </w:p>
    <w:p w:rsidR="0061798E" w:rsidRDefault="0061798E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4 Решение творческих задач.</w:t>
      </w:r>
    </w:p>
    <w:p w:rsidR="0061798E" w:rsidRDefault="0061798E" w:rsidP="000F017A">
      <w:pPr>
        <w:spacing w:line="240" w:lineRule="auto"/>
        <w:rPr>
          <w:sz w:val="24"/>
          <w:szCs w:val="24"/>
        </w:rPr>
      </w:pPr>
    </w:p>
    <w:p w:rsidR="005143D2" w:rsidRDefault="005143D2" w:rsidP="000F017A">
      <w:pPr>
        <w:spacing w:line="240" w:lineRule="auto"/>
        <w:rPr>
          <w:sz w:val="24"/>
          <w:szCs w:val="24"/>
        </w:rPr>
      </w:pPr>
    </w:p>
    <w:p w:rsidR="0061798E" w:rsidRDefault="0061798E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Что, по</w:t>
      </w:r>
      <w:r w:rsidR="00BB7C2D">
        <w:rPr>
          <w:sz w:val="24"/>
          <w:szCs w:val="24"/>
        </w:rPr>
        <w:t>-</w:t>
      </w:r>
      <w:r>
        <w:rPr>
          <w:sz w:val="24"/>
          <w:szCs w:val="24"/>
        </w:rPr>
        <w:t>вашему, целесообразно добывать в Центрально – Чернозёмном районе</w:t>
      </w:r>
      <w:r w:rsidRPr="0061798E">
        <w:rPr>
          <w:sz w:val="24"/>
          <w:szCs w:val="24"/>
        </w:rPr>
        <w:t>?</w:t>
      </w:r>
    </w:p>
    <w:p w:rsidR="005A32BC" w:rsidRDefault="0061798E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Железную руду открытым способом, что</w:t>
      </w:r>
      <w:r w:rsidR="005A32BC">
        <w:rPr>
          <w:sz w:val="24"/>
          <w:szCs w:val="24"/>
        </w:rPr>
        <w:t xml:space="preserve"> приводит к уничтожению </w:t>
      </w:r>
    </w:p>
    <w:p w:rsidR="0061798E" w:rsidRDefault="005143D2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5A32BC">
        <w:rPr>
          <w:sz w:val="24"/>
          <w:szCs w:val="24"/>
        </w:rPr>
        <w:t xml:space="preserve"> чернозёмных почв на огромных территориях</w:t>
      </w:r>
      <w:r>
        <w:rPr>
          <w:sz w:val="24"/>
          <w:szCs w:val="24"/>
        </w:rPr>
        <w:t>, или заниматься развитием</w:t>
      </w:r>
    </w:p>
    <w:p w:rsidR="005143D2" w:rsidRPr="005143D2" w:rsidRDefault="005143D2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АПК?</w:t>
      </w:r>
    </w:p>
    <w:p w:rsidR="000B019C" w:rsidRDefault="000B019C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( свою точку зрения обосновать)</w:t>
      </w:r>
    </w:p>
    <w:p w:rsidR="000B019C" w:rsidRDefault="00BB7C2D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5</w:t>
      </w:r>
      <w:proofErr w:type="gramStart"/>
      <w:r>
        <w:rPr>
          <w:sz w:val="24"/>
          <w:szCs w:val="24"/>
        </w:rPr>
        <w:t xml:space="preserve"> </w:t>
      </w:r>
      <w:r w:rsidR="000B019C">
        <w:rPr>
          <w:sz w:val="24"/>
          <w:szCs w:val="24"/>
        </w:rPr>
        <w:t>К</w:t>
      </w:r>
      <w:proofErr w:type="gramEnd"/>
      <w:r w:rsidR="000B019C">
        <w:rPr>
          <w:sz w:val="24"/>
          <w:szCs w:val="24"/>
        </w:rPr>
        <w:t>аждая пара получает схему ТПК. Учащиеся определяют, к какому району относятся данные территориальные комплексы (приложение 3)</w:t>
      </w:r>
    </w:p>
    <w:p w:rsidR="000B019C" w:rsidRDefault="000B019C" w:rsidP="000F017A">
      <w:pPr>
        <w:spacing w:line="240" w:lineRule="auto"/>
        <w:rPr>
          <w:sz w:val="24"/>
          <w:szCs w:val="24"/>
        </w:rPr>
      </w:pPr>
    </w:p>
    <w:p w:rsidR="000B019C" w:rsidRDefault="000B019C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6 Мы вспомнили </w:t>
      </w:r>
      <w:r w:rsidR="005143D2">
        <w:rPr>
          <w:sz w:val="24"/>
          <w:szCs w:val="24"/>
        </w:rPr>
        <w:t>Центральную Россию.  В предыдущем</w:t>
      </w:r>
      <w:r>
        <w:rPr>
          <w:sz w:val="24"/>
          <w:szCs w:val="24"/>
        </w:rPr>
        <w:t xml:space="preserve"> зада</w:t>
      </w:r>
      <w:r w:rsidR="005143D2">
        <w:rPr>
          <w:sz w:val="24"/>
          <w:szCs w:val="24"/>
        </w:rPr>
        <w:t>нии на одной из схем –</w:t>
      </w:r>
    </w:p>
    <w:p w:rsidR="005143D2" w:rsidRDefault="005143D2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ТПК Европейского Севера.</w:t>
      </w:r>
    </w:p>
    <w:p w:rsidR="000B019C" w:rsidRDefault="005143D2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Следующий этап </w:t>
      </w:r>
      <w:r w:rsidR="000B019C">
        <w:rPr>
          <w:sz w:val="24"/>
          <w:szCs w:val="24"/>
        </w:rPr>
        <w:t xml:space="preserve"> – «Выбери из перечня»  (приложение 4)</w:t>
      </w:r>
    </w:p>
    <w:p w:rsidR="000B019C" w:rsidRDefault="000B019C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Ев</w:t>
      </w:r>
      <w:r w:rsidR="00BB7C2D">
        <w:rPr>
          <w:sz w:val="24"/>
          <w:szCs w:val="24"/>
        </w:rPr>
        <w:t>ропейский Север –</w:t>
      </w:r>
      <w:r w:rsidR="005143D2">
        <w:rPr>
          <w:sz w:val="24"/>
          <w:szCs w:val="24"/>
        </w:rPr>
        <w:t xml:space="preserve">   </w:t>
      </w:r>
      <w:r w:rsidR="00BB7C2D">
        <w:rPr>
          <w:sz w:val="24"/>
          <w:szCs w:val="24"/>
        </w:rPr>
        <w:t xml:space="preserve"> суровый климат</w:t>
      </w:r>
    </w:p>
    <w:p w:rsidR="00BB7C2D" w:rsidRDefault="00BB7C2D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военные базы</w:t>
      </w:r>
    </w:p>
    <w:p w:rsidR="00BB7C2D" w:rsidRDefault="00BB7C2D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5143D2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ядерные испытания</w:t>
      </w:r>
    </w:p>
    <w:p w:rsidR="003B2586" w:rsidRDefault="00BB7C2D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Что можно сказать о положительном образе района?</w:t>
      </w:r>
    </w:p>
    <w:p w:rsidR="003B2586" w:rsidRDefault="005143D2" w:rsidP="003B258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7 Следующее задание</w:t>
      </w:r>
      <w:r w:rsidR="003B2586">
        <w:rPr>
          <w:sz w:val="24"/>
          <w:szCs w:val="24"/>
        </w:rPr>
        <w:t>: «Найди соответствие» (приложение 5)</w:t>
      </w:r>
    </w:p>
    <w:p w:rsidR="003B2586" w:rsidRDefault="003B2586" w:rsidP="003B258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8 «Найди лишнее»  (приложение 6)</w:t>
      </w:r>
    </w:p>
    <w:p w:rsidR="003B2586" w:rsidRDefault="003B2586" w:rsidP="003B258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9  Заключительный этап (приложение 7)</w:t>
      </w:r>
    </w:p>
    <w:p w:rsidR="003B2586" w:rsidRPr="003B2586" w:rsidRDefault="003B2586" w:rsidP="003B258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10 Подведение итогов.</w:t>
      </w:r>
      <w:bookmarkStart w:id="0" w:name="_GoBack"/>
      <w:bookmarkEnd w:id="0"/>
    </w:p>
    <w:p w:rsidR="0061798E" w:rsidRDefault="0061798E" w:rsidP="000F017A">
      <w:pPr>
        <w:spacing w:line="240" w:lineRule="auto"/>
        <w:rPr>
          <w:sz w:val="24"/>
          <w:szCs w:val="24"/>
        </w:rPr>
      </w:pPr>
    </w:p>
    <w:p w:rsidR="0061798E" w:rsidRPr="0061798E" w:rsidRDefault="0061798E" w:rsidP="000F017A">
      <w:pPr>
        <w:spacing w:line="240" w:lineRule="auto"/>
        <w:rPr>
          <w:sz w:val="24"/>
          <w:szCs w:val="24"/>
        </w:rPr>
      </w:pPr>
    </w:p>
    <w:p w:rsidR="0061798E" w:rsidRPr="0061798E" w:rsidRDefault="0061798E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0F017A" w:rsidRDefault="000F017A" w:rsidP="000F017A">
      <w:pPr>
        <w:spacing w:line="240" w:lineRule="auto"/>
        <w:rPr>
          <w:sz w:val="24"/>
          <w:szCs w:val="24"/>
        </w:rPr>
      </w:pPr>
      <w:r w:rsidRPr="0061798E">
        <w:rPr>
          <w:sz w:val="24"/>
          <w:szCs w:val="24"/>
        </w:rPr>
        <w:t xml:space="preserve">               </w:t>
      </w:r>
    </w:p>
    <w:p w:rsidR="005143D2" w:rsidRDefault="005143D2" w:rsidP="000F017A">
      <w:pPr>
        <w:spacing w:line="240" w:lineRule="auto"/>
        <w:rPr>
          <w:sz w:val="24"/>
          <w:szCs w:val="24"/>
        </w:rPr>
      </w:pPr>
    </w:p>
    <w:p w:rsidR="005143D2" w:rsidRDefault="005143D2" w:rsidP="000F017A">
      <w:pPr>
        <w:spacing w:line="240" w:lineRule="auto"/>
        <w:rPr>
          <w:sz w:val="24"/>
          <w:szCs w:val="24"/>
        </w:rPr>
      </w:pPr>
    </w:p>
    <w:p w:rsidR="005143D2" w:rsidRDefault="005143D2" w:rsidP="000F017A">
      <w:pPr>
        <w:spacing w:line="240" w:lineRule="auto"/>
        <w:rPr>
          <w:sz w:val="24"/>
          <w:szCs w:val="24"/>
        </w:rPr>
      </w:pPr>
    </w:p>
    <w:p w:rsidR="005143D2" w:rsidRDefault="005143D2" w:rsidP="000F017A">
      <w:pPr>
        <w:spacing w:line="240" w:lineRule="auto"/>
        <w:rPr>
          <w:sz w:val="24"/>
          <w:szCs w:val="24"/>
        </w:rPr>
      </w:pPr>
    </w:p>
    <w:p w:rsidR="005143D2" w:rsidRDefault="005143D2" w:rsidP="000F017A">
      <w:pPr>
        <w:spacing w:line="240" w:lineRule="auto"/>
        <w:rPr>
          <w:sz w:val="24"/>
          <w:szCs w:val="24"/>
        </w:rPr>
      </w:pPr>
    </w:p>
    <w:p w:rsidR="005143D2" w:rsidRDefault="005143D2" w:rsidP="000F017A">
      <w:pPr>
        <w:spacing w:line="240" w:lineRule="auto"/>
        <w:rPr>
          <w:sz w:val="24"/>
          <w:szCs w:val="24"/>
        </w:rPr>
      </w:pPr>
    </w:p>
    <w:p w:rsidR="005143D2" w:rsidRDefault="005143D2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5143D2" w:rsidRDefault="005143D2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CA7B1E">
        <w:rPr>
          <w:sz w:val="24"/>
          <w:szCs w:val="24"/>
        </w:rPr>
        <w:t>Центральный экономический район</w:t>
      </w:r>
    </w:p>
    <w:p w:rsidR="005143D2" w:rsidRDefault="005143D2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а) В состав </w:t>
      </w:r>
      <w:r w:rsidR="00CA7B1E">
        <w:rPr>
          <w:sz w:val="24"/>
          <w:szCs w:val="24"/>
        </w:rPr>
        <w:t>района входит 12 областей и горо</w:t>
      </w:r>
      <w:r w:rsidR="00F57F41">
        <w:rPr>
          <w:sz w:val="24"/>
          <w:szCs w:val="24"/>
        </w:rPr>
        <w:t xml:space="preserve">д федерального значения </w:t>
      </w:r>
    </w:p>
    <w:p w:rsidR="00CA7B1E" w:rsidRDefault="00F57F41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б) Центр района -  порт пяти морей </w:t>
      </w:r>
    </w:p>
    <w:p w:rsidR="00CA7B1E" w:rsidRDefault="00CA7B1E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F57F41">
        <w:rPr>
          <w:sz w:val="24"/>
          <w:szCs w:val="24"/>
        </w:rPr>
        <w:t>По этому району проходит известный туристический маршрут «Золотое кольцо»</w:t>
      </w:r>
    </w:p>
    <w:p w:rsidR="00F57F41" w:rsidRDefault="00F57F41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г) Промышленность района специализируется на </w:t>
      </w:r>
      <w:proofErr w:type="spellStart"/>
      <w:r>
        <w:rPr>
          <w:sz w:val="24"/>
          <w:szCs w:val="24"/>
        </w:rPr>
        <w:t>материалоемкой</w:t>
      </w:r>
      <w:proofErr w:type="spellEnd"/>
      <w:r>
        <w:rPr>
          <w:sz w:val="24"/>
          <w:szCs w:val="24"/>
        </w:rPr>
        <w:t xml:space="preserve"> продукции, не требующей квалифицированного труда</w:t>
      </w:r>
    </w:p>
    <w:p w:rsidR="00B6062C" w:rsidRDefault="00B6062C" w:rsidP="000F017A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Главные отрасли специализации</w:t>
      </w:r>
      <w:r w:rsidR="00F57F41">
        <w:rPr>
          <w:sz w:val="24"/>
          <w:szCs w:val="24"/>
        </w:rPr>
        <w:t xml:space="preserve"> </w:t>
      </w:r>
      <w:r>
        <w:rPr>
          <w:sz w:val="24"/>
          <w:szCs w:val="24"/>
        </w:rPr>
        <w:t>– машиностроение, металлургия, лёгкая промышленность.</w:t>
      </w:r>
    </w:p>
    <w:p w:rsidR="00B6062C" w:rsidRDefault="00B6062C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е) Сельское хозяйство специализируется на выращивании зерновых, льноводстве, молочно-мясном животноводстве</w:t>
      </w:r>
    </w:p>
    <w:p w:rsidR="00B6062C" w:rsidRDefault="00B6062C" w:rsidP="000F017A">
      <w:pPr>
        <w:spacing w:line="240" w:lineRule="auto"/>
        <w:rPr>
          <w:sz w:val="24"/>
          <w:szCs w:val="24"/>
        </w:rPr>
      </w:pPr>
    </w:p>
    <w:p w:rsidR="00B6062C" w:rsidRDefault="00B6062C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 Северо-Западный район</w:t>
      </w:r>
    </w:p>
    <w:p w:rsidR="00B6062C" w:rsidRDefault="00B6062C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а) В состав района входят 4 области, город федерального значения.</w:t>
      </w:r>
    </w:p>
    <w:p w:rsidR="00B6062C" w:rsidRDefault="00B6062C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б) Район имеет </w:t>
      </w:r>
      <w:proofErr w:type="gramStart"/>
      <w:r>
        <w:rPr>
          <w:sz w:val="24"/>
          <w:szCs w:val="24"/>
        </w:rPr>
        <w:t>выгодное</w:t>
      </w:r>
      <w:proofErr w:type="gramEnd"/>
      <w:r>
        <w:rPr>
          <w:sz w:val="24"/>
          <w:szCs w:val="24"/>
        </w:rPr>
        <w:t xml:space="preserve"> ЭГП</w:t>
      </w:r>
    </w:p>
    <w:p w:rsidR="00B6062C" w:rsidRDefault="00B6062C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в) Большая часть населения проживает в сельской местности</w:t>
      </w:r>
    </w:p>
    <w:p w:rsidR="00B6062C" w:rsidRDefault="00B6062C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г) На территории района находятся СЭЗ</w:t>
      </w:r>
    </w:p>
    <w:p w:rsidR="00B6062C" w:rsidRDefault="00B6062C" w:rsidP="000F017A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Район богат полезными ископаемыми</w:t>
      </w:r>
    </w:p>
    <w:p w:rsidR="00B6062C" w:rsidRDefault="00B6062C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е) Отрасли специализации района: машиностроение, целлюлозно-бумажная, </w:t>
      </w:r>
      <w:r w:rsidR="00C24AA4">
        <w:rPr>
          <w:sz w:val="24"/>
          <w:szCs w:val="24"/>
        </w:rPr>
        <w:t>химическая, цветная металлургия</w:t>
      </w:r>
    </w:p>
    <w:p w:rsidR="00C24AA4" w:rsidRDefault="00C24AA4" w:rsidP="000F017A">
      <w:pPr>
        <w:spacing w:line="240" w:lineRule="auto"/>
        <w:rPr>
          <w:sz w:val="24"/>
          <w:szCs w:val="24"/>
        </w:rPr>
      </w:pPr>
    </w:p>
    <w:p w:rsidR="00C24AA4" w:rsidRDefault="00C24AA4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 Центрально-Чернозёмный район</w:t>
      </w:r>
    </w:p>
    <w:p w:rsidR="00F57F41" w:rsidRDefault="00C24AA4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а) В состав района входят 5 областей</w:t>
      </w:r>
    </w:p>
    <w:p w:rsidR="00C24AA4" w:rsidRDefault="00C24AA4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</w:t>
      </w:r>
      <w:r w:rsidR="007445B0">
        <w:rPr>
          <w:sz w:val="24"/>
          <w:szCs w:val="24"/>
        </w:rPr>
        <w:t>) Район имеет выгодное транспортно-географическое положение</w:t>
      </w:r>
    </w:p>
    <w:p w:rsidR="007445B0" w:rsidRDefault="007445B0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в) Главные богатства района: черные руды, чернозёмы</w:t>
      </w:r>
    </w:p>
    <w:p w:rsidR="007445B0" w:rsidRDefault="007445B0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г) Отрасли специализации района: пищевая промышленность, черная металлургия, машиностроение, химическая промышленность, текстильная промышленность.</w:t>
      </w:r>
    </w:p>
    <w:p w:rsidR="007445B0" w:rsidRDefault="007445B0" w:rsidP="000F017A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АПК специализируется на выращивании зерновых, технических культур.</w:t>
      </w:r>
    </w:p>
    <w:p w:rsidR="007445B0" w:rsidRDefault="007445B0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е) 80% электроэнергии производится на АЭС</w:t>
      </w:r>
    </w:p>
    <w:p w:rsidR="007445B0" w:rsidRDefault="007445B0" w:rsidP="000F017A">
      <w:pPr>
        <w:spacing w:line="240" w:lineRule="auto"/>
        <w:rPr>
          <w:sz w:val="24"/>
          <w:szCs w:val="24"/>
        </w:rPr>
      </w:pPr>
    </w:p>
    <w:p w:rsidR="007445B0" w:rsidRDefault="007445B0" w:rsidP="000F017A">
      <w:pPr>
        <w:spacing w:line="240" w:lineRule="auto"/>
        <w:rPr>
          <w:sz w:val="24"/>
          <w:szCs w:val="24"/>
        </w:rPr>
      </w:pPr>
    </w:p>
    <w:p w:rsidR="007445B0" w:rsidRDefault="007445B0" w:rsidP="000F017A">
      <w:pPr>
        <w:spacing w:line="240" w:lineRule="auto"/>
        <w:rPr>
          <w:sz w:val="24"/>
          <w:szCs w:val="24"/>
        </w:rPr>
      </w:pPr>
    </w:p>
    <w:p w:rsidR="007445B0" w:rsidRDefault="007445B0" w:rsidP="000F017A">
      <w:pPr>
        <w:spacing w:line="240" w:lineRule="auto"/>
        <w:rPr>
          <w:sz w:val="24"/>
          <w:szCs w:val="24"/>
        </w:rPr>
      </w:pPr>
    </w:p>
    <w:p w:rsidR="007445B0" w:rsidRDefault="007445B0" w:rsidP="000F0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820D67" w:rsidRDefault="00065A0E" w:rsidP="00820D67">
      <w:pPr>
        <w:tabs>
          <w:tab w:val="left" w:pos="7164"/>
        </w:tabs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0" type="#_x0000_t120" style="position:absolute;margin-left:.75pt;margin-top:13.1pt;width:7.8pt;height:7.15pt;z-index:251669504" fillcolor="black [3213]"/>
        </w:pict>
      </w:r>
      <w:r>
        <w:rPr>
          <w:noProof/>
          <w:sz w:val="24"/>
          <w:szCs w:val="24"/>
          <w:lang w:eastAsia="ru-RU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9" type="#_x0000_t85" style="position:absolute;margin-left:317.55pt;margin-top:1.7pt;width:63.6pt;height:144.6pt;z-index:251668480"/>
        </w:pict>
      </w:r>
      <w:r>
        <w:rPr>
          <w:noProof/>
          <w:sz w:val="24"/>
          <w:szCs w:val="24"/>
          <w:lang w:eastAsia="ru-RU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8" type="#_x0000_t86" style="position:absolute;margin-left:63.15pt;margin-top:1.7pt;width:67.8pt;height:115.8pt;z-index:251667456"/>
        </w:pict>
      </w: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39.95pt;margin-top:98.9pt;width:155.4pt;height:126pt;flip:y;z-index:25166540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34" type="#_x0000_t32" style="position:absolute;margin-left:70.35pt;margin-top:107.3pt;width:60.6pt;height:117.6pt;flip:x y;z-index:25166438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33" type="#_x0000_t120" style="position:absolute;margin-left:175.4pt;margin-top:224.9pt;width:7.15pt;height:7.15pt;z-index:251663360" fillcolor="black [3213]"/>
        </w:pict>
      </w:r>
      <w:r>
        <w:rPr>
          <w:noProof/>
          <w:sz w:val="24"/>
          <w:szCs w:val="24"/>
          <w:lang w:eastAsia="ru-RU"/>
        </w:rPr>
        <w:pict>
          <v:shape id="_x0000_s1032" type="#_x0000_t120" style="position:absolute;margin-left:105.8pt;margin-top:198.5pt;width:7.15pt;height:7.15pt;z-index:251662336" fillcolor="black [3213]"/>
        </w:pict>
      </w:r>
      <w:r>
        <w:rPr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margin-left:354.2pt;margin-top:80.9pt;width:7.15pt;height:14.35pt;z-index:251661312" fillcolor="black [3213]"/>
        </w:pict>
      </w:r>
      <w:r>
        <w:rPr>
          <w:noProof/>
          <w:sz w:val="24"/>
          <w:szCs w:val="24"/>
          <w:lang w:eastAsia="ru-RU"/>
        </w:rPr>
        <w:pict>
          <v:rect id="_x0000_s1030" style="position:absolute;margin-left:364.95pt;margin-top:33.5pt;width:7.2pt;height:7.15pt;z-index:251660288" fillcolor="black [3213]"/>
        </w:pict>
      </w:r>
      <w:r>
        <w:rPr>
          <w:noProof/>
          <w:sz w:val="24"/>
          <w:szCs w:val="24"/>
          <w:lang w:eastAsia="ru-RU"/>
        </w:rPr>
        <w:pict>
          <v:shape id="_x0000_s1029" type="#_x0000_t120" style="position:absolute;margin-left:-6.4pt;margin-top:88.1pt;width:7.15pt;height:7.15pt;z-index:251659264" fillcolor="black [3213]"/>
        </w:pict>
      </w:r>
      <w:r w:rsidR="00820D67">
        <w:rPr>
          <w:sz w:val="24"/>
          <w:szCs w:val="24"/>
        </w:rPr>
        <w:t>Мурманск</w:t>
      </w:r>
      <w:r w:rsidR="00820D67">
        <w:rPr>
          <w:sz w:val="24"/>
          <w:szCs w:val="24"/>
        </w:rPr>
        <w:tab/>
      </w:r>
    </w:p>
    <w:p w:rsidR="00820D67" w:rsidRDefault="00981CBA" w:rsidP="00820D67">
      <w:pPr>
        <w:tabs>
          <w:tab w:val="left" w:pos="7644"/>
        </w:tabs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Горнодобывающий</w:t>
      </w:r>
      <w:proofErr w:type="gramEnd"/>
      <w:r>
        <w:rPr>
          <w:sz w:val="24"/>
          <w:szCs w:val="24"/>
        </w:rPr>
        <w:t xml:space="preserve"> и </w:t>
      </w:r>
      <w:r w:rsidR="00820D67">
        <w:rPr>
          <w:sz w:val="24"/>
          <w:szCs w:val="24"/>
        </w:rPr>
        <w:tab/>
        <w:t>Вологда</w:t>
      </w:r>
    </w:p>
    <w:p w:rsidR="00820D67" w:rsidRPr="00820D67" w:rsidRDefault="00981CBA" w:rsidP="00820D67">
      <w:pPr>
        <w:tabs>
          <w:tab w:val="left" w:pos="6996"/>
        </w:tabs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рыбоперерабатывающий</w:t>
      </w:r>
      <w:proofErr w:type="spellEnd"/>
      <w:r w:rsidR="00820D67">
        <w:rPr>
          <w:sz w:val="24"/>
          <w:szCs w:val="24"/>
        </w:rPr>
        <w:tab/>
      </w:r>
      <w:r w:rsidR="00820D67" w:rsidRPr="00820D67">
        <w:rPr>
          <w:b/>
          <w:sz w:val="24"/>
          <w:szCs w:val="24"/>
        </w:rPr>
        <w:t>ТЭК</w:t>
      </w:r>
    </w:p>
    <w:p w:rsidR="00820D67" w:rsidRDefault="00981CBA" w:rsidP="00820D67">
      <w:pPr>
        <w:rPr>
          <w:sz w:val="24"/>
          <w:szCs w:val="24"/>
        </w:rPr>
      </w:pPr>
      <w:r>
        <w:rPr>
          <w:sz w:val="24"/>
          <w:szCs w:val="24"/>
        </w:rPr>
        <w:t>комплекс</w:t>
      </w:r>
    </w:p>
    <w:p w:rsidR="00820D67" w:rsidRDefault="00820D67" w:rsidP="00820D67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Мончегорск</w:t>
      </w:r>
      <w:r>
        <w:rPr>
          <w:sz w:val="24"/>
          <w:szCs w:val="24"/>
        </w:rPr>
        <w:tab/>
        <w:t>Ухта</w:t>
      </w:r>
    </w:p>
    <w:p w:rsidR="00820D67" w:rsidRPr="00820D67" w:rsidRDefault="00820D67" w:rsidP="00820D67">
      <w:pPr>
        <w:tabs>
          <w:tab w:val="left" w:pos="201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820D67">
        <w:rPr>
          <w:sz w:val="24"/>
          <w:szCs w:val="24"/>
        </w:rPr>
        <w:t>машины, продовольствие</w:t>
      </w:r>
      <w:r>
        <w:rPr>
          <w:sz w:val="24"/>
          <w:szCs w:val="24"/>
        </w:rPr>
        <w:t>,</w:t>
      </w:r>
    </w:p>
    <w:p w:rsidR="00820D67" w:rsidRPr="00820D67" w:rsidRDefault="00820D67" w:rsidP="00820D67">
      <w:pPr>
        <w:tabs>
          <w:tab w:val="left" w:pos="2016"/>
        </w:tabs>
        <w:rPr>
          <w:sz w:val="24"/>
          <w:szCs w:val="24"/>
        </w:rPr>
      </w:pPr>
      <w:r>
        <w:rPr>
          <w:sz w:val="24"/>
          <w:szCs w:val="24"/>
        </w:rPr>
        <w:tab/>
        <w:t>химические продукты</w:t>
      </w:r>
    </w:p>
    <w:p w:rsidR="00820D67" w:rsidRDefault="00820D67" w:rsidP="00820D67">
      <w:pPr>
        <w:rPr>
          <w:sz w:val="24"/>
          <w:szCs w:val="24"/>
        </w:rPr>
      </w:pPr>
    </w:p>
    <w:p w:rsidR="00820D67" w:rsidRDefault="00820D67" w:rsidP="00981CBA">
      <w:pPr>
        <w:tabs>
          <w:tab w:val="left" w:pos="1488"/>
          <w:tab w:val="left" w:pos="3468"/>
        </w:tabs>
        <w:rPr>
          <w:sz w:val="24"/>
          <w:szCs w:val="24"/>
        </w:rPr>
      </w:pPr>
      <w:r>
        <w:rPr>
          <w:sz w:val="24"/>
          <w:szCs w:val="24"/>
        </w:rPr>
        <w:tab/>
        <w:t>Череповец</w:t>
      </w:r>
      <w:r w:rsidR="00981CBA">
        <w:rPr>
          <w:sz w:val="24"/>
          <w:szCs w:val="24"/>
        </w:rPr>
        <w:tab/>
        <w:t>Вологда</w:t>
      </w:r>
    </w:p>
    <w:p w:rsidR="00981CBA" w:rsidRDefault="00065A0E" w:rsidP="00820D67">
      <w:pPr>
        <w:tabs>
          <w:tab w:val="left" w:pos="348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50" type="#_x0000_t120" style="position:absolute;margin-left:168.25pt;margin-top:89.2pt;width:7.15pt;height:7.15pt;z-index:251676672" fillcolor="black [3213]"/>
        </w:pict>
      </w:r>
      <w:r>
        <w:rPr>
          <w:noProof/>
          <w:sz w:val="24"/>
          <w:szCs w:val="24"/>
          <w:lang w:eastAsia="ru-RU"/>
        </w:rPr>
        <w:pict>
          <v:shape id="_x0000_s1048" type="#_x0000_t120" style="position:absolute;margin-left:139.95pt;margin-top:95.2pt;width:7.15pt;height:7.15pt;z-index:251675648" fillcolor="black [3213]"/>
        </w:pict>
      </w:r>
      <w:r>
        <w:rPr>
          <w:noProof/>
          <w:sz w:val="24"/>
          <w:szCs w:val="24"/>
          <w:lang w:eastAsia="ru-RU"/>
        </w:rPr>
        <w:pict>
          <v:shape id="_x0000_s1047" type="#_x0000_t120" style="position:absolute;margin-left:117.2pt;margin-top:143.2pt;width:7.15pt;height:7.15pt;z-index:251674624" fillcolor="black [3213]"/>
        </w:pict>
      </w:r>
      <w:r>
        <w:rPr>
          <w:noProof/>
          <w:sz w:val="24"/>
          <w:szCs w:val="24"/>
          <w:lang w:eastAsia="ru-RU"/>
        </w:rPr>
        <w:pict>
          <v:shape id="_x0000_s1046" type="#_x0000_t120" style="position:absolute;margin-left:77pt;margin-top:158.8pt;width:7.15pt;height:7.15pt;z-index:251673600" fillcolor="black [3213]"/>
        </w:pict>
      </w:r>
      <w:r>
        <w:rPr>
          <w:noProof/>
          <w:sz w:val="24"/>
          <w:szCs w:val="24"/>
          <w:lang w:eastAsia="ru-RU"/>
        </w:rPr>
        <w:pict>
          <v:shape id="_x0000_s1045" type="#_x0000_t120" style="position:absolute;margin-left:30.75pt;margin-top:174.4pt;width:7.8pt;height:7.15pt;z-index:251672576" fillcolor="black [3213]"/>
        </w:pict>
      </w:r>
      <w:r>
        <w:rPr>
          <w:noProof/>
          <w:sz w:val="24"/>
          <w:szCs w:val="24"/>
          <w:lang w:eastAsia="ru-RU"/>
        </w:rPr>
        <w:pict>
          <v:shape id="_x0000_s1044" type="#_x0000_t120" style="position:absolute;margin-left:23.6pt;margin-top:139pt;width:7.15pt;height:7.15pt;z-index:251671552" fillcolor="black [3213]"/>
        </w:pict>
      </w:r>
      <w:r>
        <w:rPr>
          <w:noProof/>
          <w:sz w:val="24"/>
          <w:szCs w:val="24"/>
          <w:lang w:eastAsia="ru-RU"/>
        </w:rPr>
        <w:pict>
          <v:shape id="_x0000_s1042" type="#_x0000_t5" style="position:absolute;margin-left:.75pt;margin-top:143.2pt;width:7.8pt;height:7.15pt;z-index:251670528" fillcolor="black [3213]"/>
        </w:pict>
      </w:r>
      <w:r w:rsidR="00820D67">
        <w:rPr>
          <w:sz w:val="24"/>
          <w:szCs w:val="24"/>
        </w:rPr>
        <w:tab/>
      </w:r>
    </w:p>
    <w:p w:rsidR="00981CBA" w:rsidRPr="00981CBA" w:rsidRDefault="00981CBA" w:rsidP="00981CBA">
      <w:pPr>
        <w:rPr>
          <w:sz w:val="24"/>
          <w:szCs w:val="24"/>
        </w:rPr>
      </w:pPr>
    </w:p>
    <w:p w:rsidR="00981CBA" w:rsidRPr="00981CBA" w:rsidRDefault="00981CBA" w:rsidP="00981CBA">
      <w:pPr>
        <w:rPr>
          <w:sz w:val="24"/>
          <w:szCs w:val="24"/>
        </w:rPr>
      </w:pPr>
    </w:p>
    <w:p w:rsidR="00981CBA" w:rsidRPr="00981CBA" w:rsidRDefault="00981CBA" w:rsidP="00981C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Тамбов</w:t>
      </w:r>
    </w:p>
    <w:p w:rsidR="00981CBA" w:rsidRPr="00981CBA" w:rsidRDefault="00981CBA" w:rsidP="00981C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Липецк</w:t>
      </w:r>
    </w:p>
    <w:p w:rsidR="00981CBA" w:rsidRDefault="00981CBA" w:rsidP="00981CBA">
      <w:pPr>
        <w:rPr>
          <w:sz w:val="24"/>
          <w:szCs w:val="24"/>
        </w:rPr>
      </w:pPr>
      <w:r>
        <w:rPr>
          <w:sz w:val="24"/>
          <w:szCs w:val="24"/>
        </w:rPr>
        <w:t xml:space="preserve">           Курск       </w:t>
      </w:r>
      <w:r w:rsidR="0066582C">
        <w:rPr>
          <w:sz w:val="24"/>
          <w:szCs w:val="24"/>
        </w:rPr>
        <w:t xml:space="preserve">         Воронеж  АЭС</w:t>
      </w:r>
    </w:p>
    <w:p w:rsidR="00981CBA" w:rsidRDefault="00981CBA" w:rsidP="00981CBA">
      <w:pPr>
        <w:tabs>
          <w:tab w:val="left" w:pos="1584"/>
        </w:tabs>
        <w:rPr>
          <w:sz w:val="24"/>
          <w:szCs w:val="24"/>
        </w:rPr>
      </w:pPr>
      <w:r>
        <w:rPr>
          <w:sz w:val="24"/>
          <w:szCs w:val="24"/>
        </w:rPr>
        <w:t>КМА</w:t>
      </w:r>
      <w:r>
        <w:rPr>
          <w:sz w:val="24"/>
          <w:szCs w:val="24"/>
        </w:rPr>
        <w:tab/>
        <w:t xml:space="preserve">   Старый Оскол</w:t>
      </w:r>
    </w:p>
    <w:p w:rsidR="00F57F41" w:rsidRDefault="00981CBA" w:rsidP="00981CBA">
      <w:pPr>
        <w:rPr>
          <w:sz w:val="24"/>
          <w:szCs w:val="24"/>
        </w:rPr>
      </w:pPr>
      <w:r>
        <w:rPr>
          <w:sz w:val="24"/>
          <w:szCs w:val="24"/>
        </w:rPr>
        <w:t xml:space="preserve">      Белгород</w:t>
      </w:r>
    </w:p>
    <w:p w:rsidR="0066582C" w:rsidRDefault="0066582C" w:rsidP="00981CBA">
      <w:pPr>
        <w:rPr>
          <w:sz w:val="24"/>
          <w:szCs w:val="24"/>
        </w:rPr>
      </w:pPr>
    </w:p>
    <w:p w:rsidR="0066582C" w:rsidRDefault="0066582C" w:rsidP="00981CBA">
      <w:pPr>
        <w:rPr>
          <w:sz w:val="24"/>
          <w:szCs w:val="24"/>
        </w:rPr>
      </w:pPr>
    </w:p>
    <w:p w:rsidR="0066582C" w:rsidRDefault="00065A0E" w:rsidP="00981CB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53" style="position:absolute;margin-left:164.45pt;margin-top:12.95pt;width:78.7pt;height:78pt;z-index:251678720" coordsize="878,1224" path="m2,c1,216,,432,146,636v146,204,439,396,732,588e" filled="f">
            <v:path arrowok="t"/>
          </v:shape>
        </w:pict>
      </w:r>
    </w:p>
    <w:p w:rsidR="0066582C" w:rsidRDefault="0066582C" w:rsidP="0066582C">
      <w:pPr>
        <w:tabs>
          <w:tab w:val="left" w:pos="3672"/>
        </w:tabs>
        <w:rPr>
          <w:sz w:val="24"/>
          <w:szCs w:val="24"/>
        </w:rPr>
      </w:pPr>
      <w:r>
        <w:rPr>
          <w:sz w:val="24"/>
          <w:szCs w:val="24"/>
        </w:rPr>
        <w:t>Балтийское море</w:t>
      </w:r>
      <w:r>
        <w:rPr>
          <w:sz w:val="24"/>
          <w:szCs w:val="24"/>
        </w:rPr>
        <w:tab/>
      </w:r>
    </w:p>
    <w:p w:rsidR="0066582C" w:rsidRDefault="00065A0E" w:rsidP="0066582C">
      <w:pPr>
        <w:tabs>
          <w:tab w:val="left" w:pos="3672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76" type="#_x0000_t32" style="position:absolute;margin-left:80.55pt;margin-top:19.4pt;width:.6pt;height:27.6pt;z-index:251686912" o:connectortype="straight"/>
        </w:pict>
      </w:r>
      <w:r>
        <w:rPr>
          <w:noProof/>
          <w:sz w:val="24"/>
          <w:szCs w:val="24"/>
          <w:lang w:eastAsia="ru-RU"/>
        </w:rPr>
        <w:pict>
          <v:oval id="_x0000_s1075" style="position:absolute;margin-left:47.55pt;margin-top:19.4pt;width:65.4pt;height:55.2pt;z-index:251685888">
            <v:textbox>
              <w:txbxContent>
                <w:p w:rsidR="00CC36AF" w:rsidRDefault="00CC36AF">
                  <w:r>
                    <w:t xml:space="preserve">М    </w:t>
                  </w:r>
                  <w:proofErr w:type="gramStart"/>
                  <w:r>
                    <w:t>П</w:t>
                  </w:r>
                  <w:proofErr w:type="gramEnd"/>
                </w:p>
                <w:p w:rsidR="00CC36AF" w:rsidRDefault="00CC36AF">
                  <w:r>
                    <w:t xml:space="preserve">    ЦБ</w:t>
                  </w:r>
                </w:p>
                <w:p w:rsidR="00CC36AF" w:rsidRDefault="00CC36AF">
                  <w:r>
                    <w:t xml:space="preserve">   </w:t>
                  </w:r>
                </w:p>
              </w:txbxContent>
            </v:textbox>
          </v:oval>
        </w:pict>
      </w:r>
      <w:r w:rsidR="0066582C">
        <w:rPr>
          <w:sz w:val="24"/>
          <w:szCs w:val="24"/>
        </w:rPr>
        <w:t xml:space="preserve">                                                                    Литва</w:t>
      </w:r>
    </w:p>
    <w:p w:rsidR="0066582C" w:rsidRPr="0066582C" w:rsidRDefault="00065A0E" w:rsidP="0066582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78" type="#_x0000_t32" style="position:absolute;margin-left:81.15pt;margin-top:21.15pt;width:28.2pt;height:15pt;z-index:251688960" o:connectortype="straight"/>
        </w:pict>
      </w:r>
      <w:r>
        <w:rPr>
          <w:noProof/>
          <w:sz w:val="24"/>
          <w:szCs w:val="24"/>
          <w:lang w:eastAsia="ru-RU"/>
        </w:rPr>
        <w:pict>
          <v:shape id="_x0000_s1077" type="#_x0000_t32" style="position:absolute;margin-left:52.95pt;margin-top:21.15pt;width:28.2pt;height:11.4pt;flip:x;z-index:251687936" o:connectortype="straight"/>
        </w:pict>
      </w:r>
      <w:r>
        <w:rPr>
          <w:noProof/>
          <w:sz w:val="24"/>
          <w:szCs w:val="24"/>
          <w:lang w:eastAsia="ru-RU"/>
        </w:rPr>
        <w:pict>
          <v:shape id="_x0000_s1073" type="#_x0000_t32" style="position:absolute;margin-left:105.8pt;margin-top:13.35pt;width:0;height:0;z-index:251684864" o:connectortype="straight"/>
        </w:pict>
      </w:r>
      <w:r>
        <w:rPr>
          <w:noProof/>
          <w:sz w:val="24"/>
          <w:szCs w:val="24"/>
          <w:lang w:eastAsia="ru-RU"/>
        </w:rPr>
        <w:pict>
          <v:shape id="_x0000_s1055" style="position:absolute;margin-left:-4.15pt;margin-top:21.15pt;width:258.2pt;height:114pt;z-index:251679744" coordsize="5164,2280" path="m98,c49,155,,310,254,516v254,206,1021,532,1369,720c1971,1424,1922,1496,2342,1644v420,148,1331,374,1801,480c4613,2230,4994,2254,5164,2280e" filled="f">
            <v:path arrowok="t"/>
          </v:shape>
        </w:pict>
      </w:r>
      <w:r w:rsidR="005D3224">
        <w:rPr>
          <w:sz w:val="24"/>
          <w:szCs w:val="24"/>
        </w:rPr>
        <w:t xml:space="preserve">                             </w:t>
      </w:r>
      <w:r w:rsidR="0066582C">
        <w:rPr>
          <w:sz w:val="24"/>
          <w:szCs w:val="24"/>
        </w:rPr>
        <w:t xml:space="preserve">     </w:t>
      </w:r>
      <w:r w:rsidR="005D3224">
        <w:rPr>
          <w:sz w:val="24"/>
          <w:szCs w:val="24"/>
        </w:rPr>
        <w:t xml:space="preserve">                           </w:t>
      </w:r>
    </w:p>
    <w:p w:rsidR="0066582C" w:rsidRDefault="005D3224" w:rsidP="005D3224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C36AF">
        <w:rPr>
          <w:sz w:val="24"/>
          <w:szCs w:val="24"/>
        </w:rPr>
        <w:t xml:space="preserve">       Калининград</w:t>
      </w:r>
    </w:p>
    <w:p w:rsidR="0066582C" w:rsidRDefault="0066582C" w:rsidP="0066582C">
      <w:pPr>
        <w:rPr>
          <w:sz w:val="24"/>
          <w:szCs w:val="24"/>
        </w:rPr>
      </w:pPr>
    </w:p>
    <w:p w:rsidR="00CC36AF" w:rsidRDefault="0066582C" w:rsidP="0066582C">
      <w:pPr>
        <w:rPr>
          <w:sz w:val="24"/>
          <w:szCs w:val="24"/>
        </w:rPr>
      </w:pPr>
      <w:r>
        <w:rPr>
          <w:sz w:val="24"/>
          <w:szCs w:val="24"/>
        </w:rPr>
        <w:t>Польша</w:t>
      </w:r>
    </w:p>
    <w:p w:rsidR="0066582C" w:rsidRDefault="00CC36AF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C36AF" w:rsidRDefault="00CC36AF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CC36AF" w:rsidRDefault="00CC36AF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>Выберите из общего перечня пять любых объектов, которые наиболее полно создают «образ» Европейского Севера.</w:t>
      </w:r>
    </w:p>
    <w:p w:rsidR="00CC36AF" w:rsidRDefault="00CC36AF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Н</w:t>
      </w:r>
      <w:proofErr w:type="gramEnd"/>
      <w:r>
        <w:rPr>
          <w:sz w:val="24"/>
          <w:szCs w:val="24"/>
        </w:rPr>
        <w:t>а территории района находится незамерзающий порт Мурманск.</w:t>
      </w:r>
    </w:p>
    <w:p w:rsidR="00CC36AF" w:rsidRDefault="00CC36AF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>2 Отраслью специализации района является АПК.</w:t>
      </w:r>
    </w:p>
    <w:p w:rsidR="00CC36AF" w:rsidRDefault="00CC36AF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>3 КМА – крупнейшее месторождение железной руды.</w:t>
      </w:r>
    </w:p>
    <w:p w:rsidR="00CC36AF" w:rsidRDefault="00CC36AF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>4</w:t>
      </w:r>
      <w:proofErr w:type="gramStart"/>
      <w:r>
        <w:rPr>
          <w:sz w:val="24"/>
          <w:szCs w:val="24"/>
        </w:rPr>
        <w:t xml:space="preserve"> Н</w:t>
      </w:r>
      <w:proofErr w:type="gramEnd"/>
      <w:r>
        <w:rPr>
          <w:sz w:val="24"/>
          <w:szCs w:val="24"/>
        </w:rPr>
        <w:t>а западе граничит с развитыми странами Европы – Норвегией, Финляндией.</w:t>
      </w:r>
    </w:p>
    <w:p w:rsidR="00CC36AF" w:rsidRDefault="00CC36AF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 xml:space="preserve">5 Район имеет </w:t>
      </w:r>
      <w:proofErr w:type="spellStart"/>
      <w:r>
        <w:rPr>
          <w:sz w:val="24"/>
          <w:szCs w:val="24"/>
        </w:rPr>
        <w:t>полуанклав</w:t>
      </w:r>
      <w:proofErr w:type="spellEnd"/>
      <w:r>
        <w:rPr>
          <w:sz w:val="24"/>
          <w:szCs w:val="24"/>
        </w:rPr>
        <w:t xml:space="preserve"> – Калининградскую область.</w:t>
      </w:r>
    </w:p>
    <w:p w:rsidR="00CC36AF" w:rsidRDefault="00CC36AF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>6</w:t>
      </w:r>
      <w:proofErr w:type="gramStart"/>
      <w:r>
        <w:rPr>
          <w:sz w:val="24"/>
          <w:szCs w:val="24"/>
        </w:rPr>
        <w:t xml:space="preserve"> </w:t>
      </w:r>
      <w:r w:rsidR="00CE10BA">
        <w:rPr>
          <w:sz w:val="24"/>
          <w:szCs w:val="24"/>
        </w:rPr>
        <w:t>С</w:t>
      </w:r>
      <w:proofErr w:type="gramEnd"/>
      <w:r w:rsidR="00CE10BA">
        <w:rPr>
          <w:sz w:val="24"/>
          <w:szCs w:val="24"/>
        </w:rPr>
        <w:t>амый южный район.</w:t>
      </w:r>
    </w:p>
    <w:p w:rsidR="00CE10BA" w:rsidRDefault="00CE10BA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>7 Транспортная сеть редкая, в навигацию используются судоходные реки.</w:t>
      </w:r>
    </w:p>
    <w:p w:rsidR="00CE10BA" w:rsidRDefault="00CE10BA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>8 Липецк, Старый Оскол – центры чёрной металлургии.</w:t>
      </w:r>
    </w:p>
    <w:p w:rsidR="00CE10BA" w:rsidRDefault="00CE10BA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>9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>амый многонациональный район.</w:t>
      </w:r>
    </w:p>
    <w:p w:rsidR="00CE10BA" w:rsidRDefault="00CE10BA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>10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тсюда начинается Северный морской путь.</w:t>
      </w:r>
    </w:p>
    <w:p w:rsidR="00CE10BA" w:rsidRDefault="00CE10BA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>11 Гидроэнергетика – отрасль специализации.</w:t>
      </w:r>
    </w:p>
    <w:p w:rsidR="00CE10BA" w:rsidRDefault="00CE10BA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>12</w:t>
      </w:r>
      <w:proofErr w:type="gramStart"/>
      <w:r>
        <w:rPr>
          <w:sz w:val="24"/>
          <w:szCs w:val="24"/>
        </w:rPr>
        <w:t xml:space="preserve"> Н</w:t>
      </w:r>
      <w:proofErr w:type="gramEnd"/>
      <w:r>
        <w:rPr>
          <w:sz w:val="24"/>
          <w:szCs w:val="24"/>
        </w:rPr>
        <w:t>а территории района ведётся добыча алмазов.</w:t>
      </w:r>
    </w:p>
    <w:p w:rsidR="00CE10BA" w:rsidRDefault="00CE10BA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>13 Главный центр района – второй по значению и численности город России.</w:t>
      </w:r>
    </w:p>
    <w:p w:rsidR="00CE10BA" w:rsidRDefault="00CE10BA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>14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состав района входят Карелия, Коми.</w:t>
      </w:r>
    </w:p>
    <w:p w:rsidR="00CE10BA" w:rsidRDefault="00CE10BA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>15 Центры металлургии – Че</w:t>
      </w:r>
      <w:r w:rsidR="00CE3413">
        <w:rPr>
          <w:sz w:val="24"/>
          <w:szCs w:val="24"/>
        </w:rPr>
        <w:t>реповец, Мончегорск, Надвоицы.</w:t>
      </w:r>
    </w:p>
    <w:p w:rsidR="00CE3413" w:rsidRDefault="00CE3413" w:rsidP="00CC36AF">
      <w:pPr>
        <w:tabs>
          <w:tab w:val="left" w:pos="5724"/>
        </w:tabs>
        <w:rPr>
          <w:sz w:val="24"/>
          <w:szCs w:val="24"/>
        </w:rPr>
      </w:pPr>
    </w:p>
    <w:p w:rsidR="00CE3413" w:rsidRDefault="00CE3413" w:rsidP="00CC36AF">
      <w:pPr>
        <w:tabs>
          <w:tab w:val="left" w:pos="5724"/>
        </w:tabs>
        <w:rPr>
          <w:sz w:val="24"/>
          <w:szCs w:val="24"/>
        </w:rPr>
      </w:pPr>
    </w:p>
    <w:p w:rsidR="00CE3413" w:rsidRDefault="00CE3413" w:rsidP="00CC36AF">
      <w:pPr>
        <w:tabs>
          <w:tab w:val="left" w:pos="5724"/>
        </w:tabs>
        <w:rPr>
          <w:sz w:val="24"/>
          <w:szCs w:val="24"/>
        </w:rPr>
      </w:pPr>
    </w:p>
    <w:p w:rsidR="00CE3413" w:rsidRDefault="00CE3413" w:rsidP="00CC36AF">
      <w:pPr>
        <w:tabs>
          <w:tab w:val="left" w:pos="5724"/>
        </w:tabs>
        <w:rPr>
          <w:sz w:val="24"/>
          <w:szCs w:val="24"/>
        </w:rPr>
      </w:pPr>
    </w:p>
    <w:p w:rsidR="00CE3413" w:rsidRDefault="00CE3413" w:rsidP="00CC36AF">
      <w:pPr>
        <w:tabs>
          <w:tab w:val="left" w:pos="5724"/>
        </w:tabs>
        <w:rPr>
          <w:sz w:val="24"/>
          <w:szCs w:val="24"/>
        </w:rPr>
      </w:pPr>
    </w:p>
    <w:p w:rsidR="00CE3413" w:rsidRDefault="00CE3413" w:rsidP="00CC36AF">
      <w:pPr>
        <w:tabs>
          <w:tab w:val="left" w:pos="5724"/>
        </w:tabs>
        <w:rPr>
          <w:sz w:val="24"/>
          <w:szCs w:val="24"/>
        </w:rPr>
      </w:pPr>
    </w:p>
    <w:p w:rsidR="00CE3413" w:rsidRDefault="00CE3413" w:rsidP="00CC36AF">
      <w:pPr>
        <w:tabs>
          <w:tab w:val="left" w:pos="5724"/>
        </w:tabs>
        <w:rPr>
          <w:sz w:val="24"/>
          <w:szCs w:val="24"/>
        </w:rPr>
      </w:pPr>
    </w:p>
    <w:p w:rsidR="00CE3413" w:rsidRDefault="00CE3413" w:rsidP="00CC36AF">
      <w:pPr>
        <w:tabs>
          <w:tab w:val="left" w:pos="5724"/>
        </w:tabs>
        <w:rPr>
          <w:sz w:val="24"/>
          <w:szCs w:val="24"/>
        </w:rPr>
      </w:pPr>
    </w:p>
    <w:p w:rsidR="00CE3413" w:rsidRDefault="00CE3413" w:rsidP="00CC36AF">
      <w:pPr>
        <w:tabs>
          <w:tab w:val="left" w:pos="5724"/>
        </w:tabs>
        <w:rPr>
          <w:sz w:val="24"/>
          <w:szCs w:val="24"/>
        </w:rPr>
      </w:pPr>
    </w:p>
    <w:p w:rsidR="00CE3413" w:rsidRDefault="00CE3413" w:rsidP="00CC36AF">
      <w:pPr>
        <w:tabs>
          <w:tab w:val="left" w:pos="5724"/>
        </w:tabs>
        <w:rPr>
          <w:sz w:val="24"/>
          <w:szCs w:val="24"/>
        </w:rPr>
      </w:pPr>
    </w:p>
    <w:p w:rsidR="00CE3413" w:rsidRDefault="00CE3413" w:rsidP="00CC36AF">
      <w:pPr>
        <w:tabs>
          <w:tab w:val="left" w:pos="5724"/>
        </w:tabs>
        <w:rPr>
          <w:sz w:val="24"/>
          <w:szCs w:val="24"/>
        </w:rPr>
      </w:pPr>
    </w:p>
    <w:p w:rsidR="00CE3413" w:rsidRDefault="00CE3413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4027C1" w:rsidRDefault="004027C1" w:rsidP="00CC36AF">
      <w:pPr>
        <w:tabs>
          <w:tab w:val="left" w:pos="5724"/>
        </w:tabs>
        <w:rPr>
          <w:sz w:val="24"/>
          <w:szCs w:val="24"/>
        </w:rPr>
      </w:pPr>
    </w:p>
    <w:p w:rsidR="00CE3413" w:rsidRDefault="00CE3413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>Найди соответствие города и производимой продукции:</w:t>
      </w:r>
    </w:p>
    <w:p w:rsidR="00CE3413" w:rsidRDefault="00CE3413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>Иваново                                                            а) автобус</w:t>
      </w:r>
    </w:p>
    <w:p w:rsidR="00CE3413" w:rsidRDefault="00CE3413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>Ликино-Дулево                                                б) локомотивы</w:t>
      </w:r>
    </w:p>
    <w:p w:rsidR="00CE3413" w:rsidRDefault="00CE3413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>Москва                                                              в) вагоны</w:t>
      </w:r>
    </w:p>
    <w:p w:rsidR="00CE3413" w:rsidRDefault="00CE3413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>Коломна                                                            г) шины</w:t>
      </w:r>
    </w:p>
    <w:p w:rsidR="00CE3413" w:rsidRDefault="00CE3413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 xml:space="preserve">Ярославль                                                        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автозавод «ЗИЛ»</w:t>
      </w:r>
    </w:p>
    <w:p w:rsidR="00CE3413" w:rsidRDefault="00CE3413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>Брянск                                                               е) производство тканей</w:t>
      </w:r>
    </w:p>
    <w:p w:rsidR="004027C1" w:rsidRDefault="004027C1" w:rsidP="00CC36AF">
      <w:pPr>
        <w:tabs>
          <w:tab w:val="left" w:pos="5724"/>
        </w:tabs>
        <w:rPr>
          <w:sz w:val="24"/>
          <w:szCs w:val="24"/>
        </w:rPr>
      </w:pPr>
    </w:p>
    <w:p w:rsidR="004027C1" w:rsidRDefault="004027C1" w:rsidP="00CC36AF">
      <w:pPr>
        <w:tabs>
          <w:tab w:val="left" w:pos="5724"/>
        </w:tabs>
        <w:rPr>
          <w:sz w:val="24"/>
          <w:szCs w:val="24"/>
        </w:rPr>
      </w:pPr>
    </w:p>
    <w:p w:rsidR="004027C1" w:rsidRDefault="004027C1" w:rsidP="00CC36AF">
      <w:pPr>
        <w:tabs>
          <w:tab w:val="left" w:pos="5724"/>
        </w:tabs>
        <w:rPr>
          <w:sz w:val="24"/>
          <w:szCs w:val="24"/>
        </w:rPr>
      </w:pPr>
    </w:p>
    <w:p w:rsidR="00CE3413" w:rsidRDefault="00CE3413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>Найди соответствие города и производимой продукции:</w:t>
      </w:r>
    </w:p>
    <w:p w:rsidR="00CE3413" w:rsidRDefault="00CE3413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>Курск                                           а) горно-обогатительные машины</w:t>
      </w:r>
    </w:p>
    <w:p w:rsidR="00CE3413" w:rsidRDefault="00CE3413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>Липецк                                        б) станкостроение</w:t>
      </w:r>
    </w:p>
    <w:p w:rsidR="00CE3413" w:rsidRDefault="00CE3413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>Старый Оскол                            в) химическое оборудование</w:t>
      </w:r>
    </w:p>
    <w:p w:rsidR="00CE3413" w:rsidRDefault="00CE3413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>Тамбов                                         г) чугун, сталь</w:t>
      </w:r>
    </w:p>
    <w:p w:rsidR="00CE3413" w:rsidRDefault="00CE3413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 xml:space="preserve">Воронеж                                     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металлургический завод</w:t>
      </w:r>
    </w:p>
    <w:p w:rsidR="004027C1" w:rsidRDefault="004027C1" w:rsidP="00CC36AF">
      <w:pPr>
        <w:tabs>
          <w:tab w:val="left" w:pos="5724"/>
        </w:tabs>
        <w:rPr>
          <w:sz w:val="24"/>
          <w:szCs w:val="24"/>
        </w:rPr>
      </w:pPr>
    </w:p>
    <w:p w:rsidR="004027C1" w:rsidRDefault="004027C1" w:rsidP="00CC36AF">
      <w:pPr>
        <w:tabs>
          <w:tab w:val="left" w:pos="5724"/>
        </w:tabs>
        <w:rPr>
          <w:sz w:val="24"/>
          <w:szCs w:val="24"/>
        </w:rPr>
      </w:pPr>
    </w:p>
    <w:p w:rsidR="004027C1" w:rsidRDefault="004027C1" w:rsidP="00CC36AF">
      <w:pPr>
        <w:tabs>
          <w:tab w:val="left" w:pos="5724"/>
        </w:tabs>
        <w:rPr>
          <w:sz w:val="24"/>
          <w:szCs w:val="24"/>
        </w:rPr>
      </w:pPr>
    </w:p>
    <w:p w:rsidR="00CE3413" w:rsidRDefault="00CE3413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>Найди соответствие города и производимой продукции:</w:t>
      </w:r>
    </w:p>
    <w:p w:rsidR="00CE3413" w:rsidRDefault="00CE3413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>Плесецк                                        а) космодром</w:t>
      </w:r>
    </w:p>
    <w:p w:rsidR="00CE3413" w:rsidRDefault="00CE3413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>Мурманск                                    б) черная металлургия</w:t>
      </w:r>
    </w:p>
    <w:p w:rsidR="00CE3413" w:rsidRDefault="00CE3413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>Череповец                                    в) незамерзающий порт</w:t>
      </w:r>
    </w:p>
    <w:p w:rsidR="00CE3413" w:rsidRDefault="00CE3413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>Костомукша                                 г) угольная промышленность</w:t>
      </w:r>
    </w:p>
    <w:p w:rsidR="00CE3413" w:rsidRDefault="004027C1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 xml:space="preserve">Воркута                                       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добыча железной руды</w:t>
      </w:r>
    </w:p>
    <w:p w:rsidR="004027C1" w:rsidRDefault="004027C1" w:rsidP="00CC36AF">
      <w:pPr>
        <w:tabs>
          <w:tab w:val="left" w:pos="5724"/>
        </w:tabs>
        <w:rPr>
          <w:sz w:val="24"/>
          <w:szCs w:val="24"/>
        </w:rPr>
      </w:pPr>
    </w:p>
    <w:p w:rsidR="004027C1" w:rsidRDefault="004027C1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:rsidR="004027C1" w:rsidRDefault="004027C1" w:rsidP="00CC36AF">
      <w:pPr>
        <w:tabs>
          <w:tab w:val="left" w:pos="5724"/>
        </w:tabs>
        <w:rPr>
          <w:b/>
          <w:sz w:val="24"/>
          <w:szCs w:val="24"/>
        </w:rPr>
      </w:pPr>
      <w:r w:rsidRPr="00B72319">
        <w:rPr>
          <w:b/>
          <w:sz w:val="24"/>
          <w:szCs w:val="24"/>
        </w:rPr>
        <w:t>Найди лишнее:</w:t>
      </w:r>
    </w:p>
    <w:p w:rsidR="00380E93" w:rsidRPr="00B72319" w:rsidRDefault="00380E93" w:rsidP="00CC36AF">
      <w:pPr>
        <w:tabs>
          <w:tab w:val="left" w:pos="5724"/>
        </w:tabs>
        <w:rPr>
          <w:b/>
          <w:sz w:val="24"/>
          <w:szCs w:val="24"/>
        </w:rPr>
      </w:pPr>
    </w:p>
    <w:p w:rsidR="004027C1" w:rsidRDefault="004027C1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 xml:space="preserve">Центральный район – главная научная база, на территории находится столица страны,       </w:t>
      </w:r>
    </w:p>
    <w:p w:rsidR="004027C1" w:rsidRDefault="004027C1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B72319">
        <w:rPr>
          <w:sz w:val="24"/>
          <w:szCs w:val="24"/>
        </w:rPr>
        <w:t>природные условия благоприятные, богатая ресурсная база.</w:t>
      </w:r>
    </w:p>
    <w:p w:rsidR="00380E93" w:rsidRDefault="00380E93" w:rsidP="00CC36AF">
      <w:pPr>
        <w:tabs>
          <w:tab w:val="left" w:pos="5724"/>
        </w:tabs>
        <w:rPr>
          <w:sz w:val="24"/>
          <w:szCs w:val="24"/>
        </w:rPr>
      </w:pPr>
    </w:p>
    <w:p w:rsidR="004027C1" w:rsidRDefault="004027C1" w:rsidP="00CC36AF">
      <w:pPr>
        <w:tabs>
          <w:tab w:val="left" w:pos="5724"/>
        </w:tabs>
        <w:rPr>
          <w:sz w:val="24"/>
          <w:szCs w:val="24"/>
        </w:rPr>
      </w:pPr>
    </w:p>
    <w:p w:rsidR="00B72319" w:rsidRDefault="004027C1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>Центрально-Чернозёмный район – АПК является отраслью специализации,</w:t>
      </w:r>
      <w:r w:rsidR="00B72319">
        <w:rPr>
          <w:sz w:val="24"/>
          <w:szCs w:val="24"/>
        </w:rPr>
        <w:t xml:space="preserve"> </w:t>
      </w:r>
    </w:p>
    <w:p w:rsidR="00B72319" w:rsidRDefault="00B72319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Старый Оскол – крупный центр металлургии, район имеет</w:t>
      </w:r>
    </w:p>
    <w:p w:rsidR="00B72319" w:rsidRDefault="00B72319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пограничное положение,  металлургия работает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</w:p>
    <w:p w:rsidR="004027C1" w:rsidRDefault="00B72319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proofErr w:type="gramStart"/>
      <w:r>
        <w:rPr>
          <w:sz w:val="24"/>
          <w:szCs w:val="24"/>
        </w:rPr>
        <w:t xml:space="preserve">привозном сырье.  </w:t>
      </w:r>
      <w:proofErr w:type="gramEnd"/>
    </w:p>
    <w:p w:rsidR="00380E93" w:rsidRDefault="00380E93" w:rsidP="00CC36AF">
      <w:pPr>
        <w:tabs>
          <w:tab w:val="left" w:pos="5724"/>
        </w:tabs>
        <w:rPr>
          <w:sz w:val="24"/>
          <w:szCs w:val="24"/>
        </w:rPr>
      </w:pPr>
    </w:p>
    <w:p w:rsidR="004027C1" w:rsidRDefault="004027C1" w:rsidP="00CC36AF">
      <w:pPr>
        <w:tabs>
          <w:tab w:val="left" w:pos="5724"/>
        </w:tabs>
        <w:rPr>
          <w:sz w:val="24"/>
          <w:szCs w:val="24"/>
        </w:rPr>
      </w:pPr>
    </w:p>
    <w:p w:rsidR="004027C1" w:rsidRDefault="004027C1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 xml:space="preserve">Северо-Западный – имеет приморское положение, на территории района </w:t>
      </w:r>
      <w:r w:rsidR="00B72319">
        <w:rPr>
          <w:sz w:val="24"/>
          <w:szCs w:val="24"/>
        </w:rPr>
        <w:t xml:space="preserve">находится </w:t>
      </w:r>
    </w:p>
    <w:p w:rsidR="00B72319" w:rsidRDefault="00B72319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северная столица РФ, </w:t>
      </w:r>
      <w:proofErr w:type="gramStart"/>
      <w:r>
        <w:rPr>
          <w:sz w:val="24"/>
          <w:szCs w:val="24"/>
        </w:rPr>
        <w:t>богат</w:t>
      </w:r>
      <w:proofErr w:type="gramEnd"/>
      <w:r>
        <w:rPr>
          <w:sz w:val="24"/>
          <w:szCs w:val="24"/>
        </w:rPr>
        <w:t xml:space="preserve"> природными ресурсами,</w:t>
      </w:r>
    </w:p>
    <w:p w:rsidR="00B72319" w:rsidRDefault="00B72319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развито судостроение.</w:t>
      </w:r>
    </w:p>
    <w:p w:rsidR="00380E93" w:rsidRDefault="00380E93" w:rsidP="00CC36AF">
      <w:pPr>
        <w:tabs>
          <w:tab w:val="left" w:pos="5724"/>
        </w:tabs>
        <w:rPr>
          <w:sz w:val="24"/>
          <w:szCs w:val="24"/>
        </w:rPr>
      </w:pPr>
    </w:p>
    <w:p w:rsidR="004027C1" w:rsidRDefault="004027C1" w:rsidP="00CC36AF">
      <w:pPr>
        <w:tabs>
          <w:tab w:val="left" w:pos="5724"/>
        </w:tabs>
        <w:rPr>
          <w:sz w:val="24"/>
          <w:szCs w:val="24"/>
        </w:rPr>
      </w:pPr>
    </w:p>
    <w:p w:rsidR="004027C1" w:rsidRDefault="004027C1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 xml:space="preserve">Европейский Север – на территории расположены крупные </w:t>
      </w:r>
      <w:r w:rsidR="00B72319">
        <w:rPr>
          <w:sz w:val="24"/>
          <w:szCs w:val="24"/>
        </w:rPr>
        <w:t xml:space="preserve">месторождения руд, </w:t>
      </w:r>
    </w:p>
    <w:p w:rsidR="00B72319" w:rsidRDefault="00B72319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космодром, развита топливная промышленность,</w:t>
      </w:r>
    </w:p>
    <w:p w:rsidR="00B72319" w:rsidRDefault="00B72319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благоприятные природные условия.</w:t>
      </w:r>
    </w:p>
    <w:p w:rsidR="00380E93" w:rsidRDefault="00380E93" w:rsidP="00CC36AF">
      <w:pPr>
        <w:tabs>
          <w:tab w:val="left" w:pos="5724"/>
        </w:tabs>
        <w:rPr>
          <w:sz w:val="24"/>
          <w:szCs w:val="24"/>
        </w:rPr>
      </w:pPr>
    </w:p>
    <w:p w:rsidR="00B72319" w:rsidRDefault="00B72319" w:rsidP="00CC36AF">
      <w:pPr>
        <w:tabs>
          <w:tab w:val="left" w:pos="5724"/>
        </w:tabs>
        <w:rPr>
          <w:sz w:val="24"/>
          <w:szCs w:val="24"/>
        </w:rPr>
      </w:pPr>
    </w:p>
    <w:p w:rsidR="00B72319" w:rsidRDefault="00B72319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>Уральский район – сухопутный район, богат полезными ископаемыми,</w:t>
      </w:r>
    </w:p>
    <w:p w:rsidR="00B72319" w:rsidRDefault="00B72319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имеет избыток водных ресурсов, </w:t>
      </w:r>
      <w:proofErr w:type="gramStart"/>
      <w:r>
        <w:rPr>
          <w:sz w:val="24"/>
          <w:szCs w:val="24"/>
        </w:rPr>
        <w:t>сложная</w:t>
      </w:r>
      <w:proofErr w:type="gramEnd"/>
      <w:r>
        <w:rPr>
          <w:sz w:val="24"/>
          <w:szCs w:val="24"/>
        </w:rPr>
        <w:t xml:space="preserve"> экологическая</w:t>
      </w:r>
    </w:p>
    <w:p w:rsidR="00B72319" w:rsidRDefault="00B72319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ситуация.</w:t>
      </w:r>
    </w:p>
    <w:p w:rsidR="00380E93" w:rsidRDefault="00380E93" w:rsidP="00CC36AF">
      <w:pPr>
        <w:tabs>
          <w:tab w:val="left" w:pos="5724"/>
        </w:tabs>
        <w:rPr>
          <w:sz w:val="24"/>
          <w:szCs w:val="24"/>
        </w:rPr>
      </w:pPr>
    </w:p>
    <w:p w:rsidR="00380E93" w:rsidRDefault="00380E93" w:rsidP="00CC36AF">
      <w:pPr>
        <w:tabs>
          <w:tab w:val="left" w:pos="5724"/>
        </w:tabs>
        <w:rPr>
          <w:sz w:val="24"/>
          <w:szCs w:val="24"/>
        </w:rPr>
      </w:pPr>
    </w:p>
    <w:p w:rsidR="00380E93" w:rsidRDefault="00380E93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7</w:t>
      </w:r>
    </w:p>
    <w:p w:rsidR="00D441B2" w:rsidRPr="00D441B2" w:rsidRDefault="00D441B2" w:rsidP="00D441B2">
      <w:pPr>
        <w:pStyle w:val="a6"/>
        <w:rPr>
          <w:sz w:val="24"/>
          <w:szCs w:val="24"/>
        </w:rPr>
      </w:pPr>
      <w:r w:rsidRPr="00D441B2">
        <w:rPr>
          <w:sz w:val="24"/>
          <w:szCs w:val="24"/>
        </w:rPr>
        <w:t>1 на востоке района находятся месторождения нефти, угля, газа;</w:t>
      </w:r>
    </w:p>
    <w:p w:rsidR="00D441B2" w:rsidRPr="00D441B2" w:rsidRDefault="00D441B2" w:rsidP="00D441B2">
      <w:pPr>
        <w:pStyle w:val="a6"/>
        <w:rPr>
          <w:sz w:val="24"/>
          <w:szCs w:val="24"/>
        </w:rPr>
      </w:pPr>
      <w:r w:rsidRPr="00D441B2">
        <w:rPr>
          <w:sz w:val="24"/>
          <w:szCs w:val="24"/>
        </w:rPr>
        <w:t xml:space="preserve">   имеются крупные запасы лесных ресурсов;</w:t>
      </w:r>
    </w:p>
    <w:p w:rsidR="00D441B2" w:rsidRPr="00D441B2" w:rsidRDefault="00D441B2" w:rsidP="00D441B2">
      <w:pPr>
        <w:pStyle w:val="a6"/>
        <w:rPr>
          <w:sz w:val="24"/>
          <w:szCs w:val="24"/>
        </w:rPr>
      </w:pPr>
      <w:r w:rsidRPr="00D441B2">
        <w:rPr>
          <w:sz w:val="24"/>
          <w:szCs w:val="24"/>
        </w:rPr>
        <w:t xml:space="preserve">   на юге района –</w:t>
      </w:r>
      <w:r w:rsidR="00727643">
        <w:rPr>
          <w:sz w:val="24"/>
          <w:szCs w:val="24"/>
        </w:rPr>
        <w:t xml:space="preserve"> область,</w:t>
      </w:r>
      <w:r w:rsidRPr="00D441B2">
        <w:rPr>
          <w:sz w:val="24"/>
          <w:szCs w:val="24"/>
        </w:rPr>
        <w:t xml:space="preserve"> которая славится производством масла;</w:t>
      </w:r>
    </w:p>
    <w:p w:rsidR="00D441B2" w:rsidRDefault="00D441B2" w:rsidP="00D441B2">
      <w:pPr>
        <w:pStyle w:val="a6"/>
        <w:rPr>
          <w:sz w:val="24"/>
          <w:szCs w:val="24"/>
        </w:rPr>
      </w:pPr>
      <w:r w:rsidRPr="00D441B2">
        <w:rPr>
          <w:sz w:val="24"/>
          <w:szCs w:val="24"/>
        </w:rPr>
        <w:t xml:space="preserve">   на северо-западе района находится незамерзающий порт.</w:t>
      </w:r>
    </w:p>
    <w:p w:rsidR="00D441B2" w:rsidRDefault="00D441B2" w:rsidP="00D441B2">
      <w:pPr>
        <w:pStyle w:val="a6"/>
        <w:rPr>
          <w:sz w:val="24"/>
          <w:szCs w:val="24"/>
        </w:rPr>
      </w:pPr>
    </w:p>
    <w:p w:rsidR="00D441B2" w:rsidRDefault="00D441B2" w:rsidP="00D441B2">
      <w:pPr>
        <w:pStyle w:val="a6"/>
        <w:rPr>
          <w:sz w:val="24"/>
          <w:szCs w:val="24"/>
        </w:rPr>
      </w:pPr>
      <w:r>
        <w:rPr>
          <w:sz w:val="24"/>
          <w:szCs w:val="24"/>
        </w:rPr>
        <w:t>2 отрасль специализации – гидроэнергетика;</w:t>
      </w:r>
    </w:p>
    <w:p w:rsidR="00D441B2" w:rsidRDefault="00D441B2" w:rsidP="00D441B2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АПК – имеет большое значение;</w:t>
      </w:r>
    </w:p>
    <w:p w:rsidR="00D441B2" w:rsidRDefault="00D441B2" w:rsidP="00D441B2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машиностроение специализируется на выпуске автомобилей, троллейбусов, самолётов;</w:t>
      </w:r>
    </w:p>
    <w:p w:rsidR="00D441B2" w:rsidRDefault="00D441B2" w:rsidP="00D441B2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на юге района открыто крупное газоконденсатное месторождение.</w:t>
      </w:r>
    </w:p>
    <w:p w:rsidR="00D441B2" w:rsidRDefault="00D441B2" w:rsidP="00D441B2">
      <w:pPr>
        <w:pStyle w:val="a6"/>
        <w:rPr>
          <w:sz w:val="24"/>
          <w:szCs w:val="24"/>
        </w:rPr>
      </w:pPr>
    </w:p>
    <w:p w:rsidR="00D441B2" w:rsidRDefault="00727643" w:rsidP="00D441B2">
      <w:pPr>
        <w:pStyle w:val="a6"/>
        <w:rPr>
          <w:sz w:val="24"/>
          <w:szCs w:val="24"/>
        </w:rPr>
      </w:pPr>
      <w:r>
        <w:rPr>
          <w:sz w:val="24"/>
          <w:szCs w:val="24"/>
        </w:rPr>
        <w:t>3 район имеет</w:t>
      </w:r>
      <w:r w:rsidR="00D441B2">
        <w:rPr>
          <w:sz w:val="24"/>
          <w:szCs w:val="24"/>
        </w:rPr>
        <w:t xml:space="preserve"> </w:t>
      </w:r>
      <w:proofErr w:type="gramStart"/>
      <w:r w:rsidR="00D441B2">
        <w:rPr>
          <w:sz w:val="24"/>
          <w:szCs w:val="24"/>
        </w:rPr>
        <w:t>выгодное</w:t>
      </w:r>
      <w:proofErr w:type="gramEnd"/>
      <w:r w:rsidR="00D441B2">
        <w:rPr>
          <w:sz w:val="24"/>
          <w:szCs w:val="24"/>
        </w:rPr>
        <w:t xml:space="preserve"> ЭГП;</w:t>
      </w:r>
    </w:p>
    <w:p w:rsidR="00D441B2" w:rsidRDefault="00D441B2" w:rsidP="00D441B2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27643">
        <w:rPr>
          <w:sz w:val="24"/>
          <w:szCs w:val="24"/>
        </w:rPr>
        <w:t>район беден природными ресурсами;</w:t>
      </w:r>
      <w:r w:rsidR="00727643">
        <w:rPr>
          <w:sz w:val="24"/>
          <w:szCs w:val="24"/>
        </w:rPr>
        <w:br/>
        <w:t xml:space="preserve">   основная отрасль – машиностроение;</w:t>
      </w:r>
    </w:p>
    <w:p w:rsidR="00727643" w:rsidRDefault="00727643" w:rsidP="00D441B2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значительная часть населения района проживает в городе-миллионере.</w:t>
      </w:r>
    </w:p>
    <w:p w:rsidR="00727643" w:rsidRDefault="00727643" w:rsidP="00D441B2">
      <w:pPr>
        <w:pStyle w:val="a6"/>
        <w:rPr>
          <w:sz w:val="24"/>
          <w:szCs w:val="24"/>
        </w:rPr>
      </w:pPr>
    </w:p>
    <w:p w:rsidR="00727643" w:rsidRDefault="00727643" w:rsidP="00D441B2">
      <w:pPr>
        <w:pStyle w:val="a6"/>
        <w:rPr>
          <w:sz w:val="24"/>
          <w:szCs w:val="24"/>
        </w:rPr>
      </w:pPr>
      <w:r>
        <w:rPr>
          <w:sz w:val="24"/>
          <w:szCs w:val="24"/>
        </w:rPr>
        <w:t>4 район отличается многонациональным составом;</w:t>
      </w:r>
    </w:p>
    <w:p w:rsidR="00727643" w:rsidRDefault="00727643" w:rsidP="00D441B2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население размещается неравномерно;</w:t>
      </w:r>
    </w:p>
    <w:p w:rsidR="00727643" w:rsidRDefault="00727643" w:rsidP="00D441B2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высокая плотность сельского населения;</w:t>
      </w:r>
    </w:p>
    <w:p w:rsidR="00727643" w:rsidRDefault="00727643" w:rsidP="00D441B2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АПК и рекреационное хозяйство – ведущие отрасли.</w:t>
      </w:r>
    </w:p>
    <w:p w:rsidR="00727643" w:rsidRDefault="00727643" w:rsidP="00D441B2">
      <w:pPr>
        <w:pStyle w:val="a6"/>
        <w:rPr>
          <w:sz w:val="24"/>
          <w:szCs w:val="24"/>
        </w:rPr>
      </w:pPr>
    </w:p>
    <w:p w:rsidR="00727643" w:rsidRDefault="00727643" w:rsidP="00D441B2">
      <w:pPr>
        <w:pStyle w:val="a6"/>
        <w:rPr>
          <w:sz w:val="24"/>
          <w:szCs w:val="24"/>
        </w:rPr>
      </w:pPr>
      <w:r>
        <w:rPr>
          <w:sz w:val="24"/>
          <w:szCs w:val="24"/>
        </w:rPr>
        <w:t>5 богатые минеральные ресурсы;</w:t>
      </w:r>
    </w:p>
    <w:p w:rsidR="00727643" w:rsidRDefault="00727643" w:rsidP="00D441B2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металлургическая база – старейшая в стране;</w:t>
      </w:r>
    </w:p>
    <w:p w:rsidR="00727643" w:rsidRDefault="00727643" w:rsidP="00D441B2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развито тяжелое машиностроение;</w:t>
      </w:r>
    </w:p>
    <w:p w:rsidR="00727643" w:rsidRDefault="00727643" w:rsidP="00D441B2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основная проблема – экологическая.</w:t>
      </w:r>
    </w:p>
    <w:p w:rsidR="00727643" w:rsidRDefault="00727643" w:rsidP="00D441B2">
      <w:pPr>
        <w:pStyle w:val="a6"/>
        <w:rPr>
          <w:sz w:val="24"/>
          <w:szCs w:val="24"/>
        </w:rPr>
      </w:pPr>
    </w:p>
    <w:p w:rsidR="00727643" w:rsidRDefault="00727643" w:rsidP="00D441B2">
      <w:pPr>
        <w:pStyle w:val="a6"/>
        <w:rPr>
          <w:sz w:val="24"/>
          <w:szCs w:val="24"/>
        </w:rPr>
      </w:pPr>
      <w:r>
        <w:rPr>
          <w:sz w:val="24"/>
          <w:szCs w:val="24"/>
        </w:rPr>
        <w:t>6 в 18 веке район был «диким полем»;</w:t>
      </w:r>
    </w:p>
    <w:p w:rsidR="00727643" w:rsidRDefault="00727643" w:rsidP="00D441B2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находится крупное месторождение железной руды;</w:t>
      </w:r>
    </w:p>
    <w:p w:rsidR="00727643" w:rsidRDefault="00727643" w:rsidP="00D441B2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АПК – отрасль специализации;</w:t>
      </w:r>
    </w:p>
    <w:p w:rsidR="00727643" w:rsidRDefault="00727643" w:rsidP="00D441B2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проблема рекультивации почвы.</w:t>
      </w:r>
    </w:p>
    <w:p w:rsidR="00727643" w:rsidRDefault="00727643" w:rsidP="00D441B2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27643" w:rsidRDefault="00727643" w:rsidP="00D441B2">
      <w:pPr>
        <w:pStyle w:val="a6"/>
        <w:rPr>
          <w:sz w:val="24"/>
          <w:szCs w:val="24"/>
        </w:rPr>
      </w:pPr>
    </w:p>
    <w:p w:rsidR="00727643" w:rsidRDefault="00727643" w:rsidP="00D441B2">
      <w:pPr>
        <w:pStyle w:val="a6"/>
        <w:rPr>
          <w:sz w:val="24"/>
          <w:szCs w:val="24"/>
        </w:rPr>
      </w:pPr>
    </w:p>
    <w:p w:rsidR="00727643" w:rsidRDefault="00727643" w:rsidP="00D441B2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727643" w:rsidRDefault="00727643" w:rsidP="00D441B2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441B2" w:rsidRDefault="00D441B2" w:rsidP="00D441B2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D441B2" w:rsidRPr="00D441B2" w:rsidRDefault="00D441B2" w:rsidP="00D441B2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4027C1" w:rsidRPr="00D441B2" w:rsidRDefault="004027C1" w:rsidP="00CC36AF">
      <w:pPr>
        <w:tabs>
          <w:tab w:val="left" w:pos="5724"/>
        </w:tabs>
        <w:rPr>
          <w:sz w:val="24"/>
          <w:szCs w:val="24"/>
        </w:rPr>
      </w:pPr>
    </w:p>
    <w:p w:rsidR="004027C1" w:rsidRDefault="004027C1" w:rsidP="00CC36AF">
      <w:pPr>
        <w:tabs>
          <w:tab w:val="left" w:pos="5724"/>
        </w:tabs>
        <w:rPr>
          <w:sz w:val="24"/>
          <w:szCs w:val="24"/>
        </w:rPr>
      </w:pPr>
    </w:p>
    <w:p w:rsidR="004027C1" w:rsidRDefault="004027C1" w:rsidP="00CC36AF">
      <w:pPr>
        <w:tabs>
          <w:tab w:val="left" w:pos="5724"/>
        </w:tabs>
        <w:rPr>
          <w:sz w:val="24"/>
          <w:szCs w:val="24"/>
        </w:rPr>
      </w:pPr>
    </w:p>
    <w:p w:rsidR="004027C1" w:rsidRDefault="004027C1" w:rsidP="00CC36AF">
      <w:pPr>
        <w:tabs>
          <w:tab w:val="left" w:pos="5724"/>
        </w:tabs>
        <w:rPr>
          <w:sz w:val="24"/>
          <w:szCs w:val="24"/>
        </w:rPr>
      </w:pPr>
    </w:p>
    <w:p w:rsidR="00CE3413" w:rsidRDefault="00CE3413" w:rsidP="00CC36AF">
      <w:pPr>
        <w:tabs>
          <w:tab w:val="left" w:pos="5724"/>
        </w:tabs>
        <w:rPr>
          <w:sz w:val="24"/>
          <w:szCs w:val="24"/>
        </w:rPr>
      </w:pPr>
    </w:p>
    <w:p w:rsidR="00CC36AF" w:rsidRDefault="00CC36AF" w:rsidP="00CC36AF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4B02" w:rsidRDefault="00024B02" w:rsidP="00CC36AF">
      <w:pPr>
        <w:tabs>
          <w:tab w:val="left" w:pos="5724"/>
        </w:tabs>
        <w:rPr>
          <w:sz w:val="24"/>
          <w:szCs w:val="24"/>
        </w:rPr>
      </w:pPr>
    </w:p>
    <w:p w:rsidR="00024B02" w:rsidRDefault="00024B02" w:rsidP="00CC36AF">
      <w:pPr>
        <w:tabs>
          <w:tab w:val="left" w:pos="5724"/>
        </w:tabs>
        <w:rPr>
          <w:sz w:val="24"/>
          <w:szCs w:val="24"/>
        </w:rPr>
      </w:pPr>
    </w:p>
    <w:p w:rsidR="00024B02" w:rsidRPr="006E371A" w:rsidRDefault="00024B02" w:rsidP="00024B02">
      <w:pPr>
        <w:pStyle w:val="a6"/>
        <w:rPr>
          <w:b/>
          <w:sz w:val="24"/>
          <w:szCs w:val="24"/>
        </w:rPr>
      </w:pPr>
      <w:r w:rsidRPr="006E371A">
        <w:rPr>
          <w:b/>
          <w:sz w:val="24"/>
          <w:szCs w:val="24"/>
        </w:rPr>
        <w:lastRenderedPageBreak/>
        <w:t xml:space="preserve">    Активизация познавательной деятельности учащихся на уроках географии.</w:t>
      </w:r>
    </w:p>
    <w:p w:rsidR="00024B02" w:rsidRPr="006E371A" w:rsidRDefault="00024B02" w:rsidP="00024B02">
      <w:pPr>
        <w:pStyle w:val="a6"/>
        <w:rPr>
          <w:sz w:val="24"/>
          <w:szCs w:val="24"/>
        </w:rPr>
      </w:pPr>
      <w:r w:rsidRPr="006E371A">
        <w:rPr>
          <w:sz w:val="24"/>
          <w:szCs w:val="24"/>
        </w:rPr>
        <w:t>( выступление на заседании МО учителей естественно-математического цикла)</w:t>
      </w:r>
    </w:p>
    <w:p w:rsidR="00024B02" w:rsidRPr="006E371A" w:rsidRDefault="00024B02" w:rsidP="00024B02">
      <w:pPr>
        <w:pStyle w:val="a6"/>
        <w:rPr>
          <w:sz w:val="24"/>
          <w:szCs w:val="24"/>
        </w:rPr>
      </w:pPr>
    </w:p>
    <w:p w:rsidR="00024B02" w:rsidRPr="006E371A" w:rsidRDefault="00024B02" w:rsidP="00024B02">
      <w:pPr>
        <w:pStyle w:val="a6"/>
        <w:rPr>
          <w:sz w:val="24"/>
          <w:szCs w:val="24"/>
        </w:rPr>
      </w:pPr>
    </w:p>
    <w:p w:rsidR="00024B02" w:rsidRPr="006E371A" w:rsidRDefault="00024B02" w:rsidP="00024B02">
      <w:pPr>
        <w:rPr>
          <w:sz w:val="24"/>
          <w:szCs w:val="24"/>
        </w:rPr>
      </w:pPr>
      <w:r w:rsidRPr="006E371A">
        <w:rPr>
          <w:sz w:val="24"/>
          <w:szCs w:val="24"/>
        </w:rPr>
        <w:t>Общеизвестно, что характер урока определяется в первую очередь его содержанием. Вторая важная сторона – организация деятельности учащегося. Сочетание изложения учителя со средствами наглядности повышает эффективность обучения. В процессе обучения географии давно применяется технология листов опорных сигналов</w:t>
      </w:r>
      <w:r w:rsidR="006E371A">
        <w:rPr>
          <w:sz w:val="24"/>
          <w:szCs w:val="24"/>
        </w:rPr>
        <w:t xml:space="preserve"> </w:t>
      </w:r>
      <w:r w:rsidR="0011515B" w:rsidRPr="006E371A">
        <w:rPr>
          <w:sz w:val="24"/>
          <w:szCs w:val="24"/>
        </w:rPr>
        <w:t>(ЛОС, ЛОК).</w:t>
      </w:r>
    </w:p>
    <w:p w:rsidR="0011515B" w:rsidRPr="006E371A" w:rsidRDefault="0011515B" w:rsidP="00024B02">
      <w:pPr>
        <w:rPr>
          <w:sz w:val="24"/>
          <w:szCs w:val="24"/>
        </w:rPr>
      </w:pPr>
      <w:r w:rsidRPr="006E371A">
        <w:rPr>
          <w:sz w:val="24"/>
          <w:szCs w:val="24"/>
        </w:rPr>
        <w:t xml:space="preserve">Н.Н. </w:t>
      </w:r>
      <w:proofErr w:type="spellStart"/>
      <w:r w:rsidRPr="006E371A">
        <w:rPr>
          <w:sz w:val="24"/>
          <w:szCs w:val="24"/>
        </w:rPr>
        <w:t>Баранский</w:t>
      </w:r>
      <w:proofErr w:type="spellEnd"/>
      <w:r w:rsidRPr="006E371A">
        <w:rPr>
          <w:sz w:val="24"/>
          <w:szCs w:val="24"/>
        </w:rPr>
        <w:t xml:space="preserve"> писал, что схемы «научают выделять главное и основное, приучают отыскивать и устанавливать логические связи, существенно помогают ученикам усваивать урок».</w:t>
      </w:r>
    </w:p>
    <w:p w:rsidR="0011515B" w:rsidRPr="006E371A" w:rsidRDefault="0011515B" w:rsidP="00024B02">
      <w:pPr>
        <w:rPr>
          <w:sz w:val="24"/>
          <w:szCs w:val="24"/>
        </w:rPr>
      </w:pPr>
      <w:r w:rsidRPr="006E371A">
        <w:rPr>
          <w:sz w:val="24"/>
          <w:szCs w:val="24"/>
        </w:rPr>
        <w:t>Компактность и ёмкость этого вида наглядных пособий помогает учащимся одновременно охватить большой объём информации и улучшает её усвоение.</w:t>
      </w:r>
    </w:p>
    <w:p w:rsidR="00737D9D" w:rsidRPr="006E371A" w:rsidRDefault="0011515B" w:rsidP="00024B02">
      <w:pPr>
        <w:rPr>
          <w:sz w:val="24"/>
          <w:szCs w:val="24"/>
        </w:rPr>
      </w:pPr>
      <w:r w:rsidRPr="006E371A">
        <w:rPr>
          <w:sz w:val="24"/>
          <w:szCs w:val="24"/>
        </w:rPr>
        <w:t xml:space="preserve">Рассматривая с позиций обучения географии идею опоры, Л.М. </w:t>
      </w:r>
      <w:proofErr w:type="spellStart"/>
      <w:r w:rsidRPr="006E371A">
        <w:rPr>
          <w:sz w:val="24"/>
          <w:szCs w:val="24"/>
        </w:rPr>
        <w:t>Панчешникова</w:t>
      </w:r>
      <w:proofErr w:type="spellEnd"/>
      <w:r w:rsidRPr="006E371A">
        <w:rPr>
          <w:sz w:val="24"/>
          <w:szCs w:val="24"/>
        </w:rPr>
        <w:t xml:space="preserve"> рекомендует ввести ЛОК как схематическую форму записи основного содержания обучения для всех тем школьного курса географии </w:t>
      </w:r>
      <w:r w:rsidR="00737D9D" w:rsidRPr="006E371A">
        <w:rPr>
          <w:sz w:val="24"/>
          <w:szCs w:val="24"/>
        </w:rPr>
        <w:t>и</w:t>
      </w:r>
      <w:r w:rsidRPr="006E371A">
        <w:rPr>
          <w:sz w:val="24"/>
          <w:szCs w:val="24"/>
        </w:rPr>
        <w:t xml:space="preserve"> подчеркивает необходимость п</w:t>
      </w:r>
      <w:r w:rsidR="00737D9D" w:rsidRPr="006E371A">
        <w:rPr>
          <w:sz w:val="24"/>
          <w:szCs w:val="24"/>
        </w:rPr>
        <w:t xml:space="preserve">оиска оптимального содержания, </w:t>
      </w:r>
      <w:r w:rsidRPr="006E371A">
        <w:rPr>
          <w:sz w:val="24"/>
          <w:szCs w:val="24"/>
        </w:rPr>
        <w:t xml:space="preserve">форм и приёмов использования </w:t>
      </w:r>
      <w:r w:rsidR="00737D9D" w:rsidRPr="006E371A">
        <w:rPr>
          <w:sz w:val="24"/>
          <w:szCs w:val="24"/>
        </w:rPr>
        <w:t>ЛОК на уроках географии.</w:t>
      </w:r>
    </w:p>
    <w:p w:rsidR="00C573BC" w:rsidRPr="006E371A" w:rsidRDefault="00737D9D" w:rsidP="00024B02">
      <w:pPr>
        <w:rPr>
          <w:sz w:val="24"/>
          <w:szCs w:val="24"/>
        </w:rPr>
      </w:pPr>
      <w:r w:rsidRPr="006E371A">
        <w:rPr>
          <w:sz w:val="24"/>
          <w:szCs w:val="24"/>
        </w:rPr>
        <w:t xml:space="preserve">Задача ЛОК – в сжатой и чёткой форме передать главное содержание темы. При такой записи информация «организует»: из словесной формы удаляется всё лишнее, остаётся только главное. Содержание урока раскрывается в логической последовательности с выделением основных положений. Это позволяет весь изучаемый материал представить в системе, сосредоточить внимание на главном. Для учеников такие конспекты </w:t>
      </w:r>
      <w:proofErr w:type="gramStart"/>
      <w:r w:rsidRPr="006E371A">
        <w:rPr>
          <w:sz w:val="24"/>
          <w:szCs w:val="24"/>
        </w:rPr>
        <w:t>являются</w:t>
      </w:r>
      <w:proofErr w:type="gramEnd"/>
      <w:r w:rsidRPr="006E371A">
        <w:rPr>
          <w:sz w:val="24"/>
          <w:szCs w:val="24"/>
        </w:rPr>
        <w:t xml:space="preserve"> прежде всего средством, с помощью которого приобретаются знания.</w:t>
      </w:r>
      <w:r w:rsidR="00C573BC" w:rsidRPr="006E371A">
        <w:rPr>
          <w:sz w:val="24"/>
          <w:szCs w:val="24"/>
        </w:rPr>
        <w:t xml:space="preserve"> Кроме того, они могут применяться в процессе закрепления и повторения.</w:t>
      </w:r>
    </w:p>
    <w:p w:rsidR="00C573BC" w:rsidRPr="006E371A" w:rsidRDefault="00C573BC" w:rsidP="00C573BC">
      <w:pPr>
        <w:rPr>
          <w:sz w:val="24"/>
          <w:szCs w:val="24"/>
        </w:rPr>
      </w:pPr>
      <w:r w:rsidRPr="006E371A">
        <w:rPr>
          <w:sz w:val="24"/>
          <w:szCs w:val="24"/>
        </w:rPr>
        <w:t xml:space="preserve">Возможно постепенное, поэтапное составление </w:t>
      </w:r>
      <w:proofErr w:type="spellStart"/>
      <w:r w:rsidRPr="006E371A">
        <w:rPr>
          <w:sz w:val="24"/>
          <w:szCs w:val="24"/>
        </w:rPr>
        <w:t>ЛОКа</w:t>
      </w:r>
      <w:proofErr w:type="spellEnd"/>
      <w:r w:rsidRPr="006E371A">
        <w:rPr>
          <w:sz w:val="24"/>
          <w:szCs w:val="24"/>
        </w:rPr>
        <w:t xml:space="preserve">, в процессе изложения нового материала. После многократного применения </w:t>
      </w:r>
      <w:proofErr w:type="spellStart"/>
      <w:r w:rsidRPr="006E371A">
        <w:rPr>
          <w:sz w:val="24"/>
          <w:szCs w:val="24"/>
        </w:rPr>
        <w:t>ЛОКов</w:t>
      </w:r>
      <w:proofErr w:type="spellEnd"/>
      <w:r w:rsidRPr="006E371A">
        <w:rPr>
          <w:sz w:val="24"/>
          <w:szCs w:val="24"/>
        </w:rPr>
        <w:t xml:space="preserve"> на основе объяснительно – иллюстративного метода учащиеся самостоятельно составляют конспект или его фрагмент. ЛОК способствует обобщению и систематизации знаний. По мере того, как учащиеся овладевают умением помещать информацию в форму </w:t>
      </w:r>
      <w:proofErr w:type="spellStart"/>
      <w:r w:rsidRPr="006E371A">
        <w:rPr>
          <w:sz w:val="24"/>
          <w:szCs w:val="24"/>
        </w:rPr>
        <w:t>ЛОКа</w:t>
      </w:r>
      <w:proofErr w:type="spellEnd"/>
      <w:r w:rsidRPr="006E371A">
        <w:rPr>
          <w:sz w:val="24"/>
          <w:szCs w:val="24"/>
        </w:rPr>
        <w:t>, им предлагаются задания:</w:t>
      </w:r>
    </w:p>
    <w:p w:rsidR="00C573BC" w:rsidRPr="006E371A" w:rsidRDefault="00C573BC" w:rsidP="00C573BC">
      <w:pPr>
        <w:rPr>
          <w:sz w:val="24"/>
          <w:szCs w:val="24"/>
        </w:rPr>
      </w:pPr>
      <w:r w:rsidRPr="006E371A">
        <w:rPr>
          <w:sz w:val="24"/>
          <w:szCs w:val="24"/>
        </w:rPr>
        <w:t xml:space="preserve">    - разработать структуру </w:t>
      </w:r>
      <w:proofErr w:type="spellStart"/>
      <w:r w:rsidRPr="006E371A">
        <w:rPr>
          <w:sz w:val="24"/>
          <w:szCs w:val="24"/>
        </w:rPr>
        <w:t>ЛОКа</w:t>
      </w:r>
      <w:proofErr w:type="spellEnd"/>
      <w:r w:rsidRPr="006E371A">
        <w:rPr>
          <w:sz w:val="24"/>
          <w:szCs w:val="24"/>
        </w:rPr>
        <w:t>;</w:t>
      </w:r>
    </w:p>
    <w:p w:rsidR="00C573BC" w:rsidRPr="006E371A" w:rsidRDefault="00C573BC" w:rsidP="00C573BC">
      <w:pPr>
        <w:rPr>
          <w:sz w:val="24"/>
          <w:szCs w:val="24"/>
        </w:rPr>
      </w:pPr>
      <w:r w:rsidRPr="006E371A">
        <w:rPr>
          <w:sz w:val="24"/>
          <w:szCs w:val="24"/>
        </w:rPr>
        <w:t xml:space="preserve">    - прорецензировать разные варианты ЛОК, составленные по одной схеме;</w:t>
      </w:r>
    </w:p>
    <w:p w:rsidR="00C573BC" w:rsidRPr="006E371A" w:rsidRDefault="00C573BC" w:rsidP="00C573BC">
      <w:pPr>
        <w:rPr>
          <w:sz w:val="24"/>
          <w:szCs w:val="24"/>
        </w:rPr>
      </w:pPr>
      <w:r w:rsidRPr="006E371A">
        <w:rPr>
          <w:sz w:val="24"/>
          <w:szCs w:val="24"/>
        </w:rPr>
        <w:t xml:space="preserve">    - озвучить ЛОК, </w:t>
      </w:r>
      <w:proofErr w:type="gramStart"/>
      <w:r w:rsidRPr="006E371A">
        <w:rPr>
          <w:sz w:val="24"/>
          <w:szCs w:val="24"/>
        </w:rPr>
        <w:t>подготовленный</w:t>
      </w:r>
      <w:proofErr w:type="gramEnd"/>
      <w:r w:rsidRPr="006E371A">
        <w:rPr>
          <w:sz w:val="24"/>
          <w:szCs w:val="24"/>
        </w:rPr>
        <w:t xml:space="preserve"> товарищами;</w:t>
      </w:r>
    </w:p>
    <w:p w:rsidR="00024B02" w:rsidRPr="006E371A" w:rsidRDefault="00C573BC" w:rsidP="00C573BC">
      <w:pPr>
        <w:rPr>
          <w:sz w:val="24"/>
          <w:szCs w:val="24"/>
        </w:rPr>
      </w:pPr>
      <w:r w:rsidRPr="006E371A">
        <w:rPr>
          <w:sz w:val="24"/>
          <w:szCs w:val="24"/>
        </w:rPr>
        <w:t xml:space="preserve">    - обсудить конспекты других</w:t>
      </w:r>
      <w:r w:rsidR="006E371A" w:rsidRPr="006E371A">
        <w:rPr>
          <w:sz w:val="24"/>
          <w:szCs w:val="24"/>
        </w:rPr>
        <w:t>, составить оптимальный вариант.</w:t>
      </w:r>
      <w:r w:rsidRPr="006E371A">
        <w:rPr>
          <w:sz w:val="24"/>
          <w:szCs w:val="24"/>
        </w:rPr>
        <w:t xml:space="preserve"> </w:t>
      </w:r>
    </w:p>
    <w:sectPr w:rsidR="00024B02" w:rsidRPr="006E371A" w:rsidSect="007D7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9785A"/>
    <w:multiLevelType w:val="hybridMultilevel"/>
    <w:tmpl w:val="AA0C0B6E"/>
    <w:lvl w:ilvl="0" w:tplc="0419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17A"/>
    <w:rsid w:val="00024B02"/>
    <w:rsid w:val="00065A0E"/>
    <w:rsid w:val="000A0BCD"/>
    <w:rsid w:val="000B019C"/>
    <w:rsid w:val="000F017A"/>
    <w:rsid w:val="0011515B"/>
    <w:rsid w:val="00380E93"/>
    <w:rsid w:val="003B2586"/>
    <w:rsid w:val="004027C1"/>
    <w:rsid w:val="005143D2"/>
    <w:rsid w:val="005A32BC"/>
    <w:rsid w:val="005D3224"/>
    <w:rsid w:val="0061798E"/>
    <w:rsid w:val="0066582C"/>
    <w:rsid w:val="006E371A"/>
    <w:rsid w:val="006E6695"/>
    <w:rsid w:val="00725BE5"/>
    <w:rsid w:val="00727643"/>
    <w:rsid w:val="00737D9D"/>
    <w:rsid w:val="007445B0"/>
    <w:rsid w:val="00776328"/>
    <w:rsid w:val="007D7673"/>
    <w:rsid w:val="00820D67"/>
    <w:rsid w:val="008C07F5"/>
    <w:rsid w:val="0090377A"/>
    <w:rsid w:val="00981CBA"/>
    <w:rsid w:val="009F1182"/>
    <w:rsid w:val="00A0499C"/>
    <w:rsid w:val="00B6062C"/>
    <w:rsid w:val="00B72319"/>
    <w:rsid w:val="00BB7C2D"/>
    <w:rsid w:val="00C24AA4"/>
    <w:rsid w:val="00C573BC"/>
    <w:rsid w:val="00CA7B1E"/>
    <w:rsid w:val="00CC36AF"/>
    <w:rsid w:val="00CE10BA"/>
    <w:rsid w:val="00CE3413"/>
    <w:rsid w:val="00D441B2"/>
    <w:rsid w:val="00E03EF9"/>
    <w:rsid w:val="00E41A42"/>
    <w:rsid w:val="00F55FF2"/>
    <w:rsid w:val="00F57F41"/>
    <w:rsid w:val="00FF0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>
      <o:colormenu v:ext="edit" fillcolor="none [3213]"/>
    </o:shapedefaults>
    <o:shapelayout v:ext="edit">
      <o:idmap v:ext="edit" data="1"/>
      <o:rules v:ext="edit">
        <o:r id="V:Rule7" type="connector" idref="#_x0000_s1034"/>
        <o:r id="V:Rule8" type="connector" idref="#_x0000_s1077"/>
        <o:r id="V:Rule9" type="connector" idref="#_x0000_s1073"/>
        <o:r id="V:Rule10" type="connector" idref="#_x0000_s1035"/>
        <o:r id="V:Rule11" type="connector" idref="#_x0000_s1076"/>
        <o:r id="V:Rule12" type="connector" idref="#_x0000_s10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22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441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2BF8C-A8A0-40DA-9EC9-8C439CE6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9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17</cp:revision>
  <dcterms:created xsi:type="dcterms:W3CDTF">2013-01-09T14:23:00Z</dcterms:created>
  <dcterms:modified xsi:type="dcterms:W3CDTF">2013-01-15T15:41:00Z</dcterms:modified>
</cp:coreProperties>
</file>