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C3" w:rsidRDefault="00232590" w:rsidP="00D279C3">
      <w:pPr>
        <w:rPr>
          <w:rFonts w:ascii="Times New Roman" w:hAnsi="Times New Roman" w:cs="Times New Roman"/>
          <w:sz w:val="40"/>
          <w:szCs w:val="40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      </w:t>
      </w:r>
      <w:r w:rsidR="00BE3B8E" w:rsidRPr="00BE3B8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279C3" w:rsidRPr="00D279C3" w:rsidRDefault="00D279C3" w:rsidP="00D279C3">
      <w:pPr>
        <w:jc w:val="center"/>
        <w:rPr>
          <w:rFonts w:ascii="Times New Roman" w:hAnsi="Times New Roman" w:cs="Times New Roman"/>
          <w:sz w:val="48"/>
          <w:szCs w:val="48"/>
        </w:rPr>
      </w:pPr>
      <w:r w:rsidRPr="00F90357">
        <w:rPr>
          <w:rFonts w:ascii="Times New Roman" w:hAnsi="Times New Roman" w:cs="Times New Roman"/>
          <w:sz w:val="48"/>
          <w:szCs w:val="48"/>
        </w:rPr>
        <w:t>Основы моторной и общей плотности урока.</w:t>
      </w:r>
    </w:p>
    <w:p w:rsidR="00D279C3" w:rsidRDefault="00D279C3" w:rsidP="00D279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Методическая разработка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9C3" w:rsidRDefault="00D279C3" w:rsidP="00D279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D279C3" w:rsidRDefault="00D279C3" w:rsidP="00D279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0C22" w:rsidRPr="00BE3B8E" w:rsidRDefault="00F10C22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>Основа обучения в школе – урок.</w:t>
      </w:r>
      <w:r w:rsidR="00BE3B8E" w:rsidRPr="00BE3B8E">
        <w:rPr>
          <w:rFonts w:ascii="Times New Roman" w:hAnsi="Times New Roman" w:cs="Times New Roman"/>
          <w:sz w:val="24"/>
          <w:szCs w:val="24"/>
        </w:rPr>
        <w:t xml:space="preserve"> </w:t>
      </w:r>
      <w:r w:rsidRPr="00BE3B8E">
        <w:rPr>
          <w:rFonts w:ascii="Times New Roman" w:hAnsi="Times New Roman" w:cs="Times New Roman"/>
          <w:sz w:val="24"/>
          <w:szCs w:val="24"/>
        </w:rPr>
        <w:t>Эффективность урока во многом зависит от  нагрузки.</w:t>
      </w:r>
      <w:r w:rsidR="00BE3B8E" w:rsidRPr="00BE3B8E">
        <w:rPr>
          <w:rFonts w:ascii="Times New Roman" w:hAnsi="Times New Roman" w:cs="Times New Roman"/>
          <w:sz w:val="24"/>
          <w:szCs w:val="24"/>
        </w:rPr>
        <w:t xml:space="preserve"> </w:t>
      </w:r>
      <w:r w:rsidR="00554F22" w:rsidRPr="00BE3B8E">
        <w:rPr>
          <w:rFonts w:ascii="Times New Roman" w:hAnsi="Times New Roman" w:cs="Times New Roman"/>
          <w:sz w:val="24"/>
          <w:szCs w:val="24"/>
        </w:rPr>
        <w:t xml:space="preserve">Для характеристики того или иного урока, его педагогической оценки пользуются показателями моторной и общей плотности урока. </w:t>
      </w:r>
    </w:p>
    <w:p w:rsidR="00F10C22" w:rsidRPr="00BE3B8E" w:rsidRDefault="00BE3B8E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       </w:t>
      </w:r>
      <w:r w:rsidR="00F10C22" w:rsidRPr="00BE3B8E">
        <w:rPr>
          <w:rFonts w:ascii="Times New Roman" w:hAnsi="Times New Roman" w:cs="Times New Roman"/>
          <w:sz w:val="24"/>
          <w:szCs w:val="24"/>
        </w:rPr>
        <w:t>Плотность урока (моторная, общая) выражается в процентах.</w:t>
      </w:r>
      <w:r w:rsidRPr="00BE3B8E">
        <w:rPr>
          <w:rFonts w:ascii="Times New Roman" w:hAnsi="Times New Roman" w:cs="Times New Roman"/>
          <w:sz w:val="24"/>
          <w:szCs w:val="24"/>
        </w:rPr>
        <w:t xml:space="preserve"> </w:t>
      </w:r>
      <w:r w:rsidR="00F10C22" w:rsidRPr="00BE3B8E">
        <w:rPr>
          <w:rFonts w:ascii="Times New Roman" w:hAnsi="Times New Roman" w:cs="Times New Roman"/>
          <w:sz w:val="24"/>
          <w:szCs w:val="24"/>
        </w:rPr>
        <w:t>Наиболее простым способом определения плотности является хронометраж урока. С его помощью, можно точно оценить двигательную активность ученика на уроке.</w:t>
      </w:r>
    </w:p>
    <w:p w:rsidR="001761C2" w:rsidRPr="00BE3B8E" w:rsidRDefault="00BE3B8E" w:rsidP="00F9035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      </w:t>
      </w:r>
      <w:r w:rsidR="00554F22" w:rsidRPr="00BE3B8E">
        <w:rPr>
          <w:rFonts w:ascii="Times New Roman" w:hAnsi="Times New Roman" w:cs="Times New Roman"/>
          <w:sz w:val="24"/>
          <w:szCs w:val="24"/>
        </w:rPr>
        <w:t xml:space="preserve">Моторная </w:t>
      </w:r>
      <w:r w:rsidR="00F10C22" w:rsidRPr="00BE3B8E">
        <w:rPr>
          <w:rFonts w:ascii="Times New Roman" w:hAnsi="Times New Roman" w:cs="Times New Roman"/>
          <w:sz w:val="24"/>
          <w:szCs w:val="24"/>
        </w:rPr>
        <w:t xml:space="preserve">(двигательная) </w:t>
      </w:r>
      <w:r w:rsidR="00554F22" w:rsidRPr="00BE3B8E">
        <w:rPr>
          <w:rFonts w:ascii="Times New Roman" w:hAnsi="Times New Roman" w:cs="Times New Roman"/>
          <w:sz w:val="24"/>
          <w:szCs w:val="24"/>
        </w:rPr>
        <w:t>плотность  - время, которое учащиеся тратят на выполнение двигательных действий, т. е. находятся в движении.</w:t>
      </w:r>
      <w:r w:rsidRPr="00BE3B8E">
        <w:rPr>
          <w:rFonts w:ascii="Times New Roman" w:hAnsi="Times New Roman" w:cs="Times New Roman"/>
          <w:sz w:val="24"/>
          <w:szCs w:val="24"/>
        </w:rPr>
        <w:t xml:space="preserve"> </w:t>
      </w:r>
      <w:r w:rsidR="00554F22" w:rsidRPr="00BE3B8E">
        <w:rPr>
          <w:rFonts w:ascii="Times New Roman" w:hAnsi="Times New Roman" w:cs="Times New Roman"/>
          <w:sz w:val="24"/>
          <w:szCs w:val="24"/>
        </w:rPr>
        <w:t xml:space="preserve">Моторная плотность урока рассчитывается как отношение времени двигательной активности к общему времени урока. </w:t>
      </w:r>
      <w:r w:rsidRPr="00BE3B8E">
        <w:rPr>
          <w:rFonts w:ascii="Times New Roman" w:hAnsi="Times New Roman" w:cs="Times New Roman"/>
          <w:sz w:val="24"/>
          <w:szCs w:val="24"/>
        </w:rPr>
        <w:t xml:space="preserve"> </w:t>
      </w:r>
      <w:r w:rsidR="00BD49D8" w:rsidRPr="00BE3B8E">
        <w:rPr>
          <w:rFonts w:ascii="Times New Roman" w:hAnsi="Times New Roman" w:cs="Times New Roman"/>
          <w:sz w:val="24"/>
          <w:szCs w:val="24"/>
        </w:rPr>
        <w:t>Методика определения величины МПУ заключается в том, что до начала урока из числа учащихся выбирается любой ученик, за которым при помощи секундомера ведется наблюдение в течение урока. При этом ни ученик, ни учитель, проводящий урок не должны</w:t>
      </w:r>
      <w:r w:rsidR="00CC589E">
        <w:rPr>
          <w:rFonts w:ascii="Times New Roman" w:hAnsi="Times New Roman" w:cs="Times New Roman"/>
          <w:sz w:val="24"/>
          <w:szCs w:val="24"/>
        </w:rPr>
        <w:t xml:space="preserve"> этого</w:t>
      </w:r>
      <w:r w:rsidR="00BD49D8" w:rsidRPr="00BE3B8E">
        <w:rPr>
          <w:rFonts w:ascii="Times New Roman" w:hAnsi="Times New Roman" w:cs="Times New Roman"/>
          <w:sz w:val="24"/>
          <w:szCs w:val="24"/>
        </w:rPr>
        <w:t xml:space="preserve"> знать. Секундометрист чётко следит за началом и окончанием урока. Включат секундомер в момент начала любых двигательных действий отдельно взятого ученика. По окончании  выполнения упражнения секундомер выключается на время отдыха до начала следующего упражнения. Затем суммирует время двигательной активности.</w:t>
      </w:r>
      <w:r w:rsidRPr="00BE3B8E">
        <w:rPr>
          <w:rFonts w:ascii="Times New Roman" w:hAnsi="Times New Roman" w:cs="Times New Roman"/>
          <w:sz w:val="24"/>
          <w:szCs w:val="24"/>
        </w:rPr>
        <w:t xml:space="preserve"> </w:t>
      </w:r>
      <w:r w:rsidR="001761C2" w:rsidRPr="00BE3B8E">
        <w:rPr>
          <w:rFonts w:ascii="Times New Roman" w:hAnsi="Times New Roman" w:cs="Times New Roman"/>
          <w:sz w:val="24"/>
          <w:szCs w:val="24"/>
        </w:rPr>
        <w:t>Моторная плотность урока представляет собой суммарное время двигательной активности одного конкретного ученика в течени</w:t>
      </w:r>
      <w:r w:rsidR="00CC589E" w:rsidRPr="00BE3B8E">
        <w:rPr>
          <w:rFonts w:ascii="Times New Roman" w:hAnsi="Times New Roman" w:cs="Times New Roman"/>
          <w:sz w:val="24"/>
          <w:szCs w:val="24"/>
        </w:rPr>
        <w:t>е</w:t>
      </w:r>
      <w:r w:rsidR="00CC589E">
        <w:rPr>
          <w:rFonts w:ascii="Times New Roman" w:hAnsi="Times New Roman" w:cs="Times New Roman"/>
          <w:sz w:val="24"/>
          <w:szCs w:val="24"/>
        </w:rPr>
        <w:t xml:space="preserve"> </w:t>
      </w:r>
      <w:r w:rsidR="001761C2" w:rsidRPr="00BE3B8E">
        <w:rPr>
          <w:rFonts w:ascii="Times New Roman" w:hAnsi="Times New Roman" w:cs="Times New Roman"/>
          <w:sz w:val="24"/>
          <w:szCs w:val="24"/>
        </w:rPr>
        <w:t xml:space="preserve"> всего урока, выраженное в процентах. </w:t>
      </w:r>
    </w:p>
    <w:p w:rsidR="000142DA" w:rsidRPr="00BE3B8E" w:rsidRDefault="00BE3B8E" w:rsidP="00F9035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       </w:t>
      </w:r>
      <w:r w:rsidR="000142DA" w:rsidRPr="00BE3B8E">
        <w:rPr>
          <w:rFonts w:ascii="Times New Roman" w:hAnsi="Times New Roman" w:cs="Times New Roman"/>
          <w:sz w:val="24"/>
          <w:szCs w:val="24"/>
        </w:rPr>
        <w:t>Моторная плотность  определяется по формуле:</w:t>
      </w:r>
    </w:p>
    <w:p w:rsidR="000142DA" w:rsidRPr="00BE3B8E" w:rsidRDefault="000142DA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42DA" w:rsidRPr="00BE3B8E" w:rsidRDefault="000142DA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>МПУ =ВДА</w:t>
      </w:r>
      <w:proofErr w:type="gramStart"/>
      <w:r w:rsidRPr="00BE3B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3B8E">
        <w:rPr>
          <w:rFonts w:ascii="Times New Roman" w:hAnsi="Times New Roman" w:cs="Times New Roman"/>
          <w:sz w:val="24"/>
          <w:szCs w:val="24"/>
        </w:rPr>
        <w:t xml:space="preserve"> ВУ х 100% </w:t>
      </w:r>
    </w:p>
    <w:p w:rsidR="000142DA" w:rsidRPr="00BE3B8E" w:rsidRDefault="000142DA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42DA" w:rsidRPr="00BE3B8E" w:rsidRDefault="000142DA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Где: </w:t>
      </w:r>
      <w:r w:rsidR="00CC589E">
        <w:rPr>
          <w:rFonts w:ascii="Times New Roman" w:hAnsi="Times New Roman" w:cs="Times New Roman"/>
          <w:sz w:val="24"/>
          <w:szCs w:val="24"/>
        </w:rPr>
        <w:t xml:space="preserve">  </w:t>
      </w:r>
      <w:r w:rsidRPr="00BE3B8E">
        <w:rPr>
          <w:rFonts w:ascii="Times New Roman" w:hAnsi="Times New Roman" w:cs="Times New Roman"/>
          <w:sz w:val="24"/>
          <w:szCs w:val="24"/>
        </w:rPr>
        <w:t>МПУ - моторная плотность урока;</w:t>
      </w:r>
    </w:p>
    <w:p w:rsidR="000142DA" w:rsidRPr="00BE3B8E" w:rsidRDefault="000142DA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        ВДА – время двигательной активности отдельно взятого ученика в минутах;</w:t>
      </w:r>
    </w:p>
    <w:p w:rsidR="000142DA" w:rsidRPr="00BE3B8E" w:rsidRDefault="00CC589E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142DA" w:rsidRPr="00BE3B8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0142DA" w:rsidRPr="00BE3B8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142DA" w:rsidRPr="00BE3B8E">
        <w:rPr>
          <w:rFonts w:ascii="Times New Roman" w:hAnsi="Times New Roman" w:cs="Times New Roman"/>
          <w:sz w:val="24"/>
          <w:szCs w:val="24"/>
        </w:rPr>
        <w:t xml:space="preserve"> время урока в минутах.</w:t>
      </w:r>
    </w:p>
    <w:p w:rsidR="000142DA" w:rsidRPr="00BE3B8E" w:rsidRDefault="00BD49D8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>Необходимо</w:t>
      </w:r>
      <w:r w:rsidR="000142DA" w:rsidRPr="00BE3B8E">
        <w:rPr>
          <w:rFonts w:ascii="Times New Roman" w:hAnsi="Times New Roman" w:cs="Times New Roman"/>
          <w:sz w:val="24"/>
          <w:szCs w:val="24"/>
        </w:rPr>
        <w:t xml:space="preserve"> учитывать</w:t>
      </w:r>
      <w:r w:rsidRPr="00BE3B8E">
        <w:rPr>
          <w:rFonts w:ascii="Times New Roman" w:hAnsi="Times New Roman" w:cs="Times New Roman"/>
          <w:sz w:val="24"/>
          <w:szCs w:val="24"/>
        </w:rPr>
        <w:t>,</w:t>
      </w:r>
      <w:r w:rsidR="000142DA" w:rsidRPr="00BE3B8E">
        <w:rPr>
          <w:rFonts w:ascii="Times New Roman" w:hAnsi="Times New Roman" w:cs="Times New Roman"/>
          <w:sz w:val="24"/>
          <w:szCs w:val="24"/>
        </w:rPr>
        <w:t xml:space="preserve"> что величина МПУ зависит от типа урока.</w:t>
      </w:r>
    </w:p>
    <w:p w:rsidR="000142DA" w:rsidRPr="00BE3B8E" w:rsidRDefault="000142DA" w:rsidP="00F903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3B8E">
        <w:rPr>
          <w:rFonts w:ascii="Times New Roman" w:hAnsi="Times New Roman" w:cs="Times New Roman"/>
          <w:sz w:val="24"/>
          <w:szCs w:val="24"/>
        </w:rPr>
        <w:t>Вводный</w:t>
      </w:r>
      <w:proofErr w:type="gramEnd"/>
      <w:r w:rsidRPr="00BE3B8E">
        <w:rPr>
          <w:rFonts w:ascii="Times New Roman" w:hAnsi="Times New Roman" w:cs="Times New Roman"/>
          <w:sz w:val="24"/>
          <w:szCs w:val="24"/>
        </w:rPr>
        <w:t>, ознакомительный, разучивание, контрольный  - МПУ может достигать 60%</w:t>
      </w:r>
      <w:r w:rsidR="00CC589E">
        <w:rPr>
          <w:rFonts w:ascii="Times New Roman" w:hAnsi="Times New Roman" w:cs="Times New Roman"/>
          <w:sz w:val="24"/>
          <w:szCs w:val="24"/>
        </w:rPr>
        <w:t>.</w:t>
      </w:r>
    </w:p>
    <w:p w:rsidR="004F4896" w:rsidRPr="00BE3B8E" w:rsidRDefault="004F4896" w:rsidP="00F903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>Закрепление, совершенствование нового материала, соревнование, круговая тренировка – МПУ должно достигать от 85 – 100%.</w:t>
      </w:r>
    </w:p>
    <w:p w:rsidR="004F4896" w:rsidRPr="00BE3B8E" w:rsidRDefault="004F4896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>Также следует помнить, что при  определении МПУ выполнение необходимых строевых упражнений, перестроений, передвижений, переходов от снаряда к снаряду – всё это необходимые физические упражнения.</w:t>
      </w:r>
    </w:p>
    <w:p w:rsidR="00BD49D8" w:rsidRPr="00BE3B8E" w:rsidRDefault="00BD49D8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C22" w:rsidRPr="00BE3B8E" w:rsidRDefault="00BE3B8E" w:rsidP="00F9035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       </w:t>
      </w:r>
      <w:r w:rsidR="00554F22" w:rsidRPr="00BE3B8E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F10C22" w:rsidRPr="00BE3B8E">
        <w:rPr>
          <w:rFonts w:ascii="Times New Roman" w:hAnsi="Times New Roman" w:cs="Times New Roman"/>
          <w:sz w:val="24"/>
          <w:szCs w:val="24"/>
        </w:rPr>
        <w:t xml:space="preserve">(педагогическая) </w:t>
      </w:r>
      <w:r w:rsidR="00554F22" w:rsidRPr="00BE3B8E">
        <w:rPr>
          <w:rFonts w:ascii="Times New Roman" w:hAnsi="Times New Roman" w:cs="Times New Roman"/>
          <w:sz w:val="24"/>
          <w:szCs w:val="24"/>
        </w:rPr>
        <w:t>плотность – отношение времени, которое затрачивает учитель на решение образовательных задач, к общему времени урока. Че</w:t>
      </w:r>
      <w:r w:rsidR="002A54CF" w:rsidRPr="00BE3B8E">
        <w:rPr>
          <w:rFonts w:ascii="Times New Roman" w:hAnsi="Times New Roman" w:cs="Times New Roman"/>
          <w:sz w:val="24"/>
          <w:szCs w:val="24"/>
        </w:rPr>
        <w:t xml:space="preserve">м рациональнее </w:t>
      </w:r>
      <w:r w:rsidR="002A54CF" w:rsidRPr="00BE3B8E">
        <w:rPr>
          <w:rFonts w:ascii="Times New Roman" w:hAnsi="Times New Roman" w:cs="Times New Roman"/>
          <w:sz w:val="24"/>
          <w:szCs w:val="24"/>
        </w:rPr>
        <w:lastRenderedPageBreak/>
        <w:t>используется время урока, тем выше его плотность.</w:t>
      </w:r>
      <w:r w:rsidR="00516267" w:rsidRPr="00BE3B8E">
        <w:rPr>
          <w:rFonts w:ascii="Times New Roman" w:hAnsi="Times New Roman" w:cs="Times New Roman"/>
          <w:sz w:val="24"/>
          <w:szCs w:val="24"/>
        </w:rPr>
        <w:t xml:space="preserve"> При определении общей плотности урока учитывается вся полезная деятельность учащихся и учителя.</w:t>
      </w:r>
    </w:p>
    <w:p w:rsidR="005F66D2" w:rsidRPr="00BE3B8E" w:rsidRDefault="005F66D2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>Общая плотность определяется</w:t>
      </w:r>
      <w:r w:rsidR="000142DA" w:rsidRPr="00BE3B8E">
        <w:rPr>
          <w:rFonts w:ascii="Times New Roman" w:hAnsi="Times New Roman" w:cs="Times New Roman"/>
          <w:sz w:val="24"/>
          <w:szCs w:val="24"/>
        </w:rPr>
        <w:t xml:space="preserve"> по формуле</w:t>
      </w:r>
      <w:r w:rsidRPr="00BE3B8E">
        <w:rPr>
          <w:rFonts w:ascii="Times New Roman" w:hAnsi="Times New Roman" w:cs="Times New Roman"/>
          <w:sz w:val="24"/>
          <w:szCs w:val="24"/>
        </w:rPr>
        <w:t>:</w:t>
      </w:r>
    </w:p>
    <w:p w:rsidR="000142DA" w:rsidRPr="00BE3B8E" w:rsidRDefault="000142DA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66D2" w:rsidRPr="00BE3B8E" w:rsidRDefault="005F66D2" w:rsidP="00F9035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E3B8E">
        <w:rPr>
          <w:rFonts w:ascii="Times New Roman" w:hAnsi="Times New Roman" w:cs="Times New Roman"/>
          <w:sz w:val="24"/>
          <w:szCs w:val="24"/>
        </w:rPr>
        <w:t>Робщ</w:t>
      </w:r>
      <w:proofErr w:type="spellEnd"/>
      <w:proofErr w:type="gramStart"/>
      <w:r w:rsidRPr="00BE3B8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E3B8E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BE3B8E">
        <w:rPr>
          <w:rFonts w:ascii="Times New Roman" w:hAnsi="Times New Roman" w:cs="Times New Roman"/>
          <w:sz w:val="24"/>
          <w:szCs w:val="24"/>
          <w:u w:val="single"/>
        </w:rPr>
        <w:t>Тп</w:t>
      </w:r>
      <w:proofErr w:type="spellEnd"/>
      <w:r w:rsidRPr="00BE3B8E">
        <w:rPr>
          <w:rFonts w:ascii="Times New Roman" w:hAnsi="Times New Roman" w:cs="Times New Roman"/>
          <w:sz w:val="24"/>
          <w:szCs w:val="24"/>
          <w:u w:val="single"/>
        </w:rPr>
        <w:t xml:space="preserve"> х100%</w:t>
      </w:r>
    </w:p>
    <w:p w:rsidR="005F66D2" w:rsidRPr="00BE3B8E" w:rsidRDefault="005F66D2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                 То</w:t>
      </w:r>
    </w:p>
    <w:p w:rsidR="005F66D2" w:rsidRPr="00BE3B8E" w:rsidRDefault="005F66D2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Где: </w:t>
      </w:r>
      <w:r w:rsidR="00CC58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3B8E">
        <w:rPr>
          <w:rFonts w:ascii="Times New Roman" w:hAnsi="Times New Roman" w:cs="Times New Roman"/>
          <w:sz w:val="24"/>
          <w:szCs w:val="24"/>
        </w:rPr>
        <w:t>Робщ</w:t>
      </w:r>
      <w:proofErr w:type="spellEnd"/>
      <w:proofErr w:type="gramStart"/>
      <w:r w:rsidRPr="00BE3B8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E3B8E">
        <w:rPr>
          <w:rFonts w:ascii="Times New Roman" w:hAnsi="Times New Roman" w:cs="Times New Roman"/>
          <w:sz w:val="24"/>
          <w:szCs w:val="24"/>
        </w:rPr>
        <w:t xml:space="preserve"> – общая плотность урока</w:t>
      </w:r>
    </w:p>
    <w:p w:rsidR="005F66D2" w:rsidRPr="00BE3B8E" w:rsidRDefault="005F66D2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BE3B8E">
        <w:rPr>
          <w:rFonts w:ascii="Times New Roman" w:hAnsi="Times New Roman" w:cs="Times New Roman"/>
          <w:sz w:val="24"/>
          <w:szCs w:val="24"/>
        </w:rPr>
        <w:t>Тп</w:t>
      </w:r>
      <w:proofErr w:type="spellEnd"/>
      <w:r w:rsidRPr="00BE3B8E">
        <w:rPr>
          <w:rFonts w:ascii="Times New Roman" w:hAnsi="Times New Roman" w:cs="Times New Roman"/>
          <w:sz w:val="24"/>
          <w:szCs w:val="24"/>
        </w:rPr>
        <w:t xml:space="preserve"> – полезное время выполнения упражнений</w:t>
      </w:r>
    </w:p>
    <w:p w:rsidR="005F66D2" w:rsidRPr="00BE3B8E" w:rsidRDefault="00BE3B8E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       </w:t>
      </w:r>
      <w:r w:rsidR="005F66D2" w:rsidRPr="00BE3B8E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Start"/>
      <w:r w:rsidR="005F66D2" w:rsidRPr="00BE3B8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F66D2" w:rsidRPr="00BE3B8E">
        <w:rPr>
          <w:rFonts w:ascii="Times New Roman" w:hAnsi="Times New Roman" w:cs="Times New Roman"/>
          <w:sz w:val="24"/>
          <w:szCs w:val="24"/>
        </w:rPr>
        <w:t xml:space="preserve"> время отведённое на урок</w:t>
      </w:r>
    </w:p>
    <w:p w:rsidR="005F66D2" w:rsidRPr="00BE3B8E" w:rsidRDefault="005F66D2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C22" w:rsidRPr="00BE3B8E" w:rsidRDefault="00F10C22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Общая плотность </w:t>
      </w:r>
      <w:r w:rsidR="005C4EA4" w:rsidRPr="00BE3B8E">
        <w:rPr>
          <w:rFonts w:ascii="Times New Roman" w:hAnsi="Times New Roman" w:cs="Times New Roman"/>
          <w:sz w:val="24"/>
          <w:szCs w:val="24"/>
        </w:rPr>
        <w:t xml:space="preserve">полноценного </w:t>
      </w:r>
      <w:r w:rsidRPr="00BE3B8E">
        <w:rPr>
          <w:rFonts w:ascii="Times New Roman" w:hAnsi="Times New Roman" w:cs="Times New Roman"/>
          <w:sz w:val="24"/>
          <w:szCs w:val="24"/>
        </w:rPr>
        <w:t xml:space="preserve">урока </w:t>
      </w:r>
      <w:r w:rsidR="006541F0" w:rsidRPr="00BE3B8E">
        <w:rPr>
          <w:rFonts w:ascii="Times New Roman" w:hAnsi="Times New Roman" w:cs="Times New Roman"/>
          <w:sz w:val="24"/>
          <w:szCs w:val="24"/>
        </w:rPr>
        <w:t xml:space="preserve">должна </w:t>
      </w:r>
      <w:r w:rsidR="005C4EA4" w:rsidRPr="00BE3B8E">
        <w:rPr>
          <w:rFonts w:ascii="Times New Roman" w:hAnsi="Times New Roman" w:cs="Times New Roman"/>
          <w:sz w:val="24"/>
          <w:szCs w:val="24"/>
        </w:rPr>
        <w:t>достигать</w:t>
      </w:r>
      <w:r w:rsidR="006541F0" w:rsidRPr="00BE3B8E">
        <w:rPr>
          <w:rFonts w:ascii="Times New Roman" w:hAnsi="Times New Roman" w:cs="Times New Roman"/>
          <w:sz w:val="24"/>
          <w:szCs w:val="24"/>
        </w:rPr>
        <w:t xml:space="preserve"> 100% в зависимости от типов уроков.</w:t>
      </w:r>
    </w:p>
    <w:p w:rsidR="006541F0" w:rsidRPr="00BE3B8E" w:rsidRDefault="006541F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>Общая плотность урока – отношение педагогически оправданных затрат времени к общей продолжительности урока.</w:t>
      </w:r>
    </w:p>
    <w:p w:rsidR="00BE3B8E" w:rsidRPr="00BE3B8E" w:rsidRDefault="006541F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>Необходимо включать следующие педагогически целесообразные мероприятия:</w:t>
      </w:r>
    </w:p>
    <w:p w:rsidR="006541F0" w:rsidRPr="00BE3B8E" w:rsidRDefault="00BE3B8E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E3B8E">
        <w:rPr>
          <w:rFonts w:ascii="Times New Roman" w:hAnsi="Times New Roman" w:cs="Times New Roman"/>
          <w:sz w:val="24"/>
          <w:szCs w:val="24"/>
        </w:rPr>
        <w:t xml:space="preserve"> </w:t>
      </w:r>
      <w:r w:rsidR="006541F0" w:rsidRPr="00BE3B8E">
        <w:rPr>
          <w:rFonts w:ascii="Times New Roman" w:hAnsi="Times New Roman" w:cs="Times New Roman"/>
          <w:sz w:val="24"/>
          <w:szCs w:val="24"/>
        </w:rPr>
        <w:t>организация учащихся, постановка учебных задач;</w:t>
      </w:r>
    </w:p>
    <w:p w:rsidR="006541F0" w:rsidRPr="00BE3B8E" w:rsidRDefault="006541F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>-</w:t>
      </w:r>
      <w:r w:rsidR="00BE3B8E" w:rsidRPr="00BE3B8E">
        <w:rPr>
          <w:rFonts w:ascii="Times New Roman" w:hAnsi="Times New Roman" w:cs="Times New Roman"/>
          <w:sz w:val="24"/>
          <w:szCs w:val="24"/>
        </w:rPr>
        <w:t xml:space="preserve"> </w:t>
      </w:r>
      <w:r w:rsidRPr="00BE3B8E">
        <w:rPr>
          <w:rFonts w:ascii="Times New Roman" w:hAnsi="Times New Roman" w:cs="Times New Roman"/>
          <w:sz w:val="24"/>
          <w:szCs w:val="24"/>
        </w:rPr>
        <w:t>сообщение теоретических сведений, используя цифровые образовательные ресурсы;</w:t>
      </w:r>
    </w:p>
    <w:p w:rsidR="006541F0" w:rsidRPr="00BE3B8E" w:rsidRDefault="006541F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>-</w:t>
      </w:r>
      <w:r w:rsidR="00BE3B8E" w:rsidRPr="00BE3B8E">
        <w:rPr>
          <w:rFonts w:ascii="Times New Roman" w:hAnsi="Times New Roman" w:cs="Times New Roman"/>
          <w:sz w:val="24"/>
          <w:szCs w:val="24"/>
        </w:rPr>
        <w:t xml:space="preserve"> </w:t>
      </w:r>
      <w:r w:rsidRPr="00BE3B8E">
        <w:rPr>
          <w:rFonts w:ascii="Times New Roman" w:hAnsi="Times New Roman" w:cs="Times New Roman"/>
          <w:sz w:val="24"/>
          <w:szCs w:val="24"/>
        </w:rPr>
        <w:t>проведение общеразвивающих упражнений, используя н</w:t>
      </w:r>
      <w:r w:rsidR="00E64FB1" w:rsidRPr="00BE3B8E">
        <w:rPr>
          <w:rFonts w:ascii="Times New Roman" w:hAnsi="Times New Roman" w:cs="Times New Roman"/>
          <w:sz w:val="24"/>
          <w:szCs w:val="24"/>
        </w:rPr>
        <w:t>естандартный инвентарь и оборудо</w:t>
      </w:r>
      <w:r w:rsidRPr="00BE3B8E">
        <w:rPr>
          <w:rFonts w:ascii="Times New Roman" w:hAnsi="Times New Roman" w:cs="Times New Roman"/>
          <w:sz w:val="24"/>
          <w:szCs w:val="24"/>
        </w:rPr>
        <w:t>вание;</w:t>
      </w:r>
    </w:p>
    <w:p w:rsidR="00E64FB1" w:rsidRPr="00BE3B8E" w:rsidRDefault="00E64FB1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>-</w:t>
      </w:r>
      <w:r w:rsidR="00BE3B8E" w:rsidRPr="00BE3B8E">
        <w:rPr>
          <w:rFonts w:ascii="Times New Roman" w:hAnsi="Times New Roman" w:cs="Times New Roman"/>
          <w:sz w:val="24"/>
          <w:szCs w:val="24"/>
        </w:rPr>
        <w:t xml:space="preserve"> </w:t>
      </w:r>
      <w:r w:rsidRPr="00BE3B8E">
        <w:rPr>
          <w:rFonts w:ascii="Times New Roman" w:hAnsi="Times New Roman" w:cs="Times New Roman"/>
          <w:sz w:val="24"/>
          <w:szCs w:val="24"/>
        </w:rPr>
        <w:t>инструктирование, регулирование, коррекция</w:t>
      </w:r>
      <w:r w:rsidR="00232590" w:rsidRPr="00BE3B8E">
        <w:rPr>
          <w:rFonts w:ascii="Times New Roman" w:hAnsi="Times New Roman" w:cs="Times New Roman"/>
          <w:sz w:val="24"/>
          <w:szCs w:val="24"/>
        </w:rPr>
        <w:t xml:space="preserve"> </w:t>
      </w:r>
      <w:r w:rsidRPr="00BE3B8E">
        <w:rPr>
          <w:rFonts w:ascii="Times New Roman" w:hAnsi="Times New Roman" w:cs="Times New Roman"/>
          <w:sz w:val="24"/>
          <w:szCs w:val="24"/>
        </w:rPr>
        <w:t>(исправление ошибок), помощь, страховка;</w:t>
      </w:r>
    </w:p>
    <w:p w:rsidR="00E64FB1" w:rsidRPr="00BE3B8E" w:rsidRDefault="00E64FB1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>-</w:t>
      </w:r>
      <w:r w:rsidR="00BE3B8E" w:rsidRPr="00BE3B8E">
        <w:rPr>
          <w:rFonts w:ascii="Times New Roman" w:hAnsi="Times New Roman" w:cs="Times New Roman"/>
          <w:sz w:val="24"/>
          <w:szCs w:val="24"/>
        </w:rPr>
        <w:t xml:space="preserve"> </w:t>
      </w:r>
      <w:r w:rsidRPr="00BE3B8E">
        <w:rPr>
          <w:rFonts w:ascii="Times New Roman" w:hAnsi="Times New Roman" w:cs="Times New Roman"/>
          <w:sz w:val="24"/>
          <w:szCs w:val="24"/>
        </w:rPr>
        <w:t>изучение техники физических упражнений, воспитание физических качеств;</w:t>
      </w:r>
    </w:p>
    <w:p w:rsidR="00E64FB1" w:rsidRPr="00BE3B8E" w:rsidRDefault="00E64FB1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>-</w:t>
      </w:r>
      <w:r w:rsidR="00BE3B8E" w:rsidRPr="00BE3B8E">
        <w:rPr>
          <w:rFonts w:ascii="Times New Roman" w:hAnsi="Times New Roman" w:cs="Times New Roman"/>
          <w:sz w:val="24"/>
          <w:szCs w:val="24"/>
        </w:rPr>
        <w:t xml:space="preserve"> </w:t>
      </w:r>
      <w:r w:rsidRPr="00BE3B8E">
        <w:rPr>
          <w:rFonts w:ascii="Times New Roman" w:hAnsi="Times New Roman" w:cs="Times New Roman"/>
          <w:sz w:val="24"/>
          <w:szCs w:val="24"/>
        </w:rPr>
        <w:t>формирование умений самостоятельно заниматься, обучение организаторским навыкам;</w:t>
      </w:r>
    </w:p>
    <w:p w:rsidR="00E64FB1" w:rsidRPr="00BE3B8E" w:rsidRDefault="00E64FB1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>-</w:t>
      </w:r>
      <w:r w:rsidR="00BE3B8E" w:rsidRPr="00BE3B8E">
        <w:rPr>
          <w:rFonts w:ascii="Times New Roman" w:hAnsi="Times New Roman" w:cs="Times New Roman"/>
          <w:sz w:val="24"/>
          <w:szCs w:val="24"/>
        </w:rPr>
        <w:t xml:space="preserve"> </w:t>
      </w:r>
      <w:r w:rsidRPr="00BE3B8E">
        <w:rPr>
          <w:rFonts w:ascii="Times New Roman" w:hAnsi="Times New Roman" w:cs="Times New Roman"/>
          <w:sz w:val="24"/>
          <w:szCs w:val="24"/>
        </w:rPr>
        <w:t>использование технических средств и цифровых образовательных ресурсов;</w:t>
      </w:r>
    </w:p>
    <w:p w:rsidR="00E64FB1" w:rsidRPr="00BE3B8E" w:rsidRDefault="00E64FB1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>-</w:t>
      </w:r>
      <w:r w:rsidR="00BE3B8E" w:rsidRPr="00BE3B8E">
        <w:rPr>
          <w:rFonts w:ascii="Times New Roman" w:hAnsi="Times New Roman" w:cs="Times New Roman"/>
          <w:sz w:val="24"/>
          <w:szCs w:val="24"/>
        </w:rPr>
        <w:t xml:space="preserve"> </w:t>
      </w:r>
      <w:r w:rsidRPr="00BE3B8E">
        <w:rPr>
          <w:rFonts w:ascii="Times New Roman" w:hAnsi="Times New Roman" w:cs="Times New Roman"/>
          <w:sz w:val="24"/>
          <w:szCs w:val="24"/>
        </w:rPr>
        <w:t>мотивация учащихся;</w:t>
      </w:r>
    </w:p>
    <w:p w:rsidR="00E64FB1" w:rsidRPr="00BE3B8E" w:rsidRDefault="00E64FB1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>-</w:t>
      </w:r>
      <w:r w:rsidR="00BE3B8E" w:rsidRPr="00BE3B8E">
        <w:rPr>
          <w:rFonts w:ascii="Times New Roman" w:hAnsi="Times New Roman" w:cs="Times New Roman"/>
          <w:sz w:val="24"/>
          <w:szCs w:val="24"/>
        </w:rPr>
        <w:t xml:space="preserve"> </w:t>
      </w:r>
      <w:r w:rsidRPr="00BE3B8E">
        <w:rPr>
          <w:rFonts w:ascii="Times New Roman" w:hAnsi="Times New Roman" w:cs="Times New Roman"/>
          <w:sz w:val="24"/>
          <w:szCs w:val="24"/>
        </w:rPr>
        <w:t>педагогический контроль;</w:t>
      </w:r>
    </w:p>
    <w:p w:rsidR="00E64FB1" w:rsidRPr="00BE3B8E" w:rsidRDefault="00E64FB1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>-</w:t>
      </w:r>
      <w:r w:rsidR="00BE3B8E" w:rsidRPr="00BE3B8E">
        <w:rPr>
          <w:rFonts w:ascii="Times New Roman" w:hAnsi="Times New Roman" w:cs="Times New Roman"/>
          <w:sz w:val="24"/>
          <w:szCs w:val="24"/>
        </w:rPr>
        <w:t xml:space="preserve"> </w:t>
      </w:r>
      <w:r w:rsidRPr="00BE3B8E">
        <w:rPr>
          <w:rFonts w:ascii="Times New Roman" w:hAnsi="Times New Roman" w:cs="Times New Roman"/>
          <w:sz w:val="24"/>
          <w:szCs w:val="24"/>
        </w:rPr>
        <w:t>воспитательная работа;</w:t>
      </w:r>
    </w:p>
    <w:p w:rsidR="00E64FB1" w:rsidRPr="00BE3B8E" w:rsidRDefault="00E64FB1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- применение дифференцированного и индивидуального подхода к </w:t>
      </w:r>
      <w:proofErr w:type="gramStart"/>
      <w:r w:rsidRPr="00BE3B8E">
        <w:rPr>
          <w:rFonts w:ascii="Times New Roman" w:hAnsi="Times New Roman" w:cs="Times New Roman"/>
          <w:sz w:val="24"/>
          <w:szCs w:val="24"/>
        </w:rPr>
        <w:t>занимающимся</w:t>
      </w:r>
      <w:proofErr w:type="gramEnd"/>
      <w:r w:rsidRPr="00BE3B8E">
        <w:rPr>
          <w:rFonts w:ascii="Times New Roman" w:hAnsi="Times New Roman" w:cs="Times New Roman"/>
          <w:sz w:val="24"/>
          <w:szCs w:val="24"/>
        </w:rPr>
        <w:t>;</w:t>
      </w:r>
    </w:p>
    <w:p w:rsidR="005C4EA4" w:rsidRPr="00BE3B8E" w:rsidRDefault="005C4EA4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>- применение упражнений в соответствии с возможностями занимающихся;</w:t>
      </w:r>
    </w:p>
    <w:p w:rsidR="005C4EA4" w:rsidRPr="00BE3B8E" w:rsidRDefault="005C4EA4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>-</w:t>
      </w:r>
      <w:r w:rsidR="00BE3B8E" w:rsidRPr="00BE3B8E">
        <w:rPr>
          <w:rFonts w:ascii="Times New Roman" w:hAnsi="Times New Roman" w:cs="Times New Roman"/>
          <w:sz w:val="24"/>
          <w:szCs w:val="24"/>
        </w:rPr>
        <w:t xml:space="preserve"> </w:t>
      </w:r>
      <w:r w:rsidRPr="00BE3B8E">
        <w:rPr>
          <w:rFonts w:ascii="Times New Roman" w:hAnsi="Times New Roman" w:cs="Times New Roman"/>
          <w:sz w:val="24"/>
          <w:szCs w:val="24"/>
        </w:rPr>
        <w:t>использование способов чередования нагрузки и отдыха;</w:t>
      </w:r>
    </w:p>
    <w:p w:rsidR="00E64FB1" w:rsidRPr="00BE3B8E" w:rsidRDefault="00E64FB1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>-</w:t>
      </w:r>
      <w:r w:rsidR="00BE3B8E" w:rsidRPr="00BE3B8E">
        <w:rPr>
          <w:rFonts w:ascii="Times New Roman" w:hAnsi="Times New Roman" w:cs="Times New Roman"/>
          <w:sz w:val="24"/>
          <w:szCs w:val="24"/>
        </w:rPr>
        <w:t xml:space="preserve"> </w:t>
      </w:r>
      <w:r w:rsidRPr="00BE3B8E">
        <w:rPr>
          <w:rFonts w:ascii="Times New Roman" w:hAnsi="Times New Roman" w:cs="Times New Roman"/>
          <w:sz w:val="24"/>
          <w:szCs w:val="24"/>
        </w:rPr>
        <w:t>подведение итогов, постановка домашних заданий.</w:t>
      </w:r>
    </w:p>
    <w:p w:rsidR="00E64FB1" w:rsidRPr="00BE3B8E" w:rsidRDefault="00E64FB1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1F0" w:rsidRPr="00BE3B8E" w:rsidRDefault="006541F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4CF" w:rsidRPr="00BE3B8E" w:rsidRDefault="00BE3B8E" w:rsidP="00F9035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       </w:t>
      </w:r>
      <w:r w:rsidR="002A54CF" w:rsidRPr="00BE3B8E">
        <w:rPr>
          <w:rFonts w:ascii="Times New Roman" w:hAnsi="Times New Roman" w:cs="Times New Roman"/>
          <w:sz w:val="24"/>
          <w:szCs w:val="24"/>
        </w:rPr>
        <w:t>Как моторная, так и общая плотности урока способствуют оптимизации образовательного процесса путём применения нестандартного подхода к уроку (круговые тренировки, выполнени</w:t>
      </w:r>
      <w:r w:rsidR="00CC589E">
        <w:rPr>
          <w:rFonts w:ascii="Times New Roman" w:hAnsi="Times New Roman" w:cs="Times New Roman"/>
          <w:sz w:val="24"/>
          <w:szCs w:val="24"/>
        </w:rPr>
        <w:t xml:space="preserve">е </w:t>
      </w:r>
      <w:r w:rsidR="002A54CF" w:rsidRPr="00BE3B8E">
        <w:rPr>
          <w:rFonts w:ascii="Times New Roman" w:hAnsi="Times New Roman" w:cs="Times New Roman"/>
          <w:sz w:val="24"/>
          <w:szCs w:val="24"/>
        </w:rPr>
        <w:t xml:space="preserve"> упражнений поточным способом, применение </w:t>
      </w:r>
      <w:r w:rsidR="00CC589E">
        <w:rPr>
          <w:rFonts w:ascii="Times New Roman" w:hAnsi="Times New Roman" w:cs="Times New Roman"/>
          <w:sz w:val="24"/>
          <w:szCs w:val="24"/>
        </w:rPr>
        <w:t xml:space="preserve">универсального </w:t>
      </w:r>
      <w:r w:rsidR="002A54CF" w:rsidRPr="00BE3B8E">
        <w:rPr>
          <w:rFonts w:ascii="Times New Roman" w:hAnsi="Times New Roman" w:cs="Times New Roman"/>
          <w:sz w:val="24"/>
          <w:szCs w:val="24"/>
        </w:rPr>
        <w:t xml:space="preserve">нестандартного оборудования и инвентаря). </w:t>
      </w:r>
    </w:p>
    <w:p w:rsidR="001761C2" w:rsidRPr="00BE3B8E" w:rsidRDefault="00CC589E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264DC" w:rsidRPr="00BE3B8E">
        <w:rPr>
          <w:rFonts w:ascii="Times New Roman" w:hAnsi="Times New Roman" w:cs="Times New Roman"/>
          <w:sz w:val="24"/>
          <w:szCs w:val="24"/>
        </w:rPr>
        <w:t xml:space="preserve">Большой плотности уроков, роста интереса у учащихся к занятиям добиваюсь благодаря проведению упражнений по </w:t>
      </w:r>
      <w:r w:rsidR="00232590" w:rsidRPr="00BE3B8E">
        <w:rPr>
          <w:rFonts w:ascii="Times New Roman" w:hAnsi="Times New Roman" w:cs="Times New Roman"/>
          <w:sz w:val="24"/>
          <w:szCs w:val="24"/>
        </w:rPr>
        <w:t>методу</w:t>
      </w:r>
      <w:r w:rsidR="004264DC" w:rsidRPr="00BE3B8E">
        <w:rPr>
          <w:rFonts w:ascii="Times New Roman" w:hAnsi="Times New Roman" w:cs="Times New Roman"/>
          <w:sz w:val="24"/>
          <w:szCs w:val="24"/>
        </w:rPr>
        <w:t xml:space="preserve"> круговой тренировки.</w:t>
      </w:r>
    </w:p>
    <w:p w:rsidR="00232590" w:rsidRDefault="00BE3B8E" w:rsidP="00F9035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       </w:t>
      </w:r>
      <w:r w:rsidR="00232590" w:rsidRPr="00BE3B8E">
        <w:rPr>
          <w:rFonts w:ascii="Times New Roman" w:hAnsi="Times New Roman" w:cs="Times New Roman"/>
          <w:sz w:val="24"/>
          <w:szCs w:val="24"/>
        </w:rPr>
        <w:t>Приведу лишь некоторые комплексы проводимых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в средних и старших классах</w:t>
      </w:r>
      <w:r w:rsidR="00232590" w:rsidRPr="00BE3B8E">
        <w:rPr>
          <w:rFonts w:ascii="Times New Roman" w:hAnsi="Times New Roman" w:cs="Times New Roman"/>
          <w:sz w:val="24"/>
          <w:szCs w:val="24"/>
        </w:rPr>
        <w:t xml:space="preserve"> по методу круговой тренировки.</w:t>
      </w:r>
    </w:p>
    <w:p w:rsidR="00CC589E" w:rsidRDefault="00CC589E" w:rsidP="00CC58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B8E">
        <w:rPr>
          <w:rFonts w:ascii="Times New Roman" w:hAnsi="Times New Roman" w:cs="Times New Roman"/>
          <w:b/>
          <w:sz w:val="24"/>
          <w:szCs w:val="24"/>
        </w:rPr>
        <w:t>На  уроках гимнастики: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>1. Стоя, ноги на ширине плеч, малый мяч внизу, подбрасывание и ловля мяча с одновременным приседанием.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lastRenderedPageBreak/>
        <w:t xml:space="preserve"> 2. Из упора стоя, между параллельными брусьями, прыжком </w:t>
      </w:r>
      <w:proofErr w:type="gramStart"/>
      <w:r w:rsidRPr="00BE3B8E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BE3B8E">
        <w:rPr>
          <w:rFonts w:ascii="Times New Roman" w:hAnsi="Times New Roman" w:cs="Times New Roman"/>
          <w:sz w:val="24"/>
          <w:szCs w:val="24"/>
        </w:rPr>
        <w:t xml:space="preserve"> прогнувшись и передвижением вперед с последующим повторением задания.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3. Стоя на коленях, руки за головой, наклоны вперед с отведением локтей в стороны и </w:t>
      </w:r>
      <w:proofErr w:type="spellStart"/>
      <w:r w:rsidRPr="00BE3B8E">
        <w:rPr>
          <w:rFonts w:ascii="Times New Roman" w:hAnsi="Times New Roman" w:cs="Times New Roman"/>
          <w:sz w:val="24"/>
          <w:szCs w:val="24"/>
        </w:rPr>
        <w:t>прогибанием</w:t>
      </w:r>
      <w:proofErr w:type="spellEnd"/>
      <w:r w:rsidRPr="00BE3B8E">
        <w:rPr>
          <w:rFonts w:ascii="Times New Roman" w:hAnsi="Times New Roman" w:cs="Times New Roman"/>
          <w:sz w:val="24"/>
          <w:szCs w:val="24"/>
        </w:rPr>
        <w:t xml:space="preserve"> спины.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4. Из виса на высокой перекладине </w:t>
      </w:r>
      <w:proofErr w:type="gramStart"/>
      <w:r w:rsidRPr="00BE3B8E">
        <w:rPr>
          <w:rFonts w:ascii="Times New Roman" w:hAnsi="Times New Roman" w:cs="Times New Roman"/>
          <w:sz w:val="24"/>
          <w:szCs w:val="24"/>
        </w:rPr>
        <w:t>прогнувшись</w:t>
      </w:r>
      <w:proofErr w:type="gramEnd"/>
      <w:r w:rsidRPr="00BE3B8E">
        <w:rPr>
          <w:rFonts w:ascii="Times New Roman" w:hAnsi="Times New Roman" w:cs="Times New Roman"/>
          <w:sz w:val="24"/>
          <w:szCs w:val="24"/>
        </w:rPr>
        <w:t xml:space="preserve"> сгибание и разгибание ног в группировку.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5. Из упора присев на матах кувырки вперед и назад в группировке.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6. Прыжки через скакалку с вращением вперед.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7. Лазанье по канату при помощи рук и ног.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8. Опорные прыжки, соответствующие программному материалу.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9. Передвижение по узкой части гимнастической скамейки (на носках, на пятках, в приседе).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10. Лежа на гимнастической скамейке на животе, руки вперед, держитесь за скамейку, подтягиваясь руками, передвигайтесь вперед.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B8E">
        <w:rPr>
          <w:rFonts w:ascii="Times New Roman" w:hAnsi="Times New Roman" w:cs="Times New Roman"/>
          <w:b/>
          <w:sz w:val="24"/>
          <w:szCs w:val="24"/>
        </w:rPr>
        <w:t>На  уроках баскетбол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E3B8E">
        <w:rPr>
          <w:rFonts w:ascii="Times New Roman" w:hAnsi="Times New Roman" w:cs="Times New Roman"/>
          <w:b/>
          <w:sz w:val="24"/>
          <w:szCs w:val="24"/>
        </w:rPr>
        <w:t>: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1. Прыжки </w:t>
      </w:r>
      <w:proofErr w:type="gramStart"/>
      <w:r w:rsidRPr="00BE3B8E">
        <w:rPr>
          <w:rFonts w:ascii="Times New Roman" w:hAnsi="Times New Roman" w:cs="Times New Roman"/>
          <w:sz w:val="24"/>
          <w:szCs w:val="24"/>
        </w:rPr>
        <w:t>в шаге с ноги на ногу через линейки на отрезках</w:t>
      </w:r>
      <w:proofErr w:type="gramEnd"/>
      <w:r w:rsidRPr="00BE3B8E">
        <w:rPr>
          <w:rFonts w:ascii="Times New Roman" w:hAnsi="Times New Roman" w:cs="Times New Roman"/>
          <w:sz w:val="24"/>
          <w:szCs w:val="24"/>
        </w:rPr>
        <w:t xml:space="preserve"> прямой 10–15 м.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2. Стоя, ноги на ширине плеч, передача баскетбольного мяча вокруг себя.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3. Переход через упор присев в </w:t>
      </w:r>
      <w:proofErr w:type="gramStart"/>
      <w:r w:rsidRPr="00BE3B8E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BE3B8E">
        <w:rPr>
          <w:rFonts w:ascii="Times New Roman" w:hAnsi="Times New Roman" w:cs="Times New Roman"/>
          <w:sz w:val="24"/>
          <w:szCs w:val="24"/>
        </w:rPr>
        <w:t xml:space="preserve"> лежа с последующим возвращением в </w:t>
      </w:r>
      <w:proofErr w:type="spellStart"/>
      <w:r w:rsidRPr="00BE3B8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E3B8E">
        <w:rPr>
          <w:rFonts w:ascii="Times New Roman" w:hAnsi="Times New Roman" w:cs="Times New Roman"/>
          <w:sz w:val="24"/>
          <w:szCs w:val="24"/>
        </w:rPr>
        <w:t>.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4. Ведение мяча на месте вокруг себя со зрительным контролем мяча и без него.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5. С высокого старта челночный бег с ускорением на отрезках 15–20 м с повторением 4–6 раз.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6. Броски по кольцу с близких точек одной рукой от плеча.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7. Ведение двух мячей одновременно и правой и левой рукой на отрезки до 20 м.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8. Из низкого приседа передвижение «гусиным» шагом вперед или по кругу.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9. Бросок мяча по кольцу в прыжке после удара мяча о пол с выполнением двух шагов.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10. Передача двумя руками от груди в стенку.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B8E">
        <w:rPr>
          <w:rFonts w:ascii="Times New Roman" w:hAnsi="Times New Roman" w:cs="Times New Roman"/>
          <w:b/>
          <w:sz w:val="24"/>
          <w:szCs w:val="24"/>
        </w:rPr>
        <w:t>На уроках легкой атлетик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BE3B8E">
        <w:rPr>
          <w:rFonts w:ascii="Times New Roman" w:hAnsi="Times New Roman" w:cs="Times New Roman"/>
          <w:b/>
          <w:sz w:val="24"/>
          <w:szCs w:val="24"/>
        </w:rPr>
        <w:t>: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>1. Из упора стоя, согнувшись с опорой о барьер, покачивание, растягивая плечевые суставы.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2. Бег с высоким подниманием бедра на отрезке до 30 м с максимальной скоростью.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3. С двух шагов разбега прыжок в шаге с последующим повторением.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4. Из упора лежа сгибание и разгибание рук.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5. Стоя боком к баскетбольному щиту на расстоянии 8–10 м, метание теннисного мяча в цель (на дальность отскока).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6. Ходьба на внутренней и внешней </w:t>
      </w:r>
      <w:proofErr w:type="gramStart"/>
      <w:r w:rsidRPr="00BE3B8E">
        <w:rPr>
          <w:rFonts w:ascii="Times New Roman" w:hAnsi="Times New Roman" w:cs="Times New Roman"/>
          <w:sz w:val="24"/>
          <w:szCs w:val="24"/>
        </w:rPr>
        <w:t>сторонах</w:t>
      </w:r>
      <w:proofErr w:type="gramEnd"/>
      <w:r w:rsidRPr="00BE3B8E">
        <w:rPr>
          <w:rFonts w:ascii="Times New Roman" w:hAnsi="Times New Roman" w:cs="Times New Roman"/>
          <w:sz w:val="24"/>
          <w:szCs w:val="24"/>
        </w:rPr>
        <w:t xml:space="preserve"> стопы на отрезке 10–15 м.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7. С высокого старта бег на скорость по кругу 200 м.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8. Стоя в висе, подтягивание на перекладине с предварительным толчком ног.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9. Прыжки в шаге с ноги на ногу (</w:t>
      </w:r>
      <w:proofErr w:type="spellStart"/>
      <w:r w:rsidRPr="00BE3B8E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BE3B8E">
        <w:rPr>
          <w:rFonts w:ascii="Times New Roman" w:hAnsi="Times New Roman" w:cs="Times New Roman"/>
          <w:sz w:val="24"/>
          <w:szCs w:val="24"/>
        </w:rPr>
        <w:t>) на отрезке 10–20 м.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10. Стоя ноги на ширине плеч, руками взявшись за бум, </w:t>
      </w:r>
      <w:proofErr w:type="spellStart"/>
      <w:r w:rsidRPr="00BE3B8E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BE3B8E">
        <w:rPr>
          <w:rFonts w:ascii="Times New Roman" w:hAnsi="Times New Roman" w:cs="Times New Roman"/>
          <w:sz w:val="24"/>
          <w:szCs w:val="24"/>
        </w:rPr>
        <w:t xml:space="preserve"> через бум.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11. Ускорение на отрезках 20–30 м.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12. Из низкого приседа передвижение «гусиным» шагом на отрезках 10– 30 м.</w:t>
      </w:r>
    </w:p>
    <w:p w:rsidR="00CC589E" w:rsidRPr="00BE3B8E" w:rsidRDefault="00CC589E" w:rsidP="00CC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89E" w:rsidRPr="00BE3B8E" w:rsidRDefault="00CC589E" w:rsidP="00F9035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B8E">
        <w:rPr>
          <w:rFonts w:ascii="Times New Roman" w:hAnsi="Times New Roman" w:cs="Times New Roman"/>
          <w:b/>
          <w:sz w:val="24"/>
          <w:szCs w:val="24"/>
        </w:rPr>
        <w:t>Для развития силы:</w:t>
      </w: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1. Из </w:t>
      </w:r>
      <w:proofErr w:type="gramStart"/>
      <w:r w:rsidRPr="00BE3B8E">
        <w:rPr>
          <w:rFonts w:ascii="Times New Roman" w:hAnsi="Times New Roman" w:cs="Times New Roman"/>
          <w:sz w:val="24"/>
          <w:szCs w:val="24"/>
        </w:rPr>
        <w:t>седа</w:t>
      </w:r>
      <w:proofErr w:type="gramEnd"/>
      <w:r w:rsidRPr="00BE3B8E">
        <w:rPr>
          <w:rFonts w:ascii="Times New Roman" w:hAnsi="Times New Roman" w:cs="Times New Roman"/>
          <w:sz w:val="24"/>
          <w:szCs w:val="24"/>
        </w:rPr>
        <w:t xml:space="preserve"> руки сзади поднимание ног в угол с последующим </w:t>
      </w:r>
      <w:proofErr w:type="spellStart"/>
      <w:r w:rsidRPr="00BE3B8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E3B8E">
        <w:rPr>
          <w:rFonts w:ascii="Times New Roman" w:hAnsi="Times New Roman" w:cs="Times New Roman"/>
          <w:sz w:val="24"/>
          <w:szCs w:val="24"/>
        </w:rPr>
        <w:t>.</w:t>
      </w: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2. Из упора лежа на полу отжимание, сгибая и разгибая руки.</w:t>
      </w: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3. Из основной стойки приседания с выносом рук с гантелями вперед и вставать на носки, отведя руки назад.</w:t>
      </w: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4. Лазанье по канату (в три приема).</w:t>
      </w: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5. Прыжки вверх из исходного положения упор присев.</w:t>
      </w: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6. Лежа на животе, руки за головой, поднимание и отпускание туловища, прогибая спину.</w:t>
      </w: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7. Лежа на спине, сгибание и разгибание ног и туловища с захватом руками голени.</w:t>
      </w: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8. Прыжки через скакалку с вращением вперед.</w:t>
      </w: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B8E">
        <w:rPr>
          <w:rFonts w:ascii="Times New Roman" w:hAnsi="Times New Roman" w:cs="Times New Roman"/>
          <w:b/>
          <w:sz w:val="24"/>
          <w:szCs w:val="24"/>
        </w:rPr>
        <w:t>Для развития быстроты:</w:t>
      </w: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E3B8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E3B8E">
        <w:rPr>
          <w:rFonts w:ascii="Times New Roman" w:hAnsi="Times New Roman" w:cs="Times New Roman"/>
          <w:sz w:val="24"/>
          <w:szCs w:val="24"/>
        </w:rPr>
        <w:t>.: партнеры стоят лицом друг к другу на расстоянии 3 м. Выполнение: быстрая передача и ловля мяча на месте.</w:t>
      </w: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BE3B8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E3B8E">
        <w:rPr>
          <w:rFonts w:ascii="Times New Roman" w:hAnsi="Times New Roman" w:cs="Times New Roman"/>
          <w:sz w:val="24"/>
          <w:szCs w:val="24"/>
        </w:rPr>
        <w:t>.: наклон вперед, руки в стороны, ноги на ширине плеч. Выполнение: вращение прямых рук в вертикальной плоскости с фиксацией прямой головы.</w:t>
      </w: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BE3B8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E3B8E">
        <w:rPr>
          <w:rFonts w:ascii="Times New Roman" w:hAnsi="Times New Roman" w:cs="Times New Roman"/>
          <w:sz w:val="24"/>
          <w:szCs w:val="24"/>
        </w:rPr>
        <w:t>.: высокий старт. Выполнение: челночный бег с ускорением 10 м.</w:t>
      </w: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BE3B8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E3B8E">
        <w:rPr>
          <w:rFonts w:ascii="Times New Roman" w:hAnsi="Times New Roman" w:cs="Times New Roman"/>
          <w:sz w:val="24"/>
          <w:szCs w:val="24"/>
        </w:rPr>
        <w:t xml:space="preserve">.: лежа на животе </w:t>
      </w:r>
      <w:proofErr w:type="spellStart"/>
      <w:r w:rsidRPr="00BE3B8E">
        <w:rPr>
          <w:rFonts w:ascii="Times New Roman" w:hAnsi="Times New Roman" w:cs="Times New Roman"/>
          <w:sz w:val="24"/>
          <w:szCs w:val="24"/>
        </w:rPr>
        <w:t>проползание</w:t>
      </w:r>
      <w:proofErr w:type="spellEnd"/>
      <w:r w:rsidRPr="00BE3B8E">
        <w:rPr>
          <w:rFonts w:ascii="Times New Roman" w:hAnsi="Times New Roman" w:cs="Times New Roman"/>
          <w:sz w:val="24"/>
          <w:szCs w:val="24"/>
        </w:rPr>
        <w:t xml:space="preserve"> по-пластунски под препятствием (высота ворот 30–40 см) с максимальной скоростью.</w:t>
      </w: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BE3B8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E3B8E">
        <w:rPr>
          <w:rFonts w:ascii="Times New Roman" w:hAnsi="Times New Roman" w:cs="Times New Roman"/>
          <w:sz w:val="24"/>
          <w:szCs w:val="24"/>
        </w:rPr>
        <w:t xml:space="preserve">.: упор присев. Выполнение: в быстром темпе выпрыгивание вверх </w:t>
      </w:r>
      <w:proofErr w:type="gramStart"/>
      <w:r w:rsidRPr="00BE3B8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E3B8E">
        <w:rPr>
          <w:rFonts w:ascii="Times New Roman" w:hAnsi="Times New Roman" w:cs="Times New Roman"/>
          <w:sz w:val="24"/>
          <w:szCs w:val="24"/>
        </w:rPr>
        <w:t xml:space="preserve"> взмахом рук.</w:t>
      </w: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BE3B8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E3B8E">
        <w:rPr>
          <w:rFonts w:ascii="Times New Roman" w:hAnsi="Times New Roman" w:cs="Times New Roman"/>
          <w:sz w:val="24"/>
          <w:szCs w:val="24"/>
        </w:rPr>
        <w:t>.: высокий старт. Выполнение: бег с максимальной скоростью по кругу на расстояние от 100 до 120 м.</w:t>
      </w: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B8E">
        <w:rPr>
          <w:rFonts w:ascii="Times New Roman" w:hAnsi="Times New Roman" w:cs="Times New Roman"/>
          <w:b/>
          <w:sz w:val="24"/>
          <w:szCs w:val="24"/>
        </w:rPr>
        <w:t>Для  развития  гибкости:</w:t>
      </w: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E3B8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E3B8E">
        <w:rPr>
          <w:rFonts w:ascii="Times New Roman" w:hAnsi="Times New Roman" w:cs="Times New Roman"/>
          <w:sz w:val="24"/>
          <w:szCs w:val="24"/>
        </w:rPr>
        <w:t>.: лежа на спине. Выполнение: поднять прямые ноги, коснуться пола за головой.</w:t>
      </w: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BE3B8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E3B8E">
        <w:rPr>
          <w:rFonts w:ascii="Times New Roman" w:hAnsi="Times New Roman" w:cs="Times New Roman"/>
          <w:sz w:val="24"/>
          <w:szCs w:val="24"/>
        </w:rPr>
        <w:t>.: стойка ноги врозь, мяч набивной за головой. Выполнение: перенос центра массы с одной ноги на другую, поочередно меняя положение опоры. Голову и спину держать прямо.</w:t>
      </w: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BE3B8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E3B8E">
        <w:rPr>
          <w:rFonts w:ascii="Times New Roman" w:hAnsi="Times New Roman" w:cs="Times New Roman"/>
          <w:sz w:val="24"/>
          <w:szCs w:val="24"/>
        </w:rPr>
        <w:t>.: партнеры стоят спиной друг к другу, соединив руки в локтевых суставах. Выполнение: поочередные наклоны вперед с поднятием партнера на спину и потряхиванием. Партнеру, лежащему на спине, необходимо расслабиться.</w:t>
      </w: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4. Лежа на спине, сгибание и разгибание ног и туловища с захватом руками голени. </w:t>
      </w: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BE3B8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E3B8E">
        <w:rPr>
          <w:rFonts w:ascii="Times New Roman" w:hAnsi="Times New Roman" w:cs="Times New Roman"/>
          <w:sz w:val="24"/>
          <w:szCs w:val="24"/>
        </w:rPr>
        <w:t>.: ноги врозь, обруч удерживается руками на пояснице. Выполнение: вращение обруча на бедрах.</w:t>
      </w: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BE3B8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E3B8E">
        <w:rPr>
          <w:rFonts w:ascii="Times New Roman" w:hAnsi="Times New Roman" w:cs="Times New Roman"/>
          <w:sz w:val="24"/>
          <w:szCs w:val="24"/>
        </w:rPr>
        <w:t>.: ноги на ширине плеч, мяч за спиной. Выполнение: передача мяча из-за спины с ловлей его спереди двумя руками.</w:t>
      </w: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B8E">
        <w:rPr>
          <w:rFonts w:ascii="Times New Roman" w:hAnsi="Times New Roman" w:cs="Times New Roman"/>
          <w:b/>
          <w:sz w:val="24"/>
          <w:szCs w:val="24"/>
        </w:rPr>
        <w:t>Для  развития выносливости:</w:t>
      </w: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E3B8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E3B8E">
        <w:rPr>
          <w:rFonts w:ascii="Times New Roman" w:hAnsi="Times New Roman" w:cs="Times New Roman"/>
          <w:sz w:val="24"/>
          <w:szCs w:val="24"/>
        </w:rPr>
        <w:t>.: стоя боком к гимнастической стенке на одной ноге, держаться одновременно рукой за рейку. Выполнение: приседание на одной ноге, вынося другую вперед.</w:t>
      </w: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lastRenderedPageBreak/>
        <w:t xml:space="preserve"> 2. </w:t>
      </w:r>
      <w:proofErr w:type="spellStart"/>
      <w:r w:rsidRPr="00BE3B8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E3B8E">
        <w:rPr>
          <w:rFonts w:ascii="Times New Roman" w:hAnsi="Times New Roman" w:cs="Times New Roman"/>
          <w:sz w:val="24"/>
          <w:szCs w:val="24"/>
        </w:rPr>
        <w:t>.: упор лежа. Выполнение: сгибание и разгибание рук.</w:t>
      </w: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BE3B8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E3B8E">
        <w:rPr>
          <w:rFonts w:ascii="Times New Roman" w:hAnsi="Times New Roman" w:cs="Times New Roman"/>
          <w:sz w:val="24"/>
          <w:szCs w:val="24"/>
        </w:rPr>
        <w:t>.: стоя лицом к скамейке, одна нога на скамейке. Выполнение: выпрыгивание вверх со сменой ног.</w:t>
      </w: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4. Лазанье по канату с помощью рук и ног.</w:t>
      </w: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BE3B8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E3B8E">
        <w:rPr>
          <w:rFonts w:ascii="Times New Roman" w:hAnsi="Times New Roman" w:cs="Times New Roman"/>
          <w:sz w:val="24"/>
          <w:szCs w:val="24"/>
        </w:rPr>
        <w:t>.: вис на перекладине. Выполнение: удержание прямых ног под углом 90°.</w:t>
      </w: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B8E">
        <w:rPr>
          <w:rFonts w:ascii="Times New Roman" w:hAnsi="Times New Roman" w:cs="Times New Roman"/>
          <w:sz w:val="24"/>
          <w:szCs w:val="24"/>
        </w:rPr>
        <w:t xml:space="preserve"> 6. Вис на перекладине, согнув руки.</w:t>
      </w:r>
    </w:p>
    <w:p w:rsidR="00232590" w:rsidRPr="00BE3B8E" w:rsidRDefault="00232590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C7E" w:rsidRDefault="00630931" w:rsidP="00E42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E3B8E" w:rsidRPr="00BE3B8E">
        <w:rPr>
          <w:rFonts w:ascii="Times New Roman" w:hAnsi="Times New Roman" w:cs="Times New Roman"/>
          <w:sz w:val="24"/>
          <w:szCs w:val="24"/>
        </w:rPr>
        <w:t xml:space="preserve">Стремясь к высокой нагрузке, </w:t>
      </w:r>
      <w:r>
        <w:rPr>
          <w:rFonts w:ascii="Times New Roman" w:hAnsi="Times New Roman" w:cs="Times New Roman"/>
          <w:sz w:val="24"/>
          <w:szCs w:val="24"/>
        </w:rPr>
        <w:t xml:space="preserve">к высоким результатам </w:t>
      </w:r>
      <w:r w:rsidR="00BE3B8E" w:rsidRPr="00BE3B8E">
        <w:rPr>
          <w:rFonts w:ascii="Times New Roman" w:hAnsi="Times New Roman" w:cs="Times New Roman"/>
          <w:sz w:val="24"/>
          <w:szCs w:val="24"/>
        </w:rPr>
        <w:t>учитель должен добиваться максимально высокой плотности</w:t>
      </w:r>
      <w:r>
        <w:rPr>
          <w:rFonts w:ascii="Times New Roman" w:hAnsi="Times New Roman" w:cs="Times New Roman"/>
          <w:sz w:val="24"/>
          <w:szCs w:val="24"/>
        </w:rPr>
        <w:t xml:space="preserve"> урока</w:t>
      </w:r>
      <w:r w:rsidR="00BE3B8E" w:rsidRPr="00BE3B8E">
        <w:rPr>
          <w:rFonts w:ascii="Times New Roman" w:hAnsi="Times New Roman" w:cs="Times New Roman"/>
          <w:sz w:val="24"/>
          <w:szCs w:val="24"/>
        </w:rPr>
        <w:t>.</w:t>
      </w:r>
      <w:r w:rsidR="00E42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C7E" w:rsidRPr="00BE3B8E" w:rsidRDefault="00250C7E" w:rsidP="00F90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50C7E" w:rsidRPr="00BE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47F51"/>
    <w:multiLevelType w:val="hybridMultilevel"/>
    <w:tmpl w:val="9100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65C64"/>
    <w:multiLevelType w:val="hybridMultilevel"/>
    <w:tmpl w:val="52863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84"/>
    <w:rsid w:val="000142DA"/>
    <w:rsid w:val="000F667C"/>
    <w:rsid w:val="001761C2"/>
    <w:rsid w:val="00232590"/>
    <w:rsid w:val="00250C7E"/>
    <w:rsid w:val="002A54CF"/>
    <w:rsid w:val="0030730F"/>
    <w:rsid w:val="004264DC"/>
    <w:rsid w:val="004F4896"/>
    <w:rsid w:val="00516267"/>
    <w:rsid w:val="005249F5"/>
    <w:rsid w:val="005369B3"/>
    <w:rsid w:val="00554F22"/>
    <w:rsid w:val="005C4EA4"/>
    <w:rsid w:val="005F66D2"/>
    <w:rsid w:val="00613667"/>
    <w:rsid w:val="00630931"/>
    <w:rsid w:val="006541F0"/>
    <w:rsid w:val="006C0E84"/>
    <w:rsid w:val="00721CC9"/>
    <w:rsid w:val="009859A8"/>
    <w:rsid w:val="00BD49D8"/>
    <w:rsid w:val="00BE3B8E"/>
    <w:rsid w:val="00C21A6A"/>
    <w:rsid w:val="00C91F23"/>
    <w:rsid w:val="00CA5302"/>
    <w:rsid w:val="00CC589E"/>
    <w:rsid w:val="00CF649C"/>
    <w:rsid w:val="00D279C3"/>
    <w:rsid w:val="00E4206F"/>
    <w:rsid w:val="00E64FB1"/>
    <w:rsid w:val="00F10C22"/>
    <w:rsid w:val="00F37BD6"/>
    <w:rsid w:val="00F9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2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2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B9388-C46D-4B73-ABC7-8898DEAB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Спортзал</Company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 Артеменко</dc:creator>
  <cp:keywords/>
  <dc:description/>
  <cp:lastModifiedBy>Packo</cp:lastModifiedBy>
  <cp:revision>17</cp:revision>
  <cp:lastPrinted>2013-06-21T15:27:00Z</cp:lastPrinted>
  <dcterms:created xsi:type="dcterms:W3CDTF">2013-06-17T15:35:00Z</dcterms:created>
  <dcterms:modified xsi:type="dcterms:W3CDTF">2013-06-30T19:04:00Z</dcterms:modified>
</cp:coreProperties>
</file>