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E9" w:rsidRPr="008A7CB4" w:rsidRDefault="00CB59E9" w:rsidP="00007EE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  <w:lang w:val="en-US"/>
        </w:rPr>
        <w:t>1вариант</w:t>
      </w:r>
    </w:p>
    <w:p w:rsidR="00CB59E9" w:rsidRPr="008A7CB4" w:rsidRDefault="00CB59E9" w:rsidP="00CB59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Что можно наблюдать более четко: дифракцию звука или дифракцию света?</w:t>
      </w:r>
    </w:p>
    <w:p w:rsidR="00CB59E9" w:rsidRPr="008A7CB4" w:rsidRDefault="00CB59E9" w:rsidP="00CB59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Почему частицы размером 0,3 нм в микроскопе неразличимы?</w:t>
      </w:r>
    </w:p>
    <w:p w:rsidR="00CB59E9" w:rsidRPr="008A7CB4" w:rsidRDefault="00CB59E9" w:rsidP="00CB59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Источники называются когерентными, если…</w:t>
      </w:r>
    </w:p>
    <w:p w:rsidR="00CB59E9" w:rsidRPr="008A7CB4" w:rsidRDefault="00CB59E9" w:rsidP="00CB59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Интерференция это…</w:t>
      </w:r>
    </w:p>
    <w:p w:rsidR="00CB59E9" w:rsidRPr="008A7CB4" w:rsidRDefault="00CB59E9" w:rsidP="00CB59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В тетрадке красным цветом написано «отлично» и зеленим «хорошо». Имеется 2 стекла – красное и зеленое. Что вы увидите в тетрадке, глядя через них?</w:t>
      </w:r>
    </w:p>
    <w:p w:rsidR="00CB59E9" w:rsidRPr="008A7CB4" w:rsidRDefault="00CB59E9" w:rsidP="00CB59E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CB59E9" w:rsidRPr="008A7CB4" w:rsidRDefault="00CB59E9" w:rsidP="00007EE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2 вариант</w:t>
      </w:r>
    </w:p>
    <w:p w:rsidR="00CB59E9" w:rsidRPr="008A7CB4" w:rsidRDefault="00CB59E9" w:rsidP="00CB59E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При каких условиях происходит выраженное отгибание предмета волной?</w:t>
      </w:r>
    </w:p>
    <w:p w:rsidR="00CB59E9" w:rsidRPr="008A7CB4" w:rsidRDefault="00CB59E9" w:rsidP="00CB59E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Дисперсия это…</w:t>
      </w:r>
    </w:p>
    <w:p w:rsidR="00CB59E9" w:rsidRPr="008A7CB4" w:rsidRDefault="00CB59E9" w:rsidP="00CB59E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 xml:space="preserve">Цветность световых волн зависит </w:t>
      </w:r>
      <w:proofErr w:type="gramStart"/>
      <w:r w:rsidRPr="008A7C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A7CB4">
        <w:rPr>
          <w:rFonts w:ascii="Times New Roman" w:hAnsi="Times New Roman" w:cs="Times New Roman"/>
          <w:sz w:val="24"/>
          <w:szCs w:val="24"/>
        </w:rPr>
        <w:t>…</w:t>
      </w:r>
    </w:p>
    <w:p w:rsidR="00CB59E9" w:rsidRPr="008A7CB4" w:rsidRDefault="00CB59E9" w:rsidP="00CB59E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A7CB4">
        <w:rPr>
          <w:rFonts w:ascii="Times New Roman" w:hAnsi="Times New Roman" w:cs="Times New Roman"/>
          <w:sz w:val="24"/>
          <w:szCs w:val="24"/>
        </w:rPr>
        <w:t>Скорость</w:t>
      </w:r>
      <w:proofErr w:type="gramEnd"/>
      <w:r w:rsidRPr="008A7CB4">
        <w:rPr>
          <w:rFonts w:ascii="Times New Roman" w:hAnsi="Times New Roman" w:cs="Times New Roman"/>
          <w:sz w:val="24"/>
          <w:szCs w:val="24"/>
        </w:rPr>
        <w:t xml:space="preserve"> какого излучения больше: красного или фиолетового?</w:t>
      </w:r>
    </w:p>
    <w:p w:rsidR="00CB59E9" w:rsidRPr="008A7CB4" w:rsidRDefault="00CB59E9" w:rsidP="00CB59E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Назовите условие максимума и минимума интерференции</w:t>
      </w:r>
    </w:p>
    <w:p w:rsidR="00CB59E9" w:rsidRPr="008A7CB4" w:rsidRDefault="00CB59E9" w:rsidP="00CB59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E9" w:rsidRPr="008A7CB4" w:rsidRDefault="00CB59E9" w:rsidP="00007EE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  <w:lang w:val="en-US"/>
        </w:rPr>
        <w:t>1вариант</w:t>
      </w:r>
    </w:p>
    <w:p w:rsidR="00CB59E9" w:rsidRPr="008A7CB4" w:rsidRDefault="00CB59E9" w:rsidP="00CB59E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Что можно наблюдать более четко: дифракцию звука или дифракцию света?</w:t>
      </w:r>
    </w:p>
    <w:p w:rsidR="00CB59E9" w:rsidRPr="008A7CB4" w:rsidRDefault="00CB59E9" w:rsidP="00CB59E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Почему частицы размером 0,3 нм в микроскопе неразличимы?</w:t>
      </w:r>
    </w:p>
    <w:p w:rsidR="00CB59E9" w:rsidRPr="008A7CB4" w:rsidRDefault="00CB59E9" w:rsidP="00CB59E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Источники называются когерентными, если…</w:t>
      </w:r>
    </w:p>
    <w:p w:rsidR="00CB59E9" w:rsidRPr="008A7CB4" w:rsidRDefault="00CB59E9" w:rsidP="00CB59E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Интерференция это…</w:t>
      </w:r>
    </w:p>
    <w:p w:rsidR="00CB59E9" w:rsidRPr="008A7CB4" w:rsidRDefault="00CB59E9" w:rsidP="00CB59E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В тетрадке красным цветом написано «отлично» и зеленим «хорошо». Имеется 2 стекла – красное и зеленое. Что вы увидите в тетрадке, глядя через них?</w:t>
      </w:r>
    </w:p>
    <w:p w:rsidR="00CB59E9" w:rsidRPr="008A7CB4" w:rsidRDefault="00CB59E9" w:rsidP="00CB59E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CB59E9" w:rsidRPr="008A7CB4" w:rsidRDefault="00CB59E9" w:rsidP="00007EE7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вариант</w:t>
      </w:r>
    </w:p>
    <w:p w:rsidR="00CB59E9" w:rsidRPr="008A7CB4" w:rsidRDefault="00CB59E9" w:rsidP="00CB59E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При каких условиях происходит выраженное отгибание предмета волной?</w:t>
      </w:r>
    </w:p>
    <w:p w:rsidR="00CB59E9" w:rsidRPr="008A7CB4" w:rsidRDefault="00CB59E9" w:rsidP="00CB59E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Дисперсия это…</w:t>
      </w:r>
    </w:p>
    <w:p w:rsidR="00CB59E9" w:rsidRPr="008A7CB4" w:rsidRDefault="00CB59E9" w:rsidP="00CB59E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 xml:space="preserve">Цветность световых волн зависит </w:t>
      </w:r>
      <w:proofErr w:type="gramStart"/>
      <w:r w:rsidRPr="008A7C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A7CB4">
        <w:rPr>
          <w:rFonts w:ascii="Times New Roman" w:hAnsi="Times New Roman" w:cs="Times New Roman"/>
          <w:sz w:val="24"/>
          <w:szCs w:val="24"/>
        </w:rPr>
        <w:t>…</w:t>
      </w:r>
    </w:p>
    <w:p w:rsidR="00CB59E9" w:rsidRPr="008A7CB4" w:rsidRDefault="00CB59E9" w:rsidP="00CB59E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A7CB4">
        <w:rPr>
          <w:rFonts w:ascii="Times New Roman" w:hAnsi="Times New Roman" w:cs="Times New Roman"/>
          <w:sz w:val="24"/>
          <w:szCs w:val="24"/>
        </w:rPr>
        <w:t>Скорость</w:t>
      </w:r>
      <w:proofErr w:type="gramEnd"/>
      <w:r w:rsidRPr="008A7CB4">
        <w:rPr>
          <w:rFonts w:ascii="Times New Roman" w:hAnsi="Times New Roman" w:cs="Times New Roman"/>
          <w:sz w:val="24"/>
          <w:szCs w:val="24"/>
        </w:rPr>
        <w:t xml:space="preserve"> какого излучения больше: красного или фиолетового?</w:t>
      </w:r>
    </w:p>
    <w:p w:rsidR="00CB59E9" w:rsidRPr="008A7CB4" w:rsidRDefault="00CB59E9" w:rsidP="00CB59E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Назовите условие максимума и минимума интерференции</w:t>
      </w:r>
    </w:p>
    <w:p w:rsidR="00CB59E9" w:rsidRPr="008A7CB4" w:rsidRDefault="00CB59E9" w:rsidP="00CB59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E9" w:rsidRPr="008A7CB4" w:rsidRDefault="00CB59E9" w:rsidP="00CB59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E9" w:rsidRPr="008A7CB4" w:rsidRDefault="00CB59E9" w:rsidP="00007EE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  <w:lang w:val="en-US"/>
        </w:rPr>
        <w:t>1вариант</w:t>
      </w:r>
    </w:p>
    <w:p w:rsidR="00CB59E9" w:rsidRPr="008A7CB4" w:rsidRDefault="00CB59E9" w:rsidP="00CB59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Что можно наблюдать более четко: дифракцию звука или дифракцию света?</w:t>
      </w:r>
    </w:p>
    <w:p w:rsidR="00CB59E9" w:rsidRPr="008A7CB4" w:rsidRDefault="00CB59E9" w:rsidP="00CB59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Почему частицы размером 0,3 нм в микроскопе неразличимы?</w:t>
      </w:r>
    </w:p>
    <w:p w:rsidR="00CB59E9" w:rsidRPr="008A7CB4" w:rsidRDefault="00CB59E9" w:rsidP="00CB59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Источники называются когерентными, если…</w:t>
      </w:r>
    </w:p>
    <w:p w:rsidR="00CB59E9" w:rsidRPr="008A7CB4" w:rsidRDefault="00CB59E9" w:rsidP="00CB59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Интерференция это…</w:t>
      </w:r>
    </w:p>
    <w:p w:rsidR="00CB59E9" w:rsidRPr="008A7CB4" w:rsidRDefault="00CB59E9" w:rsidP="00CB59E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В тетрадке красным цветом написано «отлично» и зеленим «хорошо». Имеется 2 стекла – красное и зеленое. Что вы увидите в тетрадке, глядя через них?</w:t>
      </w:r>
    </w:p>
    <w:p w:rsidR="00CB59E9" w:rsidRPr="008A7CB4" w:rsidRDefault="00CB59E9" w:rsidP="00CB59E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CB59E9" w:rsidRPr="008A7CB4" w:rsidRDefault="00CB59E9" w:rsidP="00007EE7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вариант</w:t>
      </w:r>
    </w:p>
    <w:p w:rsidR="00CB59E9" w:rsidRPr="008A7CB4" w:rsidRDefault="00CB59E9" w:rsidP="00CB59E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При каких условиях происходит выраженное отгибание предмета волной?</w:t>
      </w:r>
    </w:p>
    <w:p w:rsidR="00CB59E9" w:rsidRPr="008A7CB4" w:rsidRDefault="00CB59E9" w:rsidP="00CB59E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Дисперсия это…</w:t>
      </w:r>
    </w:p>
    <w:p w:rsidR="00CB59E9" w:rsidRPr="008A7CB4" w:rsidRDefault="00CB59E9" w:rsidP="00CB59E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 xml:space="preserve">Цветность световых волн зависит </w:t>
      </w:r>
      <w:proofErr w:type="gramStart"/>
      <w:r w:rsidRPr="008A7CB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A7CB4">
        <w:rPr>
          <w:rFonts w:ascii="Times New Roman" w:hAnsi="Times New Roman" w:cs="Times New Roman"/>
          <w:sz w:val="24"/>
          <w:szCs w:val="24"/>
        </w:rPr>
        <w:t>…</w:t>
      </w:r>
    </w:p>
    <w:p w:rsidR="00CB59E9" w:rsidRPr="008A7CB4" w:rsidRDefault="00CB59E9" w:rsidP="00CB59E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A7CB4">
        <w:rPr>
          <w:rFonts w:ascii="Times New Roman" w:hAnsi="Times New Roman" w:cs="Times New Roman"/>
          <w:sz w:val="24"/>
          <w:szCs w:val="24"/>
        </w:rPr>
        <w:t>Скорость</w:t>
      </w:r>
      <w:proofErr w:type="gramEnd"/>
      <w:r w:rsidRPr="008A7CB4">
        <w:rPr>
          <w:rFonts w:ascii="Times New Roman" w:hAnsi="Times New Roman" w:cs="Times New Roman"/>
          <w:sz w:val="24"/>
          <w:szCs w:val="24"/>
        </w:rPr>
        <w:t xml:space="preserve"> какого излучения больше: красного или фиолетового?</w:t>
      </w:r>
    </w:p>
    <w:p w:rsidR="00CB59E9" w:rsidRPr="008A7CB4" w:rsidRDefault="00CB59E9" w:rsidP="00CB59E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7CB4">
        <w:rPr>
          <w:rFonts w:ascii="Times New Roman" w:hAnsi="Times New Roman" w:cs="Times New Roman"/>
          <w:sz w:val="24"/>
          <w:szCs w:val="24"/>
        </w:rPr>
        <w:t>Назовите условие максимума и минимума интерференции</w:t>
      </w:r>
    </w:p>
    <w:p w:rsidR="00CB59E9" w:rsidRPr="008A7CB4" w:rsidRDefault="00CB59E9" w:rsidP="00CB59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E9" w:rsidRPr="008A7CB4" w:rsidRDefault="00CB59E9" w:rsidP="00CB59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E9" w:rsidRPr="008A7CB4" w:rsidRDefault="00CB59E9" w:rsidP="00CB59E9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B59E9" w:rsidRPr="008A7CB4" w:rsidSect="00CB59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1E7"/>
    <w:multiLevelType w:val="hybridMultilevel"/>
    <w:tmpl w:val="CBA2B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A2547"/>
    <w:multiLevelType w:val="hybridMultilevel"/>
    <w:tmpl w:val="F8EAB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7350"/>
    <w:multiLevelType w:val="hybridMultilevel"/>
    <w:tmpl w:val="DDAEE1EC"/>
    <w:lvl w:ilvl="0" w:tplc="E8E8C7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3463F"/>
    <w:multiLevelType w:val="hybridMultilevel"/>
    <w:tmpl w:val="E4F4E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473DF"/>
    <w:multiLevelType w:val="hybridMultilevel"/>
    <w:tmpl w:val="550A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F3FB2"/>
    <w:multiLevelType w:val="hybridMultilevel"/>
    <w:tmpl w:val="6192B83A"/>
    <w:lvl w:ilvl="0" w:tplc="25A205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538F0"/>
    <w:multiLevelType w:val="hybridMultilevel"/>
    <w:tmpl w:val="2898BB68"/>
    <w:lvl w:ilvl="0" w:tplc="1AEE97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E7146"/>
    <w:multiLevelType w:val="hybridMultilevel"/>
    <w:tmpl w:val="A79EF34C"/>
    <w:lvl w:ilvl="0" w:tplc="81424E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204A4"/>
    <w:multiLevelType w:val="hybridMultilevel"/>
    <w:tmpl w:val="44F6193C"/>
    <w:lvl w:ilvl="0" w:tplc="F9720B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D656B0"/>
    <w:multiLevelType w:val="hybridMultilevel"/>
    <w:tmpl w:val="60704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80B37"/>
    <w:multiLevelType w:val="hybridMultilevel"/>
    <w:tmpl w:val="479C8DB6"/>
    <w:lvl w:ilvl="0" w:tplc="2C2C1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A8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0E0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49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DC1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F4B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D6E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463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D8CB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C9A5558"/>
    <w:multiLevelType w:val="hybridMultilevel"/>
    <w:tmpl w:val="C8FE6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51E06"/>
    <w:multiLevelType w:val="hybridMultilevel"/>
    <w:tmpl w:val="E8FC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D788A"/>
    <w:multiLevelType w:val="hybridMultilevel"/>
    <w:tmpl w:val="C310C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54CC9"/>
    <w:multiLevelType w:val="hybridMultilevel"/>
    <w:tmpl w:val="9A74C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6B0E72"/>
    <w:multiLevelType w:val="hybridMultilevel"/>
    <w:tmpl w:val="30AC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2149C"/>
    <w:multiLevelType w:val="hybridMultilevel"/>
    <w:tmpl w:val="F3CEE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72CD2"/>
    <w:multiLevelType w:val="hybridMultilevel"/>
    <w:tmpl w:val="D68C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D54BA"/>
    <w:multiLevelType w:val="hybridMultilevel"/>
    <w:tmpl w:val="DED07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21823"/>
    <w:multiLevelType w:val="hybridMultilevel"/>
    <w:tmpl w:val="4C34D526"/>
    <w:lvl w:ilvl="0" w:tplc="D45C8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DC09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B02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340B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88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A640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C69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84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0D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1B879EF"/>
    <w:multiLevelType w:val="hybridMultilevel"/>
    <w:tmpl w:val="4582E628"/>
    <w:lvl w:ilvl="0" w:tplc="E0363C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467EF1"/>
    <w:multiLevelType w:val="hybridMultilevel"/>
    <w:tmpl w:val="613A7316"/>
    <w:lvl w:ilvl="0" w:tplc="A2D67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45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AE96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87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B6E7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685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128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4C9E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060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7CB0AAA"/>
    <w:multiLevelType w:val="hybridMultilevel"/>
    <w:tmpl w:val="AF84E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1"/>
  </w:num>
  <w:num w:numId="4">
    <w:abstractNumId w:val="12"/>
  </w:num>
  <w:num w:numId="5">
    <w:abstractNumId w:val="22"/>
  </w:num>
  <w:num w:numId="6">
    <w:abstractNumId w:val="1"/>
  </w:num>
  <w:num w:numId="7">
    <w:abstractNumId w:val="20"/>
  </w:num>
  <w:num w:numId="8">
    <w:abstractNumId w:val="9"/>
  </w:num>
  <w:num w:numId="9">
    <w:abstractNumId w:val="14"/>
  </w:num>
  <w:num w:numId="10">
    <w:abstractNumId w:val="7"/>
  </w:num>
  <w:num w:numId="11">
    <w:abstractNumId w:val="13"/>
  </w:num>
  <w:num w:numId="12">
    <w:abstractNumId w:val="18"/>
  </w:num>
  <w:num w:numId="13">
    <w:abstractNumId w:val="5"/>
  </w:num>
  <w:num w:numId="14">
    <w:abstractNumId w:val="4"/>
  </w:num>
  <w:num w:numId="15">
    <w:abstractNumId w:val="16"/>
  </w:num>
  <w:num w:numId="16">
    <w:abstractNumId w:val="2"/>
  </w:num>
  <w:num w:numId="17">
    <w:abstractNumId w:val="17"/>
  </w:num>
  <w:num w:numId="18">
    <w:abstractNumId w:val="15"/>
  </w:num>
  <w:num w:numId="19">
    <w:abstractNumId w:val="6"/>
  </w:num>
  <w:num w:numId="20">
    <w:abstractNumId w:val="3"/>
  </w:num>
  <w:num w:numId="21">
    <w:abstractNumId w:val="0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B59E9"/>
    <w:rsid w:val="00007EE7"/>
    <w:rsid w:val="003421E9"/>
    <w:rsid w:val="008A7CB4"/>
    <w:rsid w:val="00CB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59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30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80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5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46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78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9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40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68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12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0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7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Home</cp:lastModifiedBy>
  <cp:revision>5</cp:revision>
  <cp:lastPrinted>2009-03-11T16:06:00Z</cp:lastPrinted>
  <dcterms:created xsi:type="dcterms:W3CDTF">2009-03-11T15:51:00Z</dcterms:created>
  <dcterms:modified xsi:type="dcterms:W3CDTF">2013-03-09T15:49:00Z</dcterms:modified>
</cp:coreProperties>
</file>