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C8" w:rsidRDefault="00E02157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AC8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AD1AC8" w:rsidRDefault="00AD1AC8" w:rsidP="00AD1AC8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Вступление…………………………………………………</w:t>
      </w:r>
      <w:r w:rsidR="00047CE4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AD1AC8" w:rsidRDefault="00AD1AC8" w:rsidP="00AD1AC8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Выступление………………………………………………</w:t>
      </w:r>
      <w:r w:rsidR="00047CE4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AD1AC8" w:rsidRDefault="00AD1AC8" w:rsidP="00AD1AC8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Литература…………………………………………………</w:t>
      </w:r>
      <w:r w:rsidR="005F55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7CE4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5F55E3" w:rsidRPr="00AD1AC8" w:rsidRDefault="005F55E3" w:rsidP="00AD1AC8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Приложение…………………………………………………14</w:t>
      </w: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AD1AC8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810" w:rsidRDefault="00DA1810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C73" w:rsidRDefault="00342C73" w:rsidP="00342C7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Вступление</w:t>
      </w:r>
      <w:r w:rsidR="00E021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342C73" w:rsidRDefault="00342C73" w:rsidP="00342C7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>Одно из современных определений здоровья дается, как способность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аптироваться, 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>приспосабливаться к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961EC" w:rsidRPr="009961EC">
        <w:rPr>
          <w:rFonts w:ascii="Times New Roman" w:hAnsi="Times New Roman"/>
          <w:sz w:val="28"/>
          <w:szCs w:val="28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</w:t>
      </w:r>
      <w:r>
        <w:rPr>
          <w:rFonts w:ascii="Times New Roman" w:hAnsi="Times New Roman"/>
          <w:sz w:val="28"/>
          <w:szCs w:val="28"/>
        </w:rPr>
        <w:t>.</w:t>
      </w:r>
      <w:r w:rsidR="009961EC" w:rsidRPr="00996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Ш</w:t>
      </w:r>
      <w:r w:rsidR="009961EC" w:rsidRPr="009961EC">
        <w:rPr>
          <w:rFonts w:ascii="Times New Roman" w:hAnsi="Times New Roman"/>
          <w:sz w:val="28"/>
          <w:szCs w:val="28"/>
        </w:rPr>
        <w:t>кольные факторы риска по убыванию значим</w:t>
      </w:r>
      <w:r>
        <w:rPr>
          <w:rFonts w:ascii="Times New Roman" w:hAnsi="Times New Roman"/>
          <w:sz w:val="28"/>
          <w:szCs w:val="28"/>
        </w:rPr>
        <w:t xml:space="preserve">ости </w:t>
      </w:r>
      <w:r>
        <w:rPr>
          <w:rFonts w:ascii="Times New Roman" w:hAnsi="Times New Roman"/>
          <w:sz w:val="28"/>
          <w:szCs w:val="28"/>
        </w:rPr>
        <w:tab/>
      </w:r>
      <w:r w:rsidR="009961EC">
        <w:rPr>
          <w:rFonts w:ascii="Times New Roman" w:hAnsi="Times New Roman"/>
          <w:sz w:val="28"/>
          <w:szCs w:val="28"/>
        </w:rPr>
        <w:t xml:space="preserve">и силы влияния </w:t>
      </w:r>
      <w:r>
        <w:rPr>
          <w:rFonts w:ascii="Times New Roman" w:hAnsi="Times New Roman"/>
          <w:sz w:val="28"/>
          <w:szCs w:val="28"/>
        </w:rPr>
        <w:tab/>
      </w:r>
      <w:r w:rsidR="009961EC">
        <w:rPr>
          <w:rFonts w:ascii="Times New Roman" w:hAnsi="Times New Roman"/>
          <w:sz w:val="28"/>
          <w:szCs w:val="28"/>
        </w:rPr>
        <w:t xml:space="preserve">на здоровье </w:t>
      </w:r>
      <w:r w:rsidR="009961EC" w:rsidRPr="009961EC">
        <w:rPr>
          <w:rFonts w:ascii="Times New Roman" w:hAnsi="Times New Roman"/>
          <w:sz w:val="28"/>
          <w:szCs w:val="28"/>
        </w:rPr>
        <w:t xml:space="preserve">учащихся:                                                                                                </w:t>
      </w:r>
      <w:r w:rsidR="00E0215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961EC" w:rsidRPr="009961EC">
        <w:rPr>
          <w:rFonts w:ascii="Times New Roman" w:hAnsi="Times New Roman"/>
          <w:sz w:val="28"/>
          <w:szCs w:val="28"/>
        </w:rPr>
        <w:t> </w:t>
      </w:r>
      <w:r w:rsidR="00E02157">
        <w:rPr>
          <w:rFonts w:ascii="Times New Roman" w:hAnsi="Times New Roman"/>
          <w:sz w:val="28"/>
          <w:szCs w:val="28"/>
        </w:rPr>
        <w:t>а)</w:t>
      </w:r>
      <w:r w:rsidR="009961EC" w:rsidRPr="009961EC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Внешние факторы: н</w:t>
      </w:r>
      <w:r w:rsidR="009961EC" w:rsidRPr="009961EC">
        <w:rPr>
          <w:rFonts w:ascii="Times New Roman" w:hAnsi="Times New Roman"/>
          <w:sz w:val="28"/>
          <w:szCs w:val="28"/>
        </w:rPr>
        <w:t>едостаточная грамотность родителей в вопросах сохранения</w:t>
      </w:r>
      <w:r w:rsidR="00E02157">
        <w:rPr>
          <w:rFonts w:ascii="Times New Roman" w:hAnsi="Times New Roman"/>
          <w:sz w:val="28"/>
          <w:szCs w:val="28"/>
        </w:rPr>
        <w:t>   здоровья   детей;  </w:t>
      </w:r>
      <w:r w:rsidR="009961EC" w:rsidRPr="009961EC">
        <w:rPr>
          <w:rFonts w:ascii="Times New Roman" w:hAnsi="Times New Roman"/>
          <w:sz w:val="28"/>
          <w:szCs w:val="28"/>
        </w:rPr>
        <w:t>круг общения, вредные привычки; питание; здоровый образ жизни.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 xml:space="preserve">                          </w:t>
      </w:r>
      <w:r w:rsidR="009961EC" w:rsidRPr="009961EC">
        <w:rPr>
          <w:rFonts w:ascii="Times New Roman" w:hAnsi="Times New Roman"/>
          <w:sz w:val="28"/>
          <w:szCs w:val="28"/>
        </w:rPr>
        <w:t>б</w:t>
      </w:r>
      <w:r w:rsidR="009961EC" w:rsidRPr="009961EC">
        <w:rPr>
          <w:rFonts w:ascii="Times New Roman" w:hAnsi="Times New Roman"/>
          <w:bCs/>
          <w:sz w:val="28"/>
          <w:szCs w:val="28"/>
        </w:rPr>
        <w:t>) внутренние факторы</w:t>
      </w:r>
      <w:r w:rsidR="009961EC" w:rsidRPr="009961EC">
        <w:rPr>
          <w:rFonts w:ascii="Times New Roman" w:hAnsi="Times New Roman"/>
          <w:sz w:val="28"/>
          <w:szCs w:val="28"/>
        </w:rPr>
        <w:t xml:space="preserve"> (в самом образовательном учреждении):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- </w:t>
      </w:r>
      <w:r w:rsidR="009961EC" w:rsidRPr="009961EC">
        <w:rPr>
          <w:rFonts w:ascii="Times New Roman" w:hAnsi="Times New Roman"/>
          <w:sz w:val="28"/>
          <w:szCs w:val="28"/>
        </w:rPr>
        <w:t xml:space="preserve">Стрессовая педагогическая тактика;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961EC" w:rsidRPr="00342C73" w:rsidRDefault="00342C73" w:rsidP="00342C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61EC" w:rsidRPr="009961EC">
        <w:rPr>
          <w:rFonts w:ascii="Times New Roman" w:hAnsi="Times New Roman"/>
          <w:sz w:val="28"/>
          <w:szCs w:val="28"/>
        </w:rPr>
        <w:t xml:space="preserve">Несоответствие методик и технологий обучения возрастным и функциональным возможностям школьников; </w:t>
      </w:r>
    </w:p>
    <w:p w:rsidR="009961EC" w:rsidRPr="009961EC" w:rsidRDefault="00342C73" w:rsidP="00342C7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61EC" w:rsidRPr="009961EC">
        <w:rPr>
          <w:rFonts w:ascii="Times New Roman" w:hAnsi="Times New Roman"/>
          <w:sz w:val="28"/>
          <w:szCs w:val="28"/>
        </w:rPr>
        <w:t xml:space="preserve">Несоблюдение элементарных физиологических и гигиенических требований к организации учебного процесса; </w:t>
      </w:r>
    </w:p>
    <w:p w:rsidR="009961EC" w:rsidRPr="009961EC" w:rsidRDefault="00342C73" w:rsidP="00342C7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61EC" w:rsidRPr="009961EC">
        <w:rPr>
          <w:rFonts w:ascii="Times New Roman" w:hAnsi="Times New Roman"/>
          <w:sz w:val="28"/>
          <w:szCs w:val="28"/>
        </w:rPr>
        <w:t xml:space="preserve">Провалы в существующей системе физического воспитания; </w:t>
      </w:r>
    </w:p>
    <w:p w:rsidR="009961EC" w:rsidRPr="009961EC" w:rsidRDefault="00342C73" w:rsidP="00342C7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61EC" w:rsidRPr="009961EC">
        <w:rPr>
          <w:rFonts w:ascii="Times New Roman" w:hAnsi="Times New Roman"/>
          <w:sz w:val="28"/>
          <w:szCs w:val="28"/>
        </w:rPr>
        <w:t xml:space="preserve">Интенсификация учебного процесса; </w:t>
      </w:r>
    </w:p>
    <w:p w:rsidR="009961EC" w:rsidRPr="009961EC" w:rsidRDefault="00342C73" w:rsidP="00342C7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61EC" w:rsidRPr="009961EC">
        <w:rPr>
          <w:rFonts w:ascii="Times New Roman" w:hAnsi="Times New Roman"/>
          <w:sz w:val="28"/>
          <w:szCs w:val="28"/>
        </w:rPr>
        <w:t>Функциональная неграмотность педагога в вопросах  охраны  и укрепления</w:t>
      </w:r>
      <w:r w:rsidR="00E02157">
        <w:rPr>
          <w:rFonts w:ascii="Times New Roman" w:hAnsi="Times New Roman"/>
          <w:sz w:val="28"/>
          <w:szCs w:val="28"/>
        </w:rPr>
        <w:t>  здоровья</w:t>
      </w:r>
      <w:r w:rsidR="009961EC" w:rsidRPr="009961EC">
        <w:rPr>
          <w:rFonts w:ascii="Times New Roman" w:hAnsi="Times New Roman"/>
          <w:sz w:val="28"/>
          <w:szCs w:val="28"/>
        </w:rPr>
        <w:t xml:space="preserve">; </w:t>
      </w:r>
    </w:p>
    <w:p w:rsidR="009961EC" w:rsidRPr="009961EC" w:rsidRDefault="00342C73" w:rsidP="00342C7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61EC" w:rsidRPr="009961EC">
        <w:rPr>
          <w:rFonts w:ascii="Times New Roman" w:hAnsi="Times New Roman"/>
          <w:sz w:val="28"/>
          <w:szCs w:val="28"/>
        </w:rPr>
        <w:t xml:space="preserve">Частичное разрушение служб  школьного  медицинского контроля; </w:t>
      </w:r>
    </w:p>
    <w:p w:rsidR="009961EC" w:rsidRDefault="00342C73" w:rsidP="00342C7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61EC" w:rsidRPr="009961EC">
        <w:rPr>
          <w:rFonts w:ascii="Times New Roman" w:hAnsi="Times New Roman"/>
          <w:sz w:val="28"/>
          <w:szCs w:val="28"/>
        </w:rPr>
        <w:t xml:space="preserve">Отсутствие системной работы по формированию ценности здоровья и здорового образа жизни. </w:t>
      </w:r>
    </w:p>
    <w:p w:rsidR="003F1D3B" w:rsidRDefault="00AD1AC8" w:rsidP="00AD1AC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342C73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="00342C73">
        <w:rPr>
          <w:rFonts w:ascii="Times New Roman" w:hAnsi="Times New Roman"/>
          <w:sz w:val="28"/>
          <w:szCs w:val="28"/>
        </w:rPr>
        <w:t xml:space="preserve"> запланирован</w:t>
      </w:r>
      <w:r>
        <w:rPr>
          <w:rFonts w:ascii="Times New Roman" w:hAnsi="Times New Roman"/>
          <w:sz w:val="28"/>
          <w:szCs w:val="28"/>
        </w:rPr>
        <w:t>ы</w:t>
      </w:r>
      <w:r w:rsidR="00342C73">
        <w:rPr>
          <w:rFonts w:ascii="Times New Roman" w:hAnsi="Times New Roman"/>
          <w:sz w:val="28"/>
          <w:szCs w:val="28"/>
        </w:rPr>
        <w:t xml:space="preserve"> проведение ШМО </w:t>
      </w:r>
      <w:r>
        <w:rPr>
          <w:rFonts w:ascii="Times New Roman" w:hAnsi="Times New Roman"/>
          <w:sz w:val="28"/>
          <w:szCs w:val="28"/>
        </w:rPr>
        <w:t xml:space="preserve">для учителей школы.                                                                                        </w:t>
      </w:r>
      <w:r w:rsidR="009961EC" w:rsidRPr="009961EC">
        <w:rPr>
          <w:rFonts w:ascii="Times New Roman" w:hAnsi="Times New Roman"/>
          <w:sz w:val="28"/>
          <w:szCs w:val="28"/>
        </w:rPr>
        <w:t> </w:t>
      </w:r>
      <w:r w:rsidR="00E02157" w:rsidRPr="00AD1AC8">
        <w:rPr>
          <w:rFonts w:ascii="Times New Roman" w:hAnsi="Times New Roman"/>
          <w:b/>
          <w:sz w:val="28"/>
          <w:szCs w:val="28"/>
        </w:rPr>
        <w:t>Цель:</w:t>
      </w:r>
      <w:r w:rsidR="009961EC" w:rsidRPr="009961EC">
        <w:rPr>
          <w:rFonts w:ascii="Times New Roman" w:hAnsi="Times New Roman"/>
          <w:sz w:val="28"/>
          <w:szCs w:val="28"/>
        </w:rPr>
        <w:t>  </w:t>
      </w:r>
      <w:r w:rsidR="00E02157">
        <w:rPr>
          <w:rFonts w:ascii="Times New Roman" w:hAnsi="Times New Roman"/>
          <w:sz w:val="28"/>
          <w:szCs w:val="28"/>
        </w:rPr>
        <w:t>Проанализировать</w:t>
      </w:r>
      <w:r w:rsidR="009961EC" w:rsidRPr="009961EC">
        <w:rPr>
          <w:rFonts w:ascii="Times New Roman" w:hAnsi="Times New Roman"/>
          <w:sz w:val="28"/>
          <w:szCs w:val="28"/>
        </w:rPr>
        <w:t xml:space="preserve"> школьны</w:t>
      </w:r>
      <w:r w:rsidR="00E02157">
        <w:rPr>
          <w:rFonts w:ascii="Times New Roman" w:hAnsi="Times New Roman"/>
          <w:sz w:val="28"/>
          <w:szCs w:val="28"/>
        </w:rPr>
        <w:t>е</w:t>
      </w:r>
      <w:r w:rsidR="009961EC" w:rsidRPr="009961EC">
        <w:rPr>
          <w:rFonts w:ascii="Times New Roman" w:hAnsi="Times New Roman"/>
          <w:sz w:val="28"/>
          <w:szCs w:val="28"/>
        </w:rPr>
        <w:t xml:space="preserve"> фактор</w:t>
      </w:r>
      <w:r w:rsidR="00E02157">
        <w:rPr>
          <w:rFonts w:ascii="Times New Roman" w:hAnsi="Times New Roman"/>
          <w:sz w:val="28"/>
          <w:szCs w:val="28"/>
        </w:rPr>
        <w:t>ы</w:t>
      </w:r>
      <w:r w:rsidR="009961EC" w:rsidRPr="009961EC">
        <w:rPr>
          <w:rFonts w:ascii="Times New Roman" w:hAnsi="Times New Roman"/>
          <w:sz w:val="28"/>
          <w:szCs w:val="28"/>
        </w:rPr>
        <w:t xml:space="preserve"> риска</w:t>
      </w:r>
      <w:r w:rsidR="003F1D3B">
        <w:rPr>
          <w:rFonts w:ascii="Times New Roman" w:hAnsi="Times New Roman"/>
          <w:sz w:val="28"/>
          <w:szCs w:val="28"/>
        </w:rPr>
        <w:t>,</w:t>
      </w:r>
      <w:r w:rsidR="009961EC" w:rsidRPr="009961EC">
        <w:rPr>
          <w:rFonts w:ascii="Times New Roman" w:hAnsi="Times New Roman"/>
          <w:sz w:val="28"/>
          <w:szCs w:val="28"/>
        </w:rPr>
        <w:t xml:space="preserve"> </w:t>
      </w:r>
      <w:r w:rsidR="003F1D3B">
        <w:rPr>
          <w:rFonts w:ascii="Times New Roman" w:hAnsi="Times New Roman"/>
          <w:sz w:val="28"/>
          <w:szCs w:val="28"/>
        </w:rPr>
        <w:t>и выяснить,</w:t>
      </w:r>
      <w:r w:rsidR="009961EC" w:rsidRPr="009961EC">
        <w:rPr>
          <w:rFonts w:ascii="Times New Roman" w:hAnsi="Times New Roman"/>
          <w:sz w:val="28"/>
          <w:szCs w:val="28"/>
        </w:rPr>
        <w:t xml:space="preserve"> </w:t>
      </w:r>
      <w:r w:rsidR="003F1D3B">
        <w:rPr>
          <w:rFonts w:ascii="Times New Roman" w:hAnsi="Times New Roman"/>
          <w:sz w:val="28"/>
          <w:szCs w:val="28"/>
        </w:rPr>
        <w:t>как</w:t>
      </w:r>
      <w:r w:rsidR="009961EC" w:rsidRPr="009961EC">
        <w:rPr>
          <w:rFonts w:ascii="Times New Roman" w:hAnsi="Times New Roman"/>
          <w:sz w:val="28"/>
          <w:szCs w:val="28"/>
        </w:rPr>
        <w:t xml:space="preserve"> </w:t>
      </w:r>
      <w:r w:rsidR="003F1D3B">
        <w:rPr>
          <w:rFonts w:ascii="Times New Roman" w:hAnsi="Times New Roman"/>
          <w:sz w:val="28"/>
          <w:szCs w:val="28"/>
        </w:rPr>
        <w:t>отдельные</w:t>
      </w:r>
      <w:r w:rsidR="009961EC" w:rsidRPr="009961EC">
        <w:rPr>
          <w:rFonts w:ascii="Times New Roman" w:hAnsi="Times New Roman"/>
          <w:sz w:val="28"/>
          <w:szCs w:val="28"/>
        </w:rPr>
        <w:t xml:space="preserve"> проблем</w:t>
      </w:r>
      <w:r w:rsidR="00102491">
        <w:rPr>
          <w:rFonts w:ascii="Times New Roman" w:hAnsi="Times New Roman"/>
          <w:sz w:val="28"/>
          <w:szCs w:val="28"/>
        </w:rPr>
        <w:t>ы</w:t>
      </w:r>
      <w:r w:rsidR="009961EC" w:rsidRPr="009961EC">
        <w:rPr>
          <w:rFonts w:ascii="Times New Roman" w:hAnsi="Times New Roman"/>
          <w:sz w:val="28"/>
          <w:szCs w:val="28"/>
        </w:rPr>
        <w:t xml:space="preserve"> здоровья учащихся реша</w:t>
      </w:r>
      <w:r w:rsidR="003F1D3B">
        <w:rPr>
          <w:rFonts w:ascii="Times New Roman" w:hAnsi="Times New Roman"/>
          <w:sz w:val="28"/>
          <w:szCs w:val="28"/>
        </w:rPr>
        <w:t>ть</w:t>
      </w:r>
      <w:r w:rsidR="009961EC" w:rsidRPr="009961EC">
        <w:rPr>
          <w:rFonts w:ascii="Times New Roman" w:hAnsi="Times New Roman"/>
          <w:sz w:val="28"/>
          <w:szCs w:val="28"/>
        </w:rPr>
        <w:t xml:space="preserve"> в ходе ежедневно</w:t>
      </w:r>
      <w:r w:rsidR="003F1D3B">
        <w:rPr>
          <w:rFonts w:ascii="Times New Roman" w:hAnsi="Times New Roman"/>
          <w:sz w:val="28"/>
          <w:szCs w:val="28"/>
        </w:rPr>
        <w:t xml:space="preserve">й практической работы учителей. </w:t>
      </w:r>
    </w:p>
    <w:p w:rsidR="00AD1AC8" w:rsidRPr="00AD1AC8" w:rsidRDefault="003F1D3B" w:rsidP="00AD1AC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AC8">
        <w:rPr>
          <w:rFonts w:ascii="Times New Roman" w:hAnsi="Times New Roman"/>
          <w:b/>
          <w:sz w:val="28"/>
          <w:szCs w:val="28"/>
        </w:rPr>
        <w:t>Задача:</w:t>
      </w:r>
      <w:r w:rsidR="009961EC" w:rsidRPr="00AD1AC8">
        <w:rPr>
          <w:rFonts w:ascii="Times New Roman" w:hAnsi="Times New Roman"/>
          <w:sz w:val="28"/>
          <w:szCs w:val="28"/>
        </w:rPr>
        <w:t xml:space="preserve"> </w:t>
      </w:r>
      <w:r w:rsidRPr="00AD1AC8">
        <w:rPr>
          <w:rFonts w:ascii="Times New Roman" w:hAnsi="Times New Roman"/>
          <w:sz w:val="28"/>
          <w:szCs w:val="28"/>
        </w:rPr>
        <w:t>Н</w:t>
      </w:r>
      <w:r w:rsidR="009961EC" w:rsidRPr="00AD1AC8">
        <w:rPr>
          <w:rFonts w:ascii="Times New Roman" w:hAnsi="Times New Roman"/>
          <w:sz w:val="28"/>
          <w:szCs w:val="28"/>
        </w:rPr>
        <w:t>айти резервы собственной деятельности в сохранении и</w:t>
      </w:r>
      <w:r w:rsidRPr="00AD1AC8">
        <w:rPr>
          <w:rFonts w:ascii="Times New Roman" w:hAnsi="Times New Roman"/>
          <w:sz w:val="28"/>
          <w:szCs w:val="28"/>
        </w:rPr>
        <w:t xml:space="preserve"> укреплении  здоровья  учащихся на уроках.</w:t>
      </w:r>
      <w:r w:rsidR="00AD1AC8" w:rsidRPr="00AD1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AC8" w:rsidRPr="00AD1AC8" w:rsidRDefault="00AD1AC8" w:rsidP="00AD1AC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AC8">
        <w:rPr>
          <w:rFonts w:ascii="Times New Roman" w:eastAsia="Times New Roman" w:hAnsi="Times New Roman"/>
          <w:b/>
          <w:sz w:val="28"/>
          <w:szCs w:val="28"/>
          <w:lang w:eastAsia="ru-RU"/>
        </w:rPr>
        <w:t>ШМО учителей естественного цикла</w:t>
      </w:r>
      <w:r w:rsidRPr="00AD1A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1AC8" w:rsidRPr="00AD1AC8" w:rsidRDefault="00AD1AC8" w:rsidP="00AD1AC8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AC8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D1AC8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образовательном процессе</w:t>
      </w:r>
      <w:r w:rsidRPr="00AD1AC8">
        <w:rPr>
          <w:rFonts w:ascii="Times New Roman" w:eastAsia="Times New Roman" w:hAnsi="Times New Roman"/>
          <w:sz w:val="28"/>
          <w:szCs w:val="28"/>
          <w:lang w:eastAsia="ru-RU"/>
        </w:rPr>
        <w:t xml:space="preserve"> (Пискунова А.Ю.- учитель географии).</w:t>
      </w:r>
    </w:p>
    <w:p w:rsidR="00AD1AC8" w:rsidRDefault="00AD1AC8" w:rsidP="00AD1AC8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здоровьесберегающей технологии на уроках физики (Козлова Л.А. –учитель физики).</w:t>
      </w:r>
    </w:p>
    <w:p w:rsidR="009961EC" w:rsidRPr="00AD1AC8" w:rsidRDefault="00AD1AC8" w:rsidP="00AD1AC8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D1AC8">
        <w:rPr>
          <w:rFonts w:ascii="Times New Roman" w:eastAsia="Times New Roman" w:hAnsi="Times New Roman"/>
          <w:sz w:val="28"/>
          <w:szCs w:val="28"/>
          <w:lang w:eastAsia="ru-RU"/>
        </w:rPr>
        <w:t>Значение здоровьесберегающей технологии во внеурочной деятельности (Мегеря Е.И.- учитель информатики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D1AC8" w:rsidRDefault="00AD1AC8" w:rsidP="00AD1AC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AD1AC8" w:rsidRDefault="00AD1AC8" w:rsidP="00AD1AC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AD1AC8" w:rsidRDefault="00AD1AC8" w:rsidP="00AD1AC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AD1AC8" w:rsidRDefault="00AD1AC8" w:rsidP="00AD1AC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AD1AC8" w:rsidRDefault="00AD1AC8" w:rsidP="00AD1AC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AD1AC8" w:rsidRPr="00AD1AC8" w:rsidRDefault="00AD1AC8" w:rsidP="00AD1AC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DA1810" w:rsidRDefault="00DA1810" w:rsidP="00AD1A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810" w:rsidRDefault="00DA1810" w:rsidP="00AD1A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C8" w:rsidRDefault="00C80E4C" w:rsidP="00AD1A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42C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AC8" w:rsidRDefault="00342C73" w:rsidP="00AD1A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AD1AC8">
        <w:rPr>
          <w:rFonts w:ascii="Times New Roman" w:eastAsia="Times New Roman" w:hAnsi="Times New Roman"/>
          <w:sz w:val="28"/>
          <w:szCs w:val="28"/>
          <w:lang w:eastAsia="ru-RU"/>
        </w:rPr>
        <w:t>Выступление</w:t>
      </w:r>
    </w:p>
    <w:p w:rsidR="00342C73" w:rsidRDefault="00342C73" w:rsidP="00342C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«Забота о человеческом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>тем более здоровье ребенка - … это,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всего, забота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о гармонической полноте всех физических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>и духовных сил, и венцом этой гармонии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радость творчества»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02157">
        <w:rPr>
          <w:rFonts w:ascii="Times New Roman" w:eastAsia="Times New Roman" w:hAnsi="Times New Roman"/>
          <w:i/>
          <w:sz w:val="28"/>
          <w:szCs w:val="28"/>
          <w:lang w:eastAsia="ru-RU"/>
        </w:rPr>
        <w:t>В.А.Сухомлинский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2C73" w:rsidRDefault="00342C73" w:rsidP="00342C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E4C" w:rsidRPr="00C80E4C" w:rsidRDefault="00AD1AC8" w:rsidP="00342C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342C73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уставе Всемирной организации здравоохранения здоровье определяется как "Состояние полного физического, духовного и социального благополучия", а не только отсутствие болезней и физических дефектов. Здоровье во все времена считалось высшей ценностью, основой активной творческой жизни, счастья, радости и благополучия человека. В современном обществе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42C73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оно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42C73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42C73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еще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42C73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42C73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42C73" w:rsidRPr="00C80E4C">
        <w:rPr>
          <w:rFonts w:ascii="Times New Roman" w:eastAsia="Times New Roman" w:hAnsi="Times New Roman"/>
          <w:sz w:val="28"/>
          <w:szCs w:val="28"/>
          <w:lang w:eastAsia="ru-RU"/>
        </w:rPr>
        <w:t>выживания.</w:t>
      </w:r>
      <w:r w:rsid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считать, что здоровье ученика в норме, если: </w:t>
      </w:r>
    </w:p>
    <w:p w:rsidR="00C80E4C" w:rsidRPr="00C80E4C" w:rsidRDefault="00C80E4C" w:rsidP="00B604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физическом плане – здоровье позволяет ему справляться с учебной нагрузкой, ребёнок умеет преодолевать усталость; </w:t>
      </w:r>
    </w:p>
    <w:p w:rsidR="00C80E4C" w:rsidRPr="00C80E4C" w:rsidRDefault="00C80E4C" w:rsidP="00B604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социальном плане – он коммуникабелен, общителен; </w:t>
      </w:r>
    </w:p>
    <w:p w:rsidR="00C80E4C" w:rsidRPr="00C80E4C" w:rsidRDefault="00C80E4C" w:rsidP="00B604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эмоциональном плане – ребёнок уравновешен, способен удивляться и восхищаться; </w:t>
      </w:r>
    </w:p>
    <w:p w:rsidR="00C80E4C" w:rsidRPr="00C80E4C" w:rsidRDefault="00C80E4C" w:rsidP="00B604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интеллектуальном плане – учащийся проявляет хорошие умственные способности, наблюдательность, воображение, самообучаемость; </w:t>
      </w:r>
    </w:p>
    <w:p w:rsidR="00C80E4C" w:rsidRPr="00C80E4C" w:rsidRDefault="00C80E4C" w:rsidP="00B604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нравственном плане – он признаёт основные общечеловеческие ценности. </w:t>
      </w:r>
    </w:p>
    <w:p w:rsidR="00AD1AC8" w:rsidRDefault="00C80E4C" w:rsidP="00B6045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D3B" w:rsidRPr="009961EC">
        <w:rPr>
          <w:rFonts w:ascii="Times New Roman" w:hAnsi="Times New Roman"/>
          <w:sz w:val="28"/>
          <w:szCs w:val="28"/>
        </w:rPr>
        <w:t xml:space="preserve">Сила  влияния </w:t>
      </w:r>
      <w:r w:rsidR="003F1D3B" w:rsidRPr="009961EC">
        <w:rPr>
          <w:rFonts w:ascii="Times New Roman" w:hAnsi="Times New Roman"/>
          <w:bCs/>
          <w:sz w:val="28"/>
          <w:szCs w:val="28"/>
        </w:rPr>
        <w:t>школьных факторов риска</w:t>
      </w:r>
      <w:r w:rsidR="003F1D3B" w:rsidRPr="009961EC">
        <w:rPr>
          <w:rFonts w:ascii="Times New Roman" w:hAnsi="Times New Roman"/>
          <w:sz w:val="28"/>
          <w:szCs w:val="28"/>
        </w:rPr>
        <w:t xml:space="preserve"> определяется тем, что они действуют:</w:t>
      </w:r>
      <w:r w:rsidR="00AD1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D3B" w:rsidRPr="009961EC">
        <w:rPr>
          <w:rFonts w:ascii="Times New Roman" w:hAnsi="Times New Roman"/>
          <w:sz w:val="28"/>
          <w:szCs w:val="28"/>
        </w:rPr>
        <w:t>комплексно и системно; длительно и непрерывно (9-11 лет ежедневно).</w:t>
      </w:r>
      <w:r w:rsidR="003F1D3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AD1AC8" w:rsidRDefault="00AD1AC8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D3B" w:rsidRPr="00C80E4C" w:rsidRDefault="003F1D3B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Можно считать, что здоровье ученика в норме, если: </w:t>
      </w:r>
    </w:p>
    <w:p w:rsidR="003F1D3B" w:rsidRPr="00C80E4C" w:rsidRDefault="003F1D3B" w:rsidP="00B604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физическом плане – здоровье позволяет ему справляться с учебной нагрузкой, ребёнок умеет преодолевать усталость; </w:t>
      </w:r>
    </w:p>
    <w:p w:rsidR="003F1D3B" w:rsidRPr="00C80E4C" w:rsidRDefault="003F1D3B" w:rsidP="00B604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социальном плане – он коммуникабелен, общителен; </w:t>
      </w:r>
    </w:p>
    <w:p w:rsidR="003F1D3B" w:rsidRPr="00C80E4C" w:rsidRDefault="003F1D3B" w:rsidP="00B604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эмоциональном плане – ребёнок уравновешен, способен удивляться и восхищаться; </w:t>
      </w:r>
    </w:p>
    <w:p w:rsidR="003F1D3B" w:rsidRPr="00C80E4C" w:rsidRDefault="003F1D3B" w:rsidP="00B604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интеллектуальном плане – учащийся проявляет хорошие умственные способности, наблюдательность, воображение, самообучаемость; </w:t>
      </w:r>
    </w:p>
    <w:p w:rsidR="00AD1AC8" w:rsidRDefault="003F1D3B" w:rsidP="00B6045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>в нравственном плане – он признаёт осн</w:t>
      </w:r>
      <w:r w:rsidR="00AD1AC8">
        <w:rPr>
          <w:rFonts w:ascii="Times New Roman" w:eastAsia="Times New Roman" w:hAnsi="Times New Roman"/>
          <w:sz w:val="28"/>
          <w:szCs w:val="28"/>
          <w:lang w:eastAsia="ru-RU"/>
        </w:rPr>
        <w:t>овные общечеловеческие ценности.</w:t>
      </w:r>
    </w:p>
    <w:p w:rsidR="00C80E4C" w:rsidRPr="00AD1AC8" w:rsidRDefault="00AD1AC8" w:rsidP="00B94B9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80E4C" w:rsidRPr="00AD1AC8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Конечно, здоровье учащихся определяется исходным состоянием его здоровья на момент поступления в школу, но не менее важна и правильная организация учебной деятельности, а именно: </w:t>
      </w:r>
    </w:p>
    <w:p w:rsidR="00C80E4C" w:rsidRPr="00C80E4C" w:rsidRDefault="00AD1AC8" w:rsidP="00B94B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благоприятный эмоциональный настрой; </w:t>
      </w:r>
    </w:p>
    <w:p w:rsidR="005C1D76" w:rsidRDefault="00AD1AC8" w:rsidP="00B94B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D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80E4C" w:rsidRPr="005C1D76">
        <w:rPr>
          <w:rFonts w:ascii="Times New Roman" w:eastAsia="Times New Roman" w:hAnsi="Times New Roman"/>
          <w:sz w:val="28"/>
          <w:szCs w:val="28"/>
          <w:lang w:eastAsia="ru-RU"/>
        </w:rPr>
        <w:t>соблюдение гигиенических требований (свежий воздух, оптимальный тепловой режим</w:t>
      </w:r>
      <w:r w:rsidR="005C1D76" w:rsidRPr="005C1D76">
        <w:rPr>
          <w:rFonts w:ascii="Times New Roman" w:eastAsia="Times New Roman" w:hAnsi="Times New Roman"/>
          <w:sz w:val="28"/>
          <w:szCs w:val="28"/>
          <w:lang w:eastAsia="ru-RU"/>
        </w:rPr>
        <w:t>, хорошая освещенность, чистота</w:t>
      </w:r>
      <w:r w:rsidR="005C1D7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80E4C" w:rsidRPr="00B94B96" w:rsidRDefault="005C1D76" w:rsidP="00B94B9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необходимо</w:t>
      </w:r>
      <w:r w:rsidR="00C80E4C" w:rsidRPr="005C1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1D76">
        <w:rPr>
          <w:rFonts w:ascii="Times New Roman" w:hAnsi="Times New Roman"/>
          <w:sz w:val="28"/>
          <w:szCs w:val="28"/>
        </w:rPr>
        <w:t>обращать особое внимание на сохранность зрения учащихся: рассажива</w:t>
      </w:r>
      <w:r>
        <w:rPr>
          <w:rFonts w:ascii="Times New Roman" w:hAnsi="Times New Roman"/>
          <w:sz w:val="28"/>
          <w:szCs w:val="28"/>
        </w:rPr>
        <w:t>ю</w:t>
      </w:r>
      <w:r w:rsidRPr="005C1D76">
        <w:rPr>
          <w:rFonts w:ascii="Times New Roman" w:hAnsi="Times New Roman"/>
          <w:sz w:val="28"/>
          <w:szCs w:val="28"/>
        </w:rPr>
        <w:t xml:space="preserve"> детей на своих урока</w:t>
      </w:r>
      <w:r w:rsidR="00B94B96">
        <w:rPr>
          <w:rFonts w:ascii="Times New Roman" w:hAnsi="Times New Roman"/>
          <w:sz w:val="28"/>
          <w:szCs w:val="28"/>
        </w:rPr>
        <w:t>х с учетом состояния  их зрения:</w:t>
      </w:r>
      <w:r w:rsidRPr="005C1D76">
        <w:rPr>
          <w:rFonts w:ascii="Times New Roman" w:hAnsi="Times New Roman"/>
          <w:sz w:val="28"/>
          <w:szCs w:val="28"/>
        </w:rPr>
        <w:t xml:space="preserve"> </w:t>
      </w:r>
      <w:r w:rsidR="00B94B96">
        <w:rPr>
          <w:rFonts w:ascii="Times New Roman" w:hAnsi="Times New Roman"/>
          <w:sz w:val="28"/>
          <w:szCs w:val="28"/>
        </w:rPr>
        <w:t xml:space="preserve">                                - </w:t>
      </w:r>
      <w:r w:rsidRPr="005C1D76">
        <w:rPr>
          <w:rFonts w:ascii="Times New Roman" w:hAnsi="Times New Roman"/>
          <w:sz w:val="28"/>
          <w:szCs w:val="28"/>
        </w:rPr>
        <w:t>корректир</w:t>
      </w:r>
      <w:r w:rsidR="00B94B96">
        <w:rPr>
          <w:rFonts w:ascii="Times New Roman" w:hAnsi="Times New Roman"/>
          <w:sz w:val="28"/>
          <w:szCs w:val="28"/>
        </w:rPr>
        <w:t>ую</w:t>
      </w:r>
      <w:r w:rsidRPr="005C1D76">
        <w:rPr>
          <w:rFonts w:ascii="Times New Roman" w:hAnsi="Times New Roman"/>
          <w:sz w:val="28"/>
          <w:szCs w:val="28"/>
        </w:rPr>
        <w:t xml:space="preserve"> освещение в кабинете; </w:t>
      </w:r>
      <w:r w:rsidR="00B94B96">
        <w:rPr>
          <w:rFonts w:ascii="Times New Roman" w:hAnsi="Times New Roman"/>
          <w:sz w:val="28"/>
          <w:szCs w:val="28"/>
        </w:rPr>
        <w:t>освещение классной доски;</w:t>
      </w:r>
    </w:p>
    <w:p w:rsidR="00C80E4C" w:rsidRPr="00C80E4C" w:rsidRDefault="00AD1AC8" w:rsidP="00B94B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построение урока с уч</w:t>
      </w:r>
      <w:r w:rsidR="00B94B96">
        <w:rPr>
          <w:rFonts w:ascii="Times New Roman" w:eastAsia="Times New Roman" w:hAnsi="Times New Roman"/>
          <w:sz w:val="28"/>
          <w:szCs w:val="28"/>
          <w:lang w:eastAsia="ru-RU"/>
        </w:rPr>
        <w:t>етом работоспособности учащихся.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4B96" w:rsidRDefault="003F1D3B" w:rsidP="00B6045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t xml:space="preserve">Под здоровьесберегающей образовательной технологией (О.В.Петров)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</w:t>
      </w:r>
      <w:r w:rsidR="00B94B96">
        <w:rPr>
          <w:rFonts w:ascii="Times New Roman" w:hAnsi="Times New Roman"/>
          <w:sz w:val="28"/>
          <w:szCs w:val="28"/>
        </w:rPr>
        <w:t xml:space="preserve">                   </w:t>
      </w:r>
    </w:p>
    <w:p w:rsidR="003F1D3B" w:rsidRPr="003F1D3B" w:rsidRDefault="003F1D3B" w:rsidP="00B6045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lastRenderedPageBreak/>
        <w:t>В эту систему входит:</w:t>
      </w:r>
    </w:p>
    <w:p w:rsidR="003F1D3B" w:rsidRPr="003F1D3B" w:rsidRDefault="003F1D3B" w:rsidP="00B6045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  <w:r w:rsidR="00AD1AC8">
        <w:rPr>
          <w:rFonts w:ascii="Times New Roman" w:hAnsi="Times New Roman"/>
          <w:sz w:val="28"/>
          <w:szCs w:val="28"/>
        </w:rPr>
        <w:t xml:space="preserve">  </w:t>
      </w:r>
      <w:r w:rsidRPr="003F1D3B">
        <w:rPr>
          <w:rFonts w:ascii="Times New Roman" w:hAnsi="Times New Roman"/>
          <w:sz w:val="28"/>
          <w:szCs w:val="28"/>
        </w:rPr>
        <w:t>Учет особенностей возрастного развития школьников и разработка образовательной    стратегии,     соответствующей     особенностям     памяти, мышления,    работоспособности,    активности    и   т.д.    учащихся   данной возрастной группы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F1D3B">
        <w:rPr>
          <w:rFonts w:ascii="Times New Roman" w:hAnsi="Times New Roman"/>
          <w:bCs/>
          <w:sz w:val="28"/>
          <w:szCs w:val="28"/>
        </w:rPr>
        <w:t xml:space="preserve"> </w:t>
      </w:r>
    </w:p>
    <w:p w:rsidR="003F1D3B" w:rsidRPr="003F1D3B" w:rsidRDefault="00AD1AC8" w:rsidP="00B6045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1D3B" w:rsidRPr="003F1D3B">
        <w:rPr>
          <w:rFonts w:ascii="Times New Roman" w:hAnsi="Times New Roman"/>
          <w:sz w:val="28"/>
          <w:szCs w:val="28"/>
        </w:rPr>
        <w:t>Данные технологии должны удовлетворять принципам здоровьесбережения, которые сформулировал Н. К. Смирнов:</w:t>
      </w:r>
    </w:p>
    <w:p w:rsidR="003F1D3B" w:rsidRPr="003F1D3B" w:rsidRDefault="003F1D3B" w:rsidP="00B6045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t xml:space="preserve">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 </w:t>
      </w:r>
    </w:p>
    <w:p w:rsidR="003F1D3B" w:rsidRPr="003F1D3B" w:rsidRDefault="003F1D3B" w:rsidP="00B6045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t xml:space="preserve">Непрерывность и преемственность — работа ведется не от случая к случаю, а каждый день и на каждом уроке. </w:t>
      </w:r>
    </w:p>
    <w:p w:rsidR="003F1D3B" w:rsidRPr="003F1D3B" w:rsidRDefault="003F1D3B" w:rsidP="00B6045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t xml:space="preserve">Соответствие содержания и организации обучения возрастным особенностям учащихся — объем учебной нагрузки, сложность материала должны соответствовать возрасту учащихся. </w:t>
      </w:r>
    </w:p>
    <w:p w:rsidR="003F1D3B" w:rsidRPr="003F1D3B" w:rsidRDefault="003F1D3B" w:rsidP="00B6045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t xml:space="preserve">Комплексный, междисциплинарный подход — единство в действиях педагогов, психологов и врачей. </w:t>
      </w:r>
    </w:p>
    <w:p w:rsidR="003F1D3B" w:rsidRPr="003F1D3B" w:rsidRDefault="003F1D3B" w:rsidP="00B6045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t xml:space="preserve">Успех порождает успех — акцент делается только на хорошее;  в любом поступке, действии сначала выделяют положительное, а только потом отмечают недостатки. </w:t>
      </w:r>
    </w:p>
    <w:p w:rsidR="003F1D3B" w:rsidRPr="003F1D3B" w:rsidRDefault="003F1D3B" w:rsidP="00B6045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t xml:space="preserve">Активность — активное включение в  любой процесс снижает риск переутомления. </w:t>
      </w:r>
    </w:p>
    <w:p w:rsidR="003F1D3B" w:rsidRPr="003F1D3B" w:rsidRDefault="003F1D3B" w:rsidP="00B6045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t xml:space="preserve">Ответственность за свое здоровье 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</w:t>
      </w:r>
    </w:p>
    <w:p w:rsidR="003F1D3B" w:rsidRPr="003F1D3B" w:rsidRDefault="003F1D3B" w:rsidP="00B6045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lastRenderedPageBreak/>
        <w:t xml:space="preserve">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здоровьесберегающие технологии. </w:t>
      </w:r>
    </w:p>
    <w:p w:rsidR="00C5101B" w:rsidRDefault="003F1D3B" w:rsidP="00B6045B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t xml:space="preserve">От  правильной организации урока, уровня его рациональности во многом зависит функциональное состояние школьников в процессе учебной  деятельности, возможность длительно поддерживать умственную работоспособность на высоком уровне и предупреждать преждевременное  наступление утомления. </w:t>
      </w:r>
    </w:p>
    <w:p w:rsidR="003F1D3B" w:rsidRPr="003F1D3B" w:rsidRDefault="00C5101B" w:rsidP="00C5101B">
      <w:pPr>
        <w:pStyle w:val="a3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F1D3B" w:rsidRPr="003F1D3B">
        <w:rPr>
          <w:rFonts w:ascii="Times New Roman" w:hAnsi="Times New Roman"/>
          <w:sz w:val="28"/>
          <w:szCs w:val="28"/>
        </w:rPr>
        <w:t>Существуют правила организации урока на основе принципов здоровьесбережения.</w:t>
      </w:r>
    </w:p>
    <w:p w:rsidR="003F1D3B" w:rsidRPr="00C5101B" w:rsidRDefault="003F1D3B" w:rsidP="00C5101B">
      <w:pPr>
        <w:pStyle w:val="a3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101B">
        <w:rPr>
          <w:rFonts w:ascii="Times New Roman" w:hAnsi="Times New Roman"/>
          <w:bCs/>
          <w:i/>
          <w:sz w:val="28"/>
          <w:szCs w:val="28"/>
        </w:rPr>
        <w:t>Правило 1.</w:t>
      </w:r>
      <w:r w:rsidRPr="003F1D3B">
        <w:rPr>
          <w:rFonts w:ascii="Times New Roman" w:hAnsi="Times New Roman"/>
          <w:sz w:val="28"/>
          <w:szCs w:val="28"/>
        </w:rPr>
        <w:t xml:space="preserve"> </w:t>
      </w:r>
      <w:r w:rsidRPr="003F1D3B">
        <w:rPr>
          <w:rFonts w:ascii="Times New Roman" w:hAnsi="Times New Roman"/>
          <w:bCs/>
          <w:sz w:val="28"/>
          <w:szCs w:val="28"/>
        </w:rPr>
        <w:t>Правильная организация урока</w:t>
      </w:r>
      <w:r w:rsidR="00C5101B">
        <w:rPr>
          <w:rFonts w:ascii="Times New Roman" w:hAnsi="Times New Roman"/>
          <w:bCs/>
          <w:sz w:val="28"/>
          <w:szCs w:val="28"/>
        </w:rPr>
        <w:t xml:space="preserve">.                                                         </w:t>
      </w:r>
      <w:r w:rsidRPr="003F1D3B">
        <w:rPr>
          <w:rFonts w:ascii="Times New Roman" w:hAnsi="Times New Roman"/>
          <w:bCs/>
          <w:sz w:val="28"/>
          <w:szCs w:val="28"/>
        </w:rPr>
        <w:t xml:space="preserve">   </w:t>
      </w:r>
      <w:r w:rsidRPr="00C5101B">
        <w:rPr>
          <w:rFonts w:ascii="Times New Roman" w:hAnsi="Times New Roman"/>
          <w:sz w:val="28"/>
          <w:szCs w:val="28"/>
        </w:rPr>
        <w:t>Во-первых,  это учет всех критериев здоровьесб</w:t>
      </w:r>
      <w:r w:rsidR="00C5101B">
        <w:rPr>
          <w:rFonts w:ascii="Times New Roman" w:hAnsi="Times New Roman"/>
          <w:sz w:val="28"/>
          <w:szCs w:val="28"/>
        </w:rPr>
        <w:t>ережения на рациональном уровне;</w:t>
      </w:r>
    </w:p>
    <w:p w:rsidR="003F1D3B" w:rsidRPr="003F1D3B" w:rsidRDefault="003F1D3B" w:rsidP="00C5101B">
      <w:pPr>
        <w:pStyle w:val="a3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F1D3B">
        <w:rPr>
          <w:rFonts w:ascii="Times New Roman" w:hAnsi="Times New Roman"/>
          <w:sz w:val="28"/>
          <w:szCs w:val="28"/>
        </w:rPr>
        <w:t>Во-вторых, главной целью учителя, должно быть,  научить ученика учиться. А для этого необходимо сформировать у него интерес, мотивацию к познанию, обучению. </w:t>
      </w:r>
    </w:p>
    <w:p w:rsidR="003F1D3B" w:rsidRDefault="00C5101B" w:rsidP="00C5101B">
      <w:pPr>
        <w:pStyle w:val="a3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F1D3B" w:rsidRPr="003F1D3B">
        <w:rPr>
          <w:rFonts w:ascii="Times New Roman" w:hAnsi="Times New Roman"/>
          <w:sz w:val="28"/>
          <w:szCs w:val="28"/>
        </w:rPr>
        <w:t>Каждый урок должен быть интересен</w:t>
      </w:r>
      <w:r w:rsidR="003F1D3B" w:rsidRPr="003F1D3B">
        <w:rPr>
          <w:rFonts w:ascii="Times New Roman" w:hAnsi="Times New Roman"/>
          <w:bCs/>
          <w:sz w:val="28"/>
          <w:szCs w:val="28"/>
        </w:rPr>
        <w:t xml:space="preserve">. </w:t>
      </w:r>
      <w:r w:rsidR="003F1D3B" w:rsidRPr="003F1D3B">
        <w:rPr>
          <w:rFonts w:ascii="Times New Roman" w:hAnsi="Times New Roman"/>
          <w:sz w:val="28"/>
          <w:szCs w:val="28"/>
        </w:rPr>
        <w:t>П.Я. Гальперин  пишет: «Известны случаи, когда даже маленькие дети в условиях обучения, построенного на интересе, легко выдерживают 10-12 часов ежедневных занятий без малейшего ущерба для здоровья. Губит здоровье детей тоска зеленая». Скучное обучение приводит к утомлению за значительно более короткое время.</w:t>
      </w:r>
    </w:p>
    <w:p w:rsidR="00BC2EAC" w:rsidRPr="00BC2EAC" w:rsidRDefault="00BC2EAC" w:rsidP="00C5101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C2EAC">
        <w:rPr>
          <w:rFonts w:ascii="Times New Roman" w:hAnsi="Times New Roman"/>
          <w:sz w:val="28"/>
          <w:szCs w:val="28"/>
        </w:rPr>
        <w:t xml:space="preserve">Среди здоровьесберегающих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</w:t>
      </w:r>
      <w:r w:rsidRPr="00BC2EAC">
        <w:rPr>
          <w:rFonts w:ascii="Times New Roman" w:hAnsi="Times New Roman"/>
          <w:sz w:val="28"/>
          <w:szCs w:val="28"/>
        </w:rPr>
        <w:lastRenderedPageBreak/>
        <w:t>игровые технологии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2EAC">
        <w:rPr>
          <w:rFonts w:ascii="Times New Roman" w:hAnsi="Times New Roman"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AC">
        <w:rPr>
          <w:rFonts w:ascii="Times New Roman" w:hAnsi="Times New Roman"/>
          <w:sz w:val="28"/>
          <w:szCs w:val="28"/>
        </w:rPr>
        <w:t xml:space="preserve"> здоровьесберегающие технологии – это образовательные технологии, соответствующие основным критериям:</w:t>
      </w:r>
    </w:p>
    <w:p w:rsidR="00BC2EAC" w:rsidRPr="00BC2EAC" w:rsidRDefault="00BC2EAC" w:rsidP="00C5101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C2EAC">
        <w:rPr>
          <w:rFonts w:ascii="Times New Roman" w:hAnsi="Times New Roman"/>
          <w:sz w:val="28"/>
          <w:szCs w:val="28"/>
        </w:rPr>
        <w:t xml:space="preserve">почему и для чего? – однозначное и строгое определение целей обучения; </w:t>
      </w:r>
    </w:p>
    <w:p w:rsidR="00BC2EAC" w:rsidRPr="00BC2EAC" w:rsidRDefault="00BC2EAC" w:rsidP="00C5101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C2EAC">
        <w:rPr>
          <w:rFonts w:ascii="Times New Roman" w:hAnsi="Times New Roman"/>
          <w:sz w:val="28"/>
          <w:szCs w:val="28"/>
        </w:rPr>
        <w:t xml:space="preserve">что? – отбор и структура содержания; </w:t>
      </w:r>
    </w:p>
    <w:p w:rsidR="00BC2EAC" w:rsidRPr="00BC2EAC" w:rsidRDefault="00BC2EAC" w:rsidP="00C5101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C2EAC">
        <w:rPr>
          <w:rFonts w:ascii="Times New Roman" w:hAnsi="Times New Roman"/>
          <w:sz w:val="28"/>
          <w:szCs w:val="28"/>
        </w:rPr>
        <w:t xml:space="preserve">как? – оптимальная организация учебного процесса;  </w:t>
      </w:r>
    </w:p>
    <w:p w:rsidR="00BC2EAC" w:rsidRPr="00BC2EAC" w:rsidRDefault="00BC2EAC" w:rsidP="00C5101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C2EAC">
        <w:rPr>
          <w:rFonts w:ascii="Times New Roman" w:hAnsi="Times New Roman"/>
          <w:sz w:val="28"/>
          <w:szCs w:val="28"/>
        </w:rPr>
        <w:t xml:space="preserve">с помощью чего? – методы, приемы и средства обучения; </w:t>
      </w:r>
    </w:p>
    <w:p w:rsidR="00BC2EAC" w:rsidRPr="00BC2EAC" w:rsidRDefault="00BC2EAC" w:rsidP="00C5101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C2EAC">
        <w:rPr>
          <w:rFonts w:ascii="Times New Roman" w:hAnsi="Times New Roman"/>
          <w:sz w:val="28"/>
          <w:szCs w:val="28"/>
        </w:rPr>
        <w:t xml:space="preserve">кто? – реальный уровень квалификации учителя; </w:t>
      </w:r>
    </w:p>
    <w:p w:rsidR="00BC2EAC" w:rsidRPr="00B94B96" w:rsidRDefault="00BC2EAC" w:rsidP="00B94B9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C2EAC">
        <w:rPr>
          <w:rFonts w:ascii="Times New Roman" w:hAnsi="Times New Roman"/>
          <w:sz w:val="28"/>
          <w:szCs w:val="28"/>
        </w:rPr>
        <w:t>так ли это? – объективные методы оценки результатов обучения.</w:t>
      </w:r>
    </w:p>
    <w:p w:rsidR="00BC2EAC" w:rsidRPr="00BC2EAC" w:rsidRDefault="00BC2EAC" w:rsidP="00B6045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2E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C2EAC">
        <w:rPr>
          <w:rFonts w:ascii="Times New Roman" w:hAnsi="Times New Roman"/>
          <w:sz w:val="28"/>
          <w:szCs w:val="28"/>
        </w:rPr>
        <w:t>Известно, что  школьный урок оказывает серьезнейшее влияние (положительное или отрицательное) на здоровье учащихся.</w:t>
      </w:r>
    </w:p>
    <w:p w:rsidR="00BC2EAC" w:rsidRPr="00BC2EAC" w:rsidRDefault="00C5101B" w:rsidP="00B6045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2EAC" w:rsidRPr="00BC2EAC">
        <w:rPr>
          <w:rFonts w:ascii="Times New Roman" w:hAnsi="Times New Roman"/>
          <w:sz w:val="28"/>
          <w:szCs w:val="28"/>
        </w:rPr>
        <w:t>Так каким же должен быть урок, помогающий сохранять и укреплять здоровье школьников?  </w:t>
      </w:r>
    </w:p>
    <w:p w:rsidR="00BC2EAC" w:rsidRPr="00C80E4C" w:rsidRDefault="00BC2EA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EAC">
        <w:rPr>
          <w:rFonts w:ascii="Times New Roman" w:hAnsi="Times New Roman"/>
          <w:sz w:val="28"/>
          <w:szCs w:val="28"/>
        </w:rPr>
        <w:t xml:space="preserve">1. </w:t>
      </w:r>
      <w:r w:rsidRPr="00BC2EAC">
        <w:rPr>
          <w:rFonts w:ascii="Times New Roman" w:hAnsi="Times New Roman"/>
          <w:bCs/>
          <w:sz w:val="28"/>
          <w:szCs w:val="28"/>
        </w:rPr>
        <w:t>С целью предупреждения утомления</w:t>
      </w:r>
      <w:r w:rsidRPr="00BC2EAC">
        <w:rPr>
          <w:rFonts w:ascii="Times New Roman" w:hAnsi="Times New Roman"/>
          <w:sz w:val="28"/>
          <w:szCs w:val="28"/>
        </w:rPr>
        <w:t xml:space="preserve">  и усталости учащихся </w:t>
      </w:r>
      <w:r w:rsidR="00C5101B">
        <w:rPr>
          <w:rFonts w:ascii="Times New Roman" w:hAnsi="Times New Roman"/>
          <w:sz w:val="28"/>
          <w:szCs w:val="28"/>
        </w:rPr>
        <w:t xml:space="preserve">на уроках физики </w:t>
      </w:r>
      <w:r w:rsidRPr="00BC2EAC">
        <w:rPr>
          <w:rFonts w:ascii="Times New Roman" w:hAnsi="Times New Roman"/>
          <w:sz w:val="28"/>
          <w:szCs w:val="28"/>
        </w:rPr>
        <w:t xml:space="preserve">применяю </w:t>
      </w:r>
      <w:r w:rsidRPr="00C5101B">
        <w:rPr>
          <w:rFonts w:ascii="Times New Roman" w:hAnsi="Times New Roman"/>
          <w:sz w:val="28"/>
          <w:szCs w:val="28"/>
        </w:rPr>
        <w:t xml:space="preserve">дидактические </w:t>
      </w:r>
      <w:r w:rsidR="00C5101B">
        <w:rPr>
          <w:rFonts w:ascii="Times New Roman" w:hAnsi="Times New Roman"/>
          <w:sz w:val="28"/>
          <w:szCs w:val="28"/>
        </w:rPr>
        <w:tab/>
      </w:r>
      <w:r w:rsidRPr="00C5101B">
        <w:rPr>
          <w:rFonts w:ascii="Times New Roman" w:hAnsi="Times New Roman"/>
          <w:sz w:val="28"/>
          <w:szCs w:val="28"/>
        </w:rPr>
        <w:t>игры,</w:t>
      </w:r>
      <w:r w:rsidR="00C5101B">
        <w:rPr>
          <w:rFonts w:ascii="Times New Roman" w:hAnsi="Times New Roman"/>
          <w:sz w:val="28"/>
          <w:szCs w:val="28"/>
        </w:rPr>
        <w:t xml:space="preserve"> </w:t>
      </w:r>
      <w:r w:rsidRPr="00BC2EAC">
        <w:rPr>
          <w:rFonts w:ascii="Times New Roman" w:hAnsi="Times New Roman"/>
          <w:sz w:val="28"/>
          <w:szCs w:val="28"/>
        </w:rPr>
        <w:t>вкл</w:t>
      </w:r>
      <w:r>
        <w:rPr>
          <w:rFonts w:ascii="Times New Roman" w:hAnsi="Times New Roman"/>
          <w:sz w:val="28"/>
          <w:szCs w:val="28"/>
        </w:rPr>
        <w:t xml:space="preserve">ючаю </w:t>
      </w:r>
      <w:r w:rsidR="00C510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урок </w:t>
      </w:r>
      <w:r w:rsidR="00C510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физкультминутки:</w:t>
      </w:r>
      <w:r w:rsidRPr="00BC2EAC">
        <w:rPr>
          <w:rFonts w:ascii="Times New Roman" w:hAnsi="Times New Roman"/>
          <w:sz w:val="28"/>
          <w:szCs w:val="28"/>
        </w:rPr>
        <w:t> 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   Очень хорошо, если предлагаемые упражнения для </w:t>
      </w:r>
      <w:r w:rsidRPr="00C80E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физкультминутки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органически вплетаются в канву урока. Так, например, </w:t>
      </w:r>
    </w:p>
    <w:p w:rsidR="00BC2EAC" w:rsidRPr="00C80E4C" w:rsidRDefault="00BC2EAC" w:rsidP="00B6045B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01B">
        <w:rPr>
          <w:rFonts w:ascii="Times New Roman" w:eastAsia="Times New Roman" w:hAnsi="Times New Roman"/>
          <w:b/>
          <w:sz w:val="28"/>
          <w:szCs w:val="28"/>
          <w:lang w:eastAsia="ru-RU"/>
        </w:rPr>
        <w:t>Игра в слова.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Предложить записать слова (имена существительные или прилагательные), связанные с изученной темой, в столбик. Конкурс проводится «на время». </w:t>
      </w:r>
    </w:p>
    <w:p w:rsidR="00BC2EAC" w:rsidRPr="00B94B96" w:rsidRDefault="00BC2EA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тема «Электрические явления» (8 класс):</w:t>
      </w:r>
      <w:r w:rsidR="00B94B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F47C6A">
        <w:rPr>
          <w:rFonts w:ascii="Times New Roman" w:eastAsia="Times New Roman" w:hAnsi="Times New Roman"/>
          <w:b/>
          <w:sz w:val="28"/>
          <w:szCs w:val="28"/>
          <w:lang w:eastAsia="ru-RU"/>
        </w:rPr>
        <w:t>Прилагательные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47C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C2EAC" w:rsidRPr="00C80E4C" w:rsidRDefault="00BC2EA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Электрическое </w:t>
      </w:r>
    </w:p>
    <w:p w:rsidR="00BC2EAC" w:rsidRPr="00C80E4C" w:rsidRDefault="00BC2EA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Заряженный </w:t>
      </w:r>
    </w:p>
    <w:p w:rsidR="00BC2EAC" w:rsidRPr="00C80E4C" w:rsidRDefault="00BC2EA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Отрицательный </w:t>
      </w:r>
    </w:p>
    <w:p w:rsidR="00BC2EAC" w:rsidRPr="00C80E4C" w:rsidRDefault="00BC2EA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положительный </w:t>
      </w:r>
    </w:p>
    <w:p w:rsidR="00BC2EAC" w:rsidRPr="00C80E4C" w:rsidRDefault="00BC2EA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C6A">
        <w:rPr>
          <w:rFonts w:ascii="Times New Roman" w:eastAsia="Times New Roman" w:hAnsi="Times New Roman"/>
          <w:b/>
          <w:sz w:val="28"/>
          <w:szCs w:val="28"/>
          <w:lang w:eastAsia="ru-RU"/>
        </w:rPr>
        <w:t>Острый глаз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510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01B" w:rsidRPr="00C5101B">
        <w:rPr>
          <w:rFonts w:ascii="Times New Roman" w:eastAsia="Times New Roman" w:hAnsi="Times New Roman"/>
          <w:sz w:val="28"/>
          <w:szCs w:val="28"/>
          <w:lang w:eastAsia="ru-RU"/>
        </w:rPr>
        <w:t>(7 класс)</w:t>
      </w:r>
      <w:r w:rsidR="00C510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Определите без измерений: длину отрезка, объём воды в стакане… </w:t>
      </w:r>
    </w:p>
    <w:p w:rsidR="00BC2EAC" w:rsidRPr="00C80E4C" w:rsidRDefault="00BC2EA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C6A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приборов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. Нужно расположить названия предложенных городов так, чтобы из начальных букв составить название физического прибора. Затем объяснить, как он устроен и для чего применяется. Например, Киев, Уфа, Звенигород, Рига, Новосибирск, Архангельск, Ереван. Ответ: мензурка – прибор для определения объёма жидкости. </w:t>
      </w:r>
    </w:p>
    <w:p w:rsidR="00BC2EAC" w:rsidRPr="00C80E4C" w:rsidRDefault="00BC2EA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C6A">
        <w:rPr>
          <w:rFonts w:ascii="Times New Roman" w:eastAsia="Times New Roman" w:hAnsi="Times New Roman"/>
          <w:b/>
          <w:sz w:val="28"/>
          <w:szCs w:val="28"/>
          <w:lang w:eastAsia="ru-RU"/>
        </w:rPr>
        <w:t>Уберите лишнее слово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01B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Например: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Масса, объём, плотность, скорость, газ, давление. </w:t>
      </w:r>
      <w:r w:rsidR="00C510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Динамометр, весы, часы линейка, жидкость, барометр. </w:t>
      </w:r>
      <w:r w:rsidR="00C510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Кг, м, с, Па, см, Н. </w:t>
      </w:r>
    </w:p>
    <w:p w:rsidR="00BC2EAC" w:rsidRPr="00C80E4C" w:rsidRDefault="00BC2EA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C6A">
        <w:rPr>
          <w:rFonts w:ascii="Times New Roman" w:eastAsia="Times New Roman" w:hAnsi="Times New Roman"/>
          <w:b/>
          <w:sz w:val="28"/>
          <w:szCs w:val="28"/>
          <w:lang w:eastAsia="ru-RU"/>
        </w:rPr>
        <w:t>Шаги – термины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. Ученик, шагая по кабинету, при каждом шаге называет физическое понятие или прибор, явление и т. п. из изученной темы. Выигрывает тот, кто пройдёт дальше. </w:t>
      </w:r>
    </w:p>
    <w:p w:rsidR="00BC2EAC" w:rsidRPr="00C80E4C" w:rsidRDefault="00BC2EA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C6A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C6A">
        <w:rPr>
          <w:rFonts w:ascii="Times New Roman" w:eastAsia="Times New Roman" w:hAnsi="Times New Roman"/>
          <w:b/>
          <w:sz w:val="28"/>
          <w:szCs w:val="28"/>
          <w:lang w:eastAsia="ru-RU"/>
        </w:rPr>
        <w:t>Слабое звено.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 учеников строятся в шеренгу, друг за другом быстро произносят термины из данной темы. Ученик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сделавший паузу</w:t>
      </w:r>
      <w:r w:rsidR="00C510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выбывает. Действие повторяется вновь. Выигрывает тот, кто остаётся последним. Например, произносят названия созвездий или названия химических элементов. </w:t>
      </w:r>
    </w:p>
    <w:p w:rsidR="00BC2EAC" w:rsidRPr="00BC2EAC" w:rsidRDefault="00C5101B" w:rsidP="00B6045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отдельных уроках </w:t>
      </w:r>
      <w:r w:rsidR="00BC2EAC" w:rsidRPr="00BC2EAC">
        <w:rPr>
          <w:rFonts w:ascii="Times New Roman" w:hAnsi="Times New Roman"/>
          <w:sz w:val="28"/>
          <w:szCs w:val="28"/>
        </w:rPr>
        <w:t>вво</w:t>
      </w:r>
      <w:r>
        <w:rPr>
          <w:rFonts w:ascii="Times New Roman" w:hAnsi="Times New Roman"/>
          <w:sz w:val="28"/>
          <w:szCs w:val="28"/>
        </w:rPr>
        <w:t>жу</w:t>
      </w:r>
      <w:r w:rsidR="00BC2EAC" w:rsidRPr="00BC2EAC">
        <w:rPr>
          <w:rFonts w:ascii="Times New Roman" w:hAnsi="Times New Roman"/>
          <w:sz w:val="28"/>
          <w:szCs w:val="28"/>
        </w:rPr>
        <w:t xml:space="preserve"> </w:t>
      </w:r>
      <w:r w:rsidR="00BC2EAC" w:rsidRPr="00C5101B">
        <w:rPr>
          <w:rFonts w:ascii="Times New Roman" w:hAnsi="Times New Roman"/>
          <w:sz w:val="28"/>
          <w:szCs w:val="28"/>
        </w:rPr>
        <w:t>искусствоведческий  материал</w:t>
      </w:r>
      <w:r w:rsidR="00BC2EAC" w:rsidRPr="00BC2E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C2EAC" w:rsidRPr="00BC2EAC">
        <w:rPr>
          <w:rFonts w:ascii="Times New Roman" w:hAnsi="Times New Roman"/>
          <w:sz w:val="28"/>
          <w:szCs w:val="28"/>
        </w:rPr>
        <w:t xml:space="preserve"> благоприятно воздействующий на</w:t>
      </w:r>
      <w:r>
        <w:rPr>
          <w:rFonts w:ascii="Times New Roman" w:hAnsi="Times New Roman"/>
          <w:sz w:val="28"/>
          <w:szCs w:val="28"/>
        </w:rPr>
        <w:t xml:space="preserve"> эмоциональную сферу школьников, при организации</w:t>
      </w:r>
      <w:r w:rsidR="00BC2EAC" w:rsidRPr="00BC2EAC">
        <w:rPr>
          <w:rFonts w:ascii="Times New Roman" w:hAnsi="Times New Roman"/>
          <w:sz w:val="28"/>
          <w:szCs w:val="28"/>
        </w:rPr>
        <w:t xml:space="preserve">   в </w:t>
      </w:r>
      <w:r w:rsidR="00BC2EAC" w:rsidRPr="00C5101B">
        <w:rPr>
          <w:rFonts w:ascii="Times New Roman" w:hAnsi="Times New Roman"/>
          <w:sz w:val="28"/>
          <w:szCs w:val="28"/>
        </w:rPr>
        <w:t xml:space="preserve">групповую и </w:t>
      </w:r>
      <w:r>
        <w:rPr>
          <w:rFonts w:ascii="Times New Roman" w:hAnsi="Times New Roman"/>
          <w:sz w:val="28"/>
          <w:szCs w:val="28"/>
        </w:rPr>
        <w:t>парную работу.</w:t>
      </w:r>
      <w:r w:rsidR="00BC2EAC" w:rsidRPr="00BC2EAC">
        <w:rPr>
          <w:rFonts w:ascii="Times New Roman" w:hAnsi="Times New Roman"/>
          <w:sz w:val="28"/>
          <w:szCs w:val="28"/>
        </w:rPr>
        <w:t xml:space="preserve">   </w:t>
      </w:r>
      <w:r w:rsidR="0037607A">
        <w:rPr>
          <w:rFonts w:ascii="Times New Roman" w:hAnsi="Times New Roman"/>
          <w:sz w:val="28"/>
          <w:szCs w:val="28"/>
        </w:rPr>
        <w:t>В</w:t>
      </w:r>
      <w:r w:rsidR="00BC2EAC" w:rsidRPr="00BC2EAC">
        <w:rPr>
          <w:rFonts w:ascii="Times New Roman" w:hAnsi="Times New Roman"/>
          <w:sz w:val="28"/>
          <w:szCs w:val="28"/>
        </w:rPr>
        <w:t xml:space="preserve"> течение урока</w:t>
      </w:r>
      <w:r>
        <w:rPr>
          <w:rFonts w:ascii="Times New Roman" w:hAnsi="Times New Roman"/>
          <w:sz w:val="28"/>
          <w:szCs w:val="28"/>
        </w:rPr>
        <w:t xml:space="preserve"> планирую </w:t>
      </w:r>
      <w:r w:rsidR="00BC2EAC" w:rsidRPr="00BC2EAC">
        <w:rPr>
          <w:rFonts w:ascii="Times New Roman" w:hAnsi="Times New Roman"/>
          <w:sz w:val="28"/>
          <w:szCs w:val="28"/>
        </w:rPr>
        <w:t xml:space="preserve"> от 4 до 7</w:t>
      </w:r>
      <w:r>
        <w:rPr>
          <w:rFonts w:ascii="Times New Roman" w:hAnsi="Times New Roman"/>
          <w:sz w:val="28"/>
          <w:szCs w:val="28"/>
        </w:rPr>
        <w:t xml:space="preserve"> различных видов действий</w:t>
      </w:r>
      <w:r w:rsidR="00BC2EAC" w:rsidRPr="00BC2EAC">
        <w:rPr>
          <w:rFonts w:ascii="Times New Roman" w:hAnsi="Times New Roman"/>
          <w:sz w:val="28"/>
          <w:szCs w:val="28"/>
        </w:rPr>
        <w:t xml:space="preserve"> через 7-10 мин;  </w:t>
      </w:r>
      <w:r w:rsidR="0037607A">
        <w:rPr>
          <w:rFonts w:ascii="Times New Roman" w:hAnsi="Times New Roman"/>
          <w:sz w:val="28"/>
          <w:szCs w:val="28"/>
        </w:rPr>
        <w:t>готовлю</w:t>
      </w:r>
      <w:r w:rsidR="00BC2EAC" w:rsidRPr="00BC2EAC">
        <w:rPr>
          <w:rFonts w:ascii="Times New Roman" w:hAnsi="Times New Roman"/>
          <w:sz w:val="28"/>
          <w:szCs w:val="28"/>
        </w:rPr>
        <w:t xml:space="preserve"> заданий, развивающ</w:t>
      </w:r>
      <w:r w:rsidR="0037607A">
        <w:rPr>
          <w:rFonts w:ascii="Times New Roman" w:hAnsi="Times New Roman"/>
          <w:sz w:val="28"/>
          <w:szCs w:val="28"/>
        </w:rPr>
        <w:t>ие</w:t>
      </w:r>
      <w:r w:rsidR="00BC2EAC" w:rsidRPr="00BC2EAC">
        <w:rPr>
          <w:rFonts w:ascii="Times New Roman" w:hAnsi="Times New Roman"/>
          <w:sz w:val="28"/>
          <w:szCs w:val="28"/>
        </w:rPr>
        <w:t xml:space="preserve"> воображение, интуицию, эмоционально-чувствительное воспр</w:t>
      </w:r>
      <w:r w:rsidR="0037607A">
        <w:rPr>
          <w:rFonts w:ascii="Times New Roman" w:hAnsi="Times New Roman"/>
          <w:sz w:val="28"/>
          <w:szCs w:val="28"/>
        </w:rPr>
        <w:t>иятие</w:t>
      </w:r>
      <w:r w:rsidR="00BC2EAC" w:rsidRPr="00BC2EAC">
        <w:rPr>
          <w:rFonts w:ascii="Times New Roman" w:hAnsi="Times New Roman"/>
          <w:sz w:val="28"/>
          <w:szCs w:val="28"/>
        </w:rPr>
        <w:t>.</w:t>
      </w:r>
      <w:r w:rsidR="00BC2EAC" w:rsidRPr="00BC2EAC">
        <w:rPr>
          <w:rFonts w:ascii="Times New Roman" w:hAnsi="Times New Roman"/>
          <w:bCs/>
          <w:sz w:val="28"/>
          <w:szCs w:val="28"/>
        </w:rPr>
        <w:t xml:space="preserve"> Для рациональной организации учебной деятельности учащихся</w:t>
      </w:r>
      <w:r w:rsidR="00BC2EAC" w:rsidRPr="00BC2EAC">
        <w:rPr>
          <w:rFonts w:ascii="Times New Roman" w:hAnsi="Times New Roman"/>
          <w:sz w:val="28"/>
          <w:szCs w:val="28"/>
        </w:rPr>
        <w:t xml:space="preserve">  используются  на уроках видеоматериалы, средства ИКТ,  так как это способствует развитию и стимулирует познавательный интерес учащихся;  обеспечивается </w:t>
      </w:r>
      <w:r w:rsidR="00BC2EAC" w:rsidRPr="0037607A">
        <w:rPr>
          <w:rFonts w:ascii="Times New Roman" w:hAnsi="Times New Roman"/>
          <w:sz w:val="28"/>
          <w:szCs w:val="28"/>
        </w:rPr>
        <w:t>индивидуальный  и дифференцированный  подход</w:t>
      </w:r>
      <w:r w:rsidR="00BC2EAC" w:rsidRPr="00BC2EAC">
        <w:rPr>
          <w:rFonts w:ascii="Times New Roman" w:hAnsi="Times New Roman"/>
          <w:sz w:val="28"/>
          <w:szCs w:val="28"/>
        </w:rPr>
        <w:t xml:space="preserve">  в процессе обучения; </w:t>
      </w:r>
      <w:r w:rsidR="00BC2EAC" w:rsidRPr="00BC2EAC">
        <w:rPr>
          <w:rFonts w:ascii="Times New Roman" w:hAnsi="Times New Roman"/>
          <w:sz w:val="28"/>
          <w:szCs w:val="28"/>
        </w:rPr>
        <w:lastRenderedPageBreak/>
        <w:t xml:space="preserve">обязательность дифференцированных  заданий. Наличие комплекта </w:t>
      </w:r>
      <w:r w:rsidR="00BC2EAC" w:rsidRPr="0037607A">
        <w:rPr>
          <w:rFonts w:ascii="Times New Roman" w:hAnsi="Times New Roman"/>
          <w:sz w:val="28"/>
          <w:szCs w:val="28"/>
        </w:rPr>
        <w:t>учебных пособий и карточек,</w:t>
      </w:r>
      <w:r w:rsidR="00BC2EAC" w:rsidRPr="00BC2EAC">
        <w:rPr>
          <w:rFonts w:ascii="Times New Roman" w:hAnsi="Times New Roman"/>
          <w:sz w:val="28"/>
          <w:szCs w:val="28"/>
        </w:rPr>
        <w:t xml:space="preserve"> </w:t>
      </w:r>
      <w:r w:rsidR="0037607A">
        <w:rPr>
          <w:rFonts w:ascii="Times New Roman" w:hAnsi="Times New Roman"/>
          <w:sz w:val="28"/>
          <w:szCs w:val="28"/>
        </w:rPr>
        <w:t xml:space="preserve"> </w:t>
      </w:r>
      <w:r w:rsidR="00BC2EAC" w:rsidRPr="00BC2EAC">
        <w:rPr>
          <w:rFonts w:ascii="Times New Roman" w:hAnsi="Times New Roman"/>
          <w:sz w:val="28"/>
          <w:szCs w:val="28"/>
        </w:rPr>
        <w:t>материалов с уровневыми заданиями</w:t>
      </w:r>
      <w:r w:rsidR="0037607A">
        <w:rPr>
          <w:rFonts w:ascii="Times New Roman" w:hAnsi="Times New Roman"/>
          <w:sz w:val="28"/>
          <w:szCs w:val="28"/>
        </w:rPr>
        <w:t xml:space="preserve"> помогает</w:t>
      </w:r>
      <w:r w:rsidR="00BC2EAC" w:rsidRPr="00BC2EAC">
        <w:rPr>
          <w:rFonts w:ascii="Times New Roman" w:hAnsi="Times New Roman"/>
          <w:sz w:val="28"/>
          <w:szCs w:val="28"/>
        </w:rPr>
        <w:t xml:space="preserve"> </w:t>
      </w:r>
      <w:r w:rsidR="0037607A">
        <w:rPr>
          <w:rFonts w:ascii="Times New Roman" w:hAnsi="Times New Roman"/>
          <w:sz w:val="28"/>
          <w:szCs w:val="28"/>
        </w:rPr>
        <w:t xml:space="preserve">учитывать </w:t>
      </w:r>
      <w:r w:rsidR="00BC2EAC" w:rsidRPr="00BC2EAC">
        <w:rPr>
          <w:rFonts w:ascii="Times New Roman" w:hAnsi="Times New Roman"/>
          <w:sz w:val="28"/>
          <w:szCs w:val="28"/>
        </w:rPr>
        <w:t>интенсивност</w:t>
      </w:r>
      <w:r w:rsidR="0037607A">
        <w:rPr>
          <w:rFonts w:ascii="Times New Roman" w:hAnsi="Times New Roman"/>
          <w:sz w:val="28"/>
          <w:szCs w:val="28"/>
        </w:rPr>
        <w:t>ь</w:t>
      </w:r>
      <w:r w:rsidR="00BC2EAC" w:rsidRPr="00BC2EAC">
        <w:rPr>
          <w:rFonts w:ascii="Times New Roman" w:hAnsi="Times New Roman"/>
          <w:sz w:val="28"/>
          <w:szCs w:val="28"/>
        </w:rPr>
        <w:t xml:space="preserve"> и длительност</w:t>
      </w:r>
      <w:r w:rsidR="0037607A">
        <w:rPr>
          <w:rFonts w:ascii="Times New Roman" w:hAnsi="Times New Roman"/>
          <w:sz w:val="28"/>
          <w:szCs w:val="28"/>
        </w:rPr>
        <w:t>ь самостоятельной работы.</w:t>
      </w:r>
    </w:p>
    <w:p w:rsidR="00C80E4C" w:rsidRPr="00C80E4C" w:rsidRDefault="00C80E4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Необходимо наслаивать новое на хорошо известное старое, в уже знакомом предмете обнаруживать новые стороны, показ</w:t>
      </w:r>
      <w:r w:rsidR="00F47C6A">
        <w:rPr>
          <w:rFonts w:ascii="Times New Roman" w:eastAsia="Times New Roman" w:hAnsi="Times New Roman"/>
          <w:sz w:val="28"/>
          <w:szCs w:val="28"/>
          <w:lang w:eastAsia="ru-RU"/>
        </w:rPr>
        <w:t>ывать его в неожиданном ракурсе.</w:t>
      </w:r>
      <w:r w:rsidR="003760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Но чтобы заинтересовать других, преподаватель должен сам интересоваться своим предметом и любить его, владеть методикой, быть открытым для людей, доброжелательным. Только тогда полюбят предмет ученики. А вызвав внимание занимающихся, затем следует поддерживать его, </w:t>
      </w:r>
      <w:r w:rsidR="0037607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этого 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>отыскива</w:t>
      </w:r>
      <w:r w:rsidR="003760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удачные сравнения, аналогии, противопоставления, прово</w:t>
      </w:r>
      <w:r w:rsidR="0037607A">
        <w:rPr>
          <w:rFonts w:ascii="Times New Roman" w:eastAsia="Times New Roman" w:hAnsi="Times New Roman"/>
          <w:sz w:val="28"/>
          <w:szCs w:val="28"/>
          <w:lang w:eastAsia="ru-RU"/>
        </w:rPr>
        <w:t>жу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оригинальные опыты и фронтальные лабораторные исследования, используя яркие наглядные пособия, разнообразные методы и приемы обучения, в том числе и игры, соревнования,</w:t>
      </w:r>
      <w:r w:rsidR="00894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07A">
        <w:rPr>
          <w:rFonts w:ascii="Times New Roman" w:eastAsia="Times New Roman" w:hAnsi="Times New Roman"/>
          <w:sz w:val="28"/>
          <w:szCs w:val="28"/>
          <w:lang w:eastAsia="ru-RU"/>
        </w:rPr>
        <w:t>путешествия</w:t>
      </w:r>
      <w:r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, словом все, что возбуждает эмоции, положительные и сильные. </w:t>
      </w:r>
    </w:p>
    <w:p w:rsidR="00C80E4C" w:rsidRPr="00F47C6A" w:rsidRDefault="00C80E4C" w:rsidP="00B604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47C6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Один из способов создания положительных эмоций на уроке – </w:t>
      </w:r>
      <w:r w:rsidRPr="0037607A">
        <w:rPr>
          <w:rFonts w:ascii="Times New Roman" w:eastAsia="Times New Roman" w:hAnsi="Times New Roman"/>
          <w:b/>
          <w:sz w:val="28"/>
          <w:szCs w:val="28"/>
          <w:lang w:eastAsia="ru-RU"/>
        </w:rPr>
        <w:t>юмор</w:t>
      </w:r>
      <w:r w:rsidRPr="003760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7C6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47C6A" w:rsidRPr="00B94B96" w:rsidRDefault="00F47C6A" w:rsidP="00B94B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B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Второй </w:t>
      </w:r>
      <w:r w:rsidR="00C80E4C" w:rsidRPr="00B94B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прием – </w:t>
      </w:r>
      <w:r w:rsidR="0037607A" w:rsidRPr="00B94B9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80E4C" w:rsidRPr="00B94B96">
        <w:rPr>
          <w:rFonts w:ascii="Times New Roman" w:eastAsia="Times New Roman" w:hAnsi="Times New Roman"/>
          <w:b/>
          <w:sz w:val="28"/>
          <w:szCs w:val="28"/>
          <w:lang w:eastAsia="ru-RU"/>
        </w:rPr>
        <w:t>возбуждение умственного аппетита</w:t>
      </w:r>
      <w:r w:rsidR="0037607A" w:rsidRPr="00B94B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80E4C" w:rsidRPr="00B94B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самостоятельной работе на уроке и дома;</w:t>
      </w:r>
      <w:r w:rsidR="00C80E4C" w:rsidRPr="00B94B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07A" w:rsidRPr="00B94B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E4C" w:rsidRPr="00B94B9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решая одинаковые для всех задачи, как обычно кто-то даже не решает вообще; </w:t>
      </w:r>
      <w:r w:rsidR="0037607A" w:rsidRPr="00B94B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E4C" w:rsidRPr="00B94B9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индивидуальном подборе, когда справляются с легкими задачами, предлагаются </w:t>
      </w:r>
      <w:r w:rsidR="0037607A" w:rsidRPr="00B94B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0E4C" w:rsidRPr="00B94B96">
        <w:rPr>
          <w:rFonts w:ascii="Times New Roman" w:eastAsia="Times New Roman" w:hAnsi="Times New Roman"/>
          <w:sz w:val="28"/>
          <w:szCs w:val="28"/>
          <w:lang w:eastAsia="ru-RU"/>
        </w:rPr>
        <w:t>очень трудные</w:t>
      </w:r>
      <w:r w:rsidR="0037607A" w:rsidRPr="00B94B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0E4C" w:rsidRPr="00B94B96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таким образом, закрепляется вера в собственные силы, в успех. </w:t>
      </w:r>
    </w:p>
    <w:p w:rsidR="00F47C6A" w:rsidRDefault="00F47C6A" w:rsidP="00B94B96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C6A">
        <w:rPr>
          <w:rFonts w:ascii="Times New Roman" w:eastAsia="Times New Roman" w:hAnsi="Times New Roman"/>
          <w:i/>
          <w:sz w:val="28"/>
          <w:szCs w:val="28"/>
          <w:lang w:eastAsia="ru-RU"/>
        </w:rPr>
        <w:t>Третий</w:t>
      </w:r>
      <w:r w:rsidR="00C80E4C" w:rsidRPr="00F47C6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прием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80E4C" w:rsidRPr="0037607A">
        <w:rPr>
          <w:rFonts w:ascii="Times New Roman" w:eastAsia="Times New Roman" w:hAnsi="Times New Roman"/>
          <w:b/>
          <w:sz w:val="28"/>
          <w:szCs w:val="28"/>
          <w:lang w:eastAsia="ru-RU"/>
        </w:rPr>
        <w:t>совместное с учителем эмоциональное переживание материала</w:t>
      </w:r>
      <w:r w:rsidR="00C80E4C" w:rsidRPr="00F47C6A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восхищаются ученым, сделавшим открытие, красивому решению задачи, переживают неудачи, радуются успехам. Для того чтобы научить детей заботиться о своём здоровье, полезно на уроках рассматривать задачи, которые непосредственно связаны с понятиями </w:t>
      </w:r>
      <w:r w:rsidR="00FF23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>знание своего тела</w:t>
      </w:r>
      <w:r w:rsidR="00FF23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4B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>гигиена тела</w:t>
      </w:r>
      <w:r w:rsidR="00B94B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4B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>правильное питание</w:t>
      </w:r>
      <w:r w:rsidR="00B94B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4B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</w:t>
      </w:r>
      <w:r w:rsidR="00B94B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4B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>безопасное поведение на дорогах</w:t>
      </w:r>
      <w:r w:rsidR="00B94B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47C6A" w:rsidRDefault="00F47C6A" w:rsidP="00B6045B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    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К сожалению, мы часто забываем такую истину: мозг школьника устроен так, что знания довольно редко проникают в его глубину, чаще они остаются на поверхности и поэтому непрочны. Мощным </w:t>
      </w:r>
      <w:r w:rsidR="003760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>детонатором</w:t>
      </w:r>
      <w:r w:rsidR="00376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>, который помог</w:t>
      </w:r>
      <w:r w:rsidR="0037607A">
        <w:rPr>
          <w:rFonts w:ascii="Times New Roman" w:eastAsia="Times New Roman" w:hAnsi="Times New Roman"/>
          <w:sz w:val="28"/>
          <w:szCs w:val="28"/>
          <w:lang w:eastAsia="ru-RU"/>
        </w:rPr>
        <w:t>ает им проникнуть внутрь и там «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>взорваться</w:t>
      </w:r>
      <w:r w:rsidR="00376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>, превратившись затем в убеждения, является интерес. Поэтому так важно искать средства, которые бы увлекли ученика предстоящей учебной работой</w:t>
      </w:r>
    </w:p>
    <w:p w:rsidR="005C1D76" w:rsidRDefault="005C1D76" w:rsidP="005C1D7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случае, можно использовать</w:t>
      </w:r>
      <w:r w:rsidRPr="005C1D76">
        <w:rPr>
          <w:rFonts w:ascii="Times New Roman" w:hAnsi="Times New Roman"/>
          <w:sz w:val="28"/>
          <w:szCs w:val="28"/>
        </w:rPr>
        <w:t xml:space="preserve"> технологии проектной деятельности, дифференцированного обучения, обучения в сотрудничестве, ра</w:t>
      </w:r>
      <w:r>
        <w:rPr>
          <w:rFonts w:ascii="Times New Roman" w:hAnsi="Times New Roman"/>
          <w:sz w:val="28"/>
          <w:szCs w:val="28"/>
        </w:rPr>
        <w:t xml:space="preserve">знообразные игровые технологии. </w:t>
      </w:r>
    </w:p>
    <w:p w:rsidR="00C80E4C" w:rsidRPr="005C1D76" w:rsidRDefault="00B94B96" w:rsidP="005C1D7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Вначале можно посоветовать подумать о чем-нибудь приятном, затем об удовольствии, которое получит ученик и все его окружающие, если ему удастся ярко изложить учебный материал, какую радость от отличной оценки, полученной за ответ на уроке, ты доставишь родителям.… Наконец, </w:t>
      </w:r>
      <w:r w:rsidR="00FF23F3" w:rsidRPr="00F47C6A">
        <w:rPr>
          <w:rFonts w:ascii="Times New Roman" w:eastAsia="Times New Roman" w:hAnsi="Times New Roman"/>
          <w:sz w:val="28"/>
          <w:szCs w:val="28"/>
          <w:lang w:eastAsia="ru-RU"/>
        </w:rPr>
        <w:t>полезно,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 улыбнуться, как делают это, когда предстоит что-то веселое, увлекательное. Так созданная положительная установка поможет выполнить работу более старательно и тщательно; </w:t>
      </w:r>
      <w:r w:rsidR="00FF23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E4C" w:rsidRP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а скрупулезность исполнения – одно из главных условий пробуждения интереса. </w:t>
      </w:r>
    </w:p>
    <w:p w:rsidR="00E6071D" w:rsidRDefault="005C1D76" w:rsidP="00B6045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>Мимика и жесты – одни из наиболее достоверных показателей характера человеческого поведения. Смех называют самой верной “пробой души”, свидетельствующей о ней более верно, чем речь и слезы. Наблюдая за жестикуляцией, мимикой, пантомимикой школьника, опытный педагог может многое заметить и понять в его поведении и, значит, в характере. Выразительные движения могут уточнить, дополнить, пояснить речевые сообщения; с их помощью можно усилить или ослабить сказанное, выразить свое отношение к предмету разговора; они помогают наладить обратную связь. Поэтому для поддержки учеников просто необходимо подбадривать их</w:t>
      </w:r>
      <w:r w:rsid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взглядом, движением руки и, конечно, улыбкой. </w:t>
      </w:r>
    </w:p>
    <w:p w:rsidR="00C80E4C" w:rsidRDefault="00E6071D" w:rsidP="00B6045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</w:t>
      </w:r>
      <w:r w:rsidR="00C80E4C" w:rsidRPr="00F47C6A">
        <w:rPr>
          <w:rFonts w:ascii="Times New Roman" w:eastAsia="Times New Roman" w:hAnsi="Times New Roman"/>
          <w:b/>
          <w:sz w:val="28"/>
          <w:szCs w:val="28"/>
          <w:lang w:eastAsia="ru-RU"/>
        </w:rPr>
        <w:t>Учитесь не смотреть, а видеть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80E4C" w:rsidRPr="00F47C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эти слова Шекспира могут стать девизом совершенствования педагога, которой хочет стать мастером своего дела.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 знает материал и хочет хорошо ответить, это </w:t>
      </w:r>
      <w:r w:rsidR="005C1D76">
        <w:rPr>
          <w:rFonts w:ascii="Times New Roman" w:eastAsia="Times New Roman" w:hAnsi="Times New Roman"/>
          <w:sz w:val="28"/>
          <w:szCs w:val="28"/>
          <w:lang w:eastAsia="ru-RU"/>
        </w:rPr>
        <w:t xml:space="preserve">«написано» 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>на его лице, но он флегматик, у него замедленная реак</w:t>
      </w:r>
      <w:r w:rsid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ция, и его не следует торопить. 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Плохое настроение, раздражение </w:t>
      </w:r>
      <w:r w:rsidR="005C1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недопустимы </w:t>
      </w:r>
      <w:r w:rsidR="005C1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C1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>стенах школы.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А.С. Макаренко иногда увольнял воспитателей с формулировкой: </w:t>
      </w:r>
      <w:r w:rsidR="00F47C6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разводит </w:t>
      </w:r>
      <w:r w:rsidR="005C1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C1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колонии </w:t>
      </w:r>
      <w:r w:rsidR="005C1D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>грусть</w:t>
      </w:r>
      <w:r w:rsidR="00F47C6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</w:t>
      </w:r>
      <w:r w:rsidR="00C80E4C" w:rsidRPr="00C80E4C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заключении хочется ещё раз сказать: «Заботьтесь о здоровье детей, включайте физкультминутки и динамические паузы, следите за чистотой воздуха в классе, температурным режимом, освещенностью, что прямо влияет на здоровье учеников». </w:t>
      </w:r>
    </w:p>
    <w:p w:rsidR="00BC2EAC" w:rsidRPr="00E6071D" w:rsidRDefault="00E6071D" w:rsidP="00B6045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6071D">
        <w:rPr>
          <w:rFonts w:ascii="Times New Roman" w:hAnsi="Times New Roman"/>
          <w:sz w:val="28"/>
          <w:szCs w:val="28"/>
        </w:rPr>
        <w:t>Здоровый образ жизни не занимает пока первое место в иерархии потребностей и ценностей человека в нашем обществе. Но если мы  научим детей с самого раннего возраста ценить, беречь и укреплять свое здоровье; 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духовного не может быть здорового</w:t>
      </w:r>
      <w:r>
        <w:rPr>
          <w:rFonts w:ascii="Times New Roman" w:hAnsi="Times New Roman"/>
          <w:sz w:val="28"/>
          <w:szCs w:val="28"/>
        </w:rPr>
        <w:t>.</w:t>
      </w:r>
    </w:p>
    <w:p w:rsidR="00B94B96" w:rsidRDefault="00B94B96" w:rsidP="00B6045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B96" w:rsidRDefault="00B94B96" w:rsidP="00B6045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B96" w:rsidRDefault="00B94B96" w:rsidP="00B6045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B96" w:rsidRDefault="00B94B96" w:rsidP="00B6045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71D" w:rsidRDefault="00E6071D" w:rsidP="00B6045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B96" w:rsidRDefault="00B94B96" w:rsidP="00B6045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B96" w:rsidRDefault="00B94B96" w:rsidP="00B6045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EAC" w:rsidRDefault="00BC2EAC" w:rsidP="00B6045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Литература</w:t>
      </w:r>
    </w:p>
    <w:p w:rsidR="00B6045B" w:rsidRDefault="00B6045B" w:rsidP="00B6045B">
      <w:pPr>
        <w:pStyle w:val="a4"/>
        <w:numPr>
          <w:ilvl w:val="0"/>
          <w:numId w:val="8"/>
        </w:numPr>
        <w:spacing w:line="360" w:lineRule="auto"/>
        <w:ind w:left="714" w:hanging="357"/>
        <w:jc w:val="both"/>
      </w:pPr>
      <w:r>
        <w:rPr>
          <w:sz w:val="27"/>
          <w:szCs w:val="27"/>
        </w:rPr>
        <w:t>Смирнов</w:t>
      </w:r>
      <w:r w:rsidRPr="00B6045B">
        <w:rPr>
          <w:sz w:val="27"/>
          <w:szCs w:val="27"/>
        </w:rPr>
        <w:t xml:space="preserve"> </w:t>
      </w:r>
      <w:r>
        <w:rPr>
          <w:sz w:val="27"/>
          <w:szCs w:val="27"/>
        </w:rPr>
        <w:t>Н.К., Аносова</w:t>
      </w:r>
      <w:r>
        <w:t xml:space="preserve"> </w:t>
      </w:r>
      <w:r>
        <w:rPr>
          <w:sz w:val="27"/>
          <w:szCs w:val="27"/>
        </w:rPr>
        <w:t>М.В</w:t>
      </w:r>
      <w:r>
        <w:t xml:space="preserve"> «</w:t>
      </w:r>
      <w:r>
        <w:rPr>
          <w:sz w:val="27"/>
          <w:szCs w:val="27"/>
        </w:rPr>
        <w:t>Здоровьесберегающие образовательные технологии в работе учителя и школы».</w:t>
      </w:r>
    </w:p>
    <w:p w:rsidR="00B6045B" w:rsidRPr="00B6045B" w:rsidRDefault="00B6045B" w:rsidP="00B6045B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45B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Селевко Г.К.  Энциклопедия образовательных технологий» Т 1  М: НИИ школьных технологий. </w:t>
      </w:r>
    </w:p>
    <w:p w:rsidR="00BC2EAC" w:rsidRDefault="00B6045B" w:rsidP="00B6045B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45B">
        <w:rPr>
          <w:rFonts w:ascii="Times New Roman" w:eastAsia="Times New Roman" w:hAnsi="Times New Roman"/>
          <w:sz w:val="28"/>
          <w:szCs w:val="28"/>
          <w:lang w:eastAsia="ru-RU"/>
        </w:rPr>
        <w:t xml:space="preserve">Шапцева Н.Н.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6045B">
        <w:rPr>
          <w:rFonts w:ascii="Times New Roman" w:eastAsia="Times New Roman" w:hAnsi="Times New Roman"/>
          <w:sz w:val="28"/>
          <w:szCs w:val="28"/>
          <w:lang w:eastAsia="ru-RU"/>
        </w:rPr>
        <w:t>Наш выбор – здоровье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6045B">
        <w:rPr>
          <w:rFonts w:ascii="Times New Roman" w:eastAsia="Times New Roman" w:hAnsi="Times New Roman"/>
          <w:sz w:val="28"/>
          <w:szCs w:val="28"/>
          <w:lang w:eastAsia="ru-RU"/>
        </w:rPr>
        <w:t>. Издательство «Учитель», 2009г.</w:t>
      </w: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5E3" w:rsidRPr="005F55E3" w:rsidRDefault="005F55E3" w:rsidP="005F55E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262" w:rsidRPr="005F55E3" w:rsidRDefault="005F55E3" w:rsidP="00B6045B">
      <w:p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05262" w:rsidRPr="005F55E3" w:rsidRDefault="005F55E3" w:rsidP="005F55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>Дыхательная гимнастика</w:t>
      </w:r>
      <w:r>
        <w:rPr>
          <w:rFonts w:ascii="Times New Roman" w:hAnsi="Times New Roman"/>
          <w:sz w:val="28"/>
          <w:szCs w:val="28"/>
        </w:rPr>
        <w:t>,</w:t>
      </w:r>
    </w:p>
    <w:p w:rsidR="005F55E3" w:rsidRPr="005F55E3" w:rsidRDefault="005F55E3" w:rsidP="005F55E3">
      <w:p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>использую во время контрольной или самостоятельной работы</w:t>
      </w:r>
    </w:p>
    <w:p w:rsidR="00BF03FA" w:rsidRPr="005F55E3" w:rsidRDefault="00832459" w:rsidP="005F55E3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i/>
          <w:iCs/>
          <w:sz w:val="28"/>
          <w:szCs w:val="28"/>
        </w:rPr>
        <w:t xml:space="preserve">успокаивающее дыхание:        </w:t>
      </w:r>
      <w:r w:rsidRPr="005F55E3">
        <w:rPr>
          <w:rFonts w:ascii="Times New Roman" w:hAnsi="Times New Roman"/>
          <w:sz w:val="28"/>
          <w:szCs w:val="28"/>
        </w:rPr>
        <w:t xml:space="preserve"> Вдох    выдох    пауза</w:t>
      </w:r>
    </w:p>
    <w:p w:rsidR="005F55E3" w:rsidRPr="005F55E3" w:rsidRDefault="005F55E3" w:rsidP="005F55E3">
      <w:p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 xml:space="preserve">                                                                 4 с     -    5с      -     2с</w:t>
      </w:r>
    </w:p>
    <w:p w:rsidR="005F55E3" w:rsidRPr="005F55E3" w:rsidRDefault="005F55E3" w:rsidP="005F55E3">
      <w:p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 xml:space="preserve">                                                                 4 с    -     4 с     -     2с</w:t>
      </w:r>
    </w:p>
    <w:p w:rsidR="005F55E3" w:rsidRPr="005F55E3" w:rsidRDefault="005F55E3" w:rsidP="005F55E3">
      <w:p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 xml:space="preserve">                                                                  4 с    -     6с    –     2с</w:t>
      </w:r>
    </w:p>
    <w:p w:rsidR="005F55E3" w:rsidRPr="005F55E3" w:rsidRDefault="005F55E3" w:rsidP="005F55E3">
      <w:p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 xml:space="preserve">     </w:t>
      </w:r>
    </w:p>
    <w:p w:rsidR="00BF03FA" w:rsidRPr="005F55E3" w:rsidRDefault="00832459" w:rsidP="005F55E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 xml:space="preserve">  мобилизующее дыхание:         Вдох    выдох    пауза</w:t>
      </w:r>
    </w:p>
    <w:p w:rsidR="005F55E3" w:rsidRPr="005F55E3" w:rsidRDefault="005F55E3" w:rsidP="005F55E3">
      <w:p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 xml:space="preserve">                                                                 4с      -     2с      -    4с</w:t>
      </w:r>
    </w:p>
    <w:p w:rsidR="005F55E3" w:rsidRPr="005F55E3" w:rsidRDefault="005F55E3" w:rsidP="005F55E3">
      <w:p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 xml:space="preserve">                                                                  4с     -     5с      -    2с</w:t>
      </w:r>
    </w:p>
    <w:p w:rsidR="005F55E3" w:rsidRDefault="005F55E3" w:rsidP="005F55E3">
      <w:p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 xml:space="preserve">                                                                  4с     -     6с      -    2с</w:t>
      </w:r>
    </w:p>
    <w:p w:rsidR="005F55E3" w:rsidRPr="005F55E3" w:rsidRDefault="005F55E3" w:rsidP="005F55E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>Цветотеропия</w:t>
      </w:r>
      <w:r>
        <w:rPr>
          <w:rFonts w:ascii="Times New Roman" w:hAnsi="Times New Roman"/>
          <w:sz w:val="28"/>
          <w:szCs w:val="28"/>
        </w:rPr>
        <w:t>, использую при подготовке презентаций к уроку.</w:t>
      </w:r>
    </w:p>
    <w:p w:rsidR="00BF03FA" w:rsidRPr="005F55E3" w:rsidRDefault="00832459" w:rsidP="005F55E3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>Красный цвет  влияет на физическое состояние</w:t>
      </w:r>
      <w:r w:rsidR="005F55E3">
        <w:rPr>
          <w:rFonts w:ascii="Times New Roman" w:hAnsi="Times New Roman"/>
          <w:sz w:val="28"/>
          <w:szCs w:val="28"/>
        </w:rPr>
        <w:t xml:space="preserve"> </w:t>
      </w:r>
      <w:r w:rsidRPr="005F55E3">
        <w:rPr>
          <w:rFonts w:ascii="Times New Roman" w:hAnsi="Times New Roman"/>
          <w:sz w:val="28"/>
          <w:szCs w:val="28"/>
        </w:rPr>
        <w:t>(Красный и оранжевый – активные цвета, действуют на организм возбуждающе, ускоряют процессы жизнедеятельности)</w:t>
      </w:r>
      <w:r w:rsidR="005F55E3">
        <w:rPr>
          <w:rFonts w:ascii="Times New Roman" w:hAnsi="Times New Roman"/>
          <w:sz w:val="28"/>
          <w:szCs w:val="28"/>
        </w:rPr>
        <w:t>;</w:t>
      </w:r>
    </w:p>
    <w:p w:rsidR="00BF03FA" w:rsidRPr="005F55E3" w:rsidRDefault="00832459" w:rsidP="005F55E3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 xml:space="preserve"> </w:t>
      </w:r>
      <w:r w:rsidR="005F55E3">
        <w:rPr>
          <w:rFonts w:ascii="Times New Roman" w:hAnsi="Times New Roman"/>
          <w:sz w:val="28"/>
          <w:szCs w:val="28"/>
        </w:rPr>
        <w:t>Ж</w:t>
      </w:r>
      <w:r w:rsidRPr="005F55E3">
        <w:rPr>
          <w:rFonts w:ascii="Times New Roman" w:hAnsi="Times New Roman"/>
          <w:sz w:val="28"/>
          <w:szCs w:val="28"/>
        </w:rPr>
        <w:t xml:space="preserve">ёлтый </w:t>
      </w:r>
      <w:r w:rsidR="005F55E3">
        <w:rPr>
          <w:rFonts w:ascii="Times New Roman" w:hAnsi="Times New Roman"/>
          <w:sz w:val="28"/>
          <w:szCs w:val="28"/>
        </w:rPr>
        <w:t xml:space="preserve">– на умственное </w:t>
      </w:r>
      <w:r w:rsidRPr="005F55E3">
        <w:rPr>
          <w:rFonts w:ascii="Times New Roman" w:hAnsi="Times New Roman"/>
          <w:sz w:val="28"/>
          <w:szCs w:val="28"/>
        </w:rPr>
        <w:t>(это цвет хорошего настроения</w:t>
      </w:r>
      <w:r w:rsidR="005F55E3">
        <w:rPr>
          <w:rFonts w:ascii="Times New Roman" w:hAnsi="Times New Roman"/>
          <w:sz w:val="28"/>
          <w:szCs w:val="28"/>
        </w:rPr>
        <w:t>)</w:t>
      </w:r>
      <w:r w:rsidRPr="005F55E3">
        <w:rPr>
          <w:rFonts w:ascii="Times New Roman" w:hAnsi="Times New Roman"/>
          <w:sz w:val="28"/>
          <w:szCs w:val="28"/>
        </w:rPr>
        <w:t>. Под его воздействием быстро принимается решение</w:t>
      </w:r>
      <w:r w:rsidR="005F55E3">
        <w:rPr>
          <w:rFonts w:ascii="Times New Roman" w:hAnsi="Times New Roman"/>
          <w:sz w:val="28"/>
          <w:szCs w:val="28"/>
        </w:rPr>
        <w:t xml:space="preserve"> и мгновенно выполняется задача;</w:t>
      </w:r>
    </w:p>
    <w:p w:rsidR="00BF03FA" w:rsidRPr="005F55E3" w:rsidRDefault="00832459" w:rsidP="005F55E3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F55E3">
        <w:rPr>
          <w:rFonts w:ascii="Times New Roman" w:hAnsi="Times New Roman"/>
          <w:sz w:val="28"/>
          <w:szCs w:val="28"/>
        </w:rPr>
        <w:t xml:space="preserve">  </w:t>
      </w:r>
      <w:r w:rsidR="005F55E3">
        <w:rPr>
          <w:rFonts w:ascii="Times New Roman" w:hAnsi="Times New Roman"/>
          <w:sz w:val="28"/>
          <w:szCs w:val="28"/>
        </w:rPr>
        <w:t>Г</w:t>
      </w:r>
      <w:r w:rsidRPr="005F55E3">
        <w:rPr>
          <w:rFonts w:ascii="Times New Roman" w:hAnsi="Times New Roman"/>
          <w:sz w:val="28"/>
          <w:szCs w:val="28"/>
        </w:rPr>
        <w:t>олуб</w:t>
      </w:r>
      <w:r w:rsidR="005F55E3">
        <w:rPr>
          <w:rFonts w:ascii="Times New Roman" w:hAnsi="Times New Roman"/>
          <w:sz w:val="28"/>
          <w:szCs w:val="28"/>
        </w:rPr>
        <w:t>о</w:t>
      </w:r>
      <w:r w:rsidRPr="005F55E3">
        <w:rPr>
          <w:rFonts w:ascii="Times New Roman" w:hAnsi="Times New Roman"/>
          <w:sz w:val="28"/>
          <w:szCs w:val="28"/>
        </w:rPr>
        <w:t>й –</w:t>
      </w:r>
      <w:r w:rsidR="005F55E3">
        <w:rPr>
          <w:rFonts w:ascii="Times New Roman" w:hAnsi="Times New Roman"/>
          <w:sz w:val="28"/>
          <w:szCs w:val="28"/>
        </w:rPr>
        <w:t xml:space="preserve"> </w:t>
      </w:r>
      <w:r w:rsidRPr="005F55E3">
        <w:rPr>
          <w:rFonts w:ascii="Times New Roman" w:hAnsi="Times New Roman"/>
          <w:sz w:val="28"/>
          <w:szCs w:val="28"/>
        </w:rPr>
        <w:t>влияет на эмоции.</w:t>
      </w:r>
    </w:p>
    <w:p w:rsidR="005F55E3" w:rsidRDefault="00832459" w:rsidP="005F55E3">
      <w:pPr>
        <w:numPr>
          <w:ilvl w:val="0"/>
          <w:numId w:val="13"/>
        </w:numPr>
        <w:jc w:val="both"/>
      </w:pPr>
      <w:r w:rsidRPr="005F55E3">
        <w:rPr>
          <w:rFonts w:ascii="Times New Roman" w:hAnsi="Times New Roman"/>
          <w:sz w:val="28"/>
          <w:szCs w:val="28"/>
        </w:rPr>
        <w:t>Зелёный – создаёт чувство лёгкости и успокоенности; помогает сконцентрироваться; помогает сохранять зрение (повесьте перед столом или компьютером зелёный коврик и периодически смотрите на него). Работоспособность детей выше при зелёной гамме цветов</w:t>
      </w:r>
      <w:r w:rsidRPr="005F55E3">
        <w:t>.</w:t>
      </w:r>
    </w:p>
    <w:p w:rsidR="00605262" w:rsidRPr="005F55E3" w:rsidRDefault="005F55E3" w:rsidP="005F55E3">
      <w:pPr>
        <w:numPr>
          <w:ilvl w:val="0"/>
          <w:numId w:val="13"/>
        </w:numPr>
        <w:jc w:val="both"/>
      </w:pPr>
      <w:r w:rsidRPr="005F55E3">
        <w:rPr>
          <w:rFonts w:ascii="Times New Roman" w:hAnsi="Times New Roman"/>
          <w:sz w:val="28"/>
          <w:szCs w:val="28"/>
        </w:rPr>
        <w:t>Синий цвет способствует восстановлению нервной системы, помогает при рассеяни</w:t>
      </w:r>
      <w:r>
        <w:rPr>
          <w:rFonts w:ascii="Times New Roman" w:hAnsi="Times New Roman"/>
          <w:sz w:val="28"/>
          <w:szCs w:val="28"/>
        </w:rPr>
        <w:t>и.</w:t>
      </w:r>
    </w:p>
    <w:sectPr w:rsidR="00605262" w:rsidRPr="005F55E3" w:rsidSect="00E02157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D7" w:rsidRDefault="00327AD7" w:rsidP="00B6045B">
      <w:pPr>
        <w:spacing w:after="0" w:line="240" w:lineRule="auto"/>
      </w:pPr>
      <w:r>
        <w:separator/>
      </w:r>
    </w:p>
  </w:endnote>
  <w:endnote w:type="continuationSeparator" w:id="1">
    <w:p w:rsidR="00327AD7" w:rsidRDefault="00327AD7" w:rsidP="00B6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5657"/>
      <w:docPartObj>
        <w:docPartGallery w:val="Page Numbers (Bottom of Page)"/>
        <w:docPartUnique/>
      </w:docPartObj>
    </w:sdtPr>
    <w:sdtContent>
      <w:p w:rsidR="00C5101B" w:rsidRDefault="00BF03FA">
        <w:pPr>
          <w:pStyle w:val="a7"/>
          <w:jc w:val="center"/>
        </w:pPr>
        <w:fldSimple w:instr=" PAGE   \* MERGEFORMAT ">
          <w:r w:rsidR="00FF23F3">
            <w:rPr>
              <w:noProof/>
            </w:rPr>
            <w:t>14</w:t>
          </w:r>
        </w:fldSimple>
      </w:p>
    </w:sdtContent>
  </w:sdt>
  <w:p w:rsidR="00C5101B" w:rsidRDefault="00C510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D7" w:rsidRDefault="00327AD7" w:rsidP="00B6045B">
      <w:pPr>
        <w:spacing w:after="0" w:line="240" w:lineRule="auto"/>
      </w:pPr>
      <w:r>
        <w:separator/>
      </w:r>
    </w:p>
  </w:footnote>
  <w:footnote w:type="continuationSeparator" w:id="1">
    <w:p w:rsidR="00327AD7" w:rsidRDefault="00327AD7" w:rsidP="00B6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B38"/>
    <w:multiLevelType w:val="hybridMultilevel"/>
    <w:tmpl w:val="7E2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A69E6"/>
    <w:multiLevelType w:val="multilevel"/>
    <w:tmpl w:val="D8E6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21957"/>
    <w:multiLevelType w:val="hybridMultilevel"/>
    <w:tmpl w:val="9B56E064"/>
    <w:lvl w:ilvl="0" w:tplc="F356D6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65B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202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64E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8ABD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AD3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AA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CF0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082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B01ED"/>
    <w:multiLevelType w:val="hybridMultilevel"/>
    <w:tmpl w:val="23CC8C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306DE5"/>
    <w:multiLevelType w:val="hybridMultilevel"/>
    <w:tmpl w:val="821292FC"/>
    <w:lvl w:ilvl="0" w:tplc="78AE27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E0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4D5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C05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6C6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49D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C9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382E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CA2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A563F3"/>
    <w:multiLevelType w:val="multilevel"/>
    <w:tmpl w:val="71BE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E1FB7"/>
    <w:multiLevelType w:val="multilevel"/>
    <w:tmpl w:val="C8C0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83564"/>
    <w:multiLevelType w:val="multilevel"/>
    <w:tmpl w:val="5C5E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D0C96"/>
    <w:multiLevelType w:val="hybridMultilevel"/>
    <w:tmpl w:val="F59AC3EC"/>
    <w:lvl w:ilvl="0" w:tplc="B0A07B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C3D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8F7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887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856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4BA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64B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EFD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AEA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315A9E"/>
    <w:multiLevelType w:val="hybridMultilevel"/>
    <w:tmpl w:val="2384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D5FD8"/>
    <w:multiLevelType w:val="multilevel"/>
    <w:tmpl w:val="799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02669"/>
    <w:multiLevelType w:val="multilevel"/>
    <w:tmpl w:val="7E4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F0BD0"/>
    <w:multiLevelType w:val="hybridMultilevel"/>
    <w:tmpl w:val="D37E44A8"/>
    <w:lvl w:ilvl="0" w:tplc="48BE0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04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6F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CA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09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E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8D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61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E4C"/>
    <w:rsid w:val="00047CE4"/>
    <w:rsid w:val="000A248A"/>
    <w:rsid w:val="00102491"/>
    <w:rsid w:val="00141997"/>
    <w:rsid w:val="002A73CC"/>
    <w:rsid w:val="00327AD7"/>
    <w:rsid w:val="00342593"/>
    <w:rsid w:val="00342C73"/>
    <w:rsid w:val="00357366"/>
    <w:rsid w:val="0037607A"/>
    <w:rsid w:val="003D4B01"/>
    <w:rsid w:val="003F1D3B"/>
    <w:rsid w:val="00462C3F"/>
    <w:rsid w:val="005C1D76"/>
    <w:rsid w:val="005F55E3"/>
    <w:rsid w:val="00605262"/>
    <w:rsid w:val="00832459"/>
    <w:rsid w:val="0089420A"/>
    <w:rsid w:val="009961EC"/>
    <w:rsid w:val="00A74C81"/>
    <w:rsid w:val="00AD1AC8"/>
    <w:rsid w:val="00B6045B"/>
    <w:rsid w:val="00B94B96"/>
    <w:rsid w:val="00BC2EAC"/>
    <w:rsid w:val="00BF03FA"/>
    <w:rsid w:val="00C5101B"/>
    <w:rsid w:val="00C80E4C"/>
    <w:rsid w:val="00CD2733"/>
    <w:rsid w:val="00DA1810"/>
    <w:rsid w:val="00E02157"/>
    <w:rsid w:val="00E36288"/>
    <w:rsid w:val="00E6071D"/>
    <w:rsid w:val="00F47C6A"/>
    <w:rsid w:val="00FF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E4C"/>
    <w:pPr>
      <w:ind w:left="720"/>
      <w:contextualSpacing/>
    </w:pPr>
  </w:style>
  <w:style w:type="paragraph" w:styleId="a4">
    <w:name w:val="Normal (Web)"/>
    <w:basedOn w:val="a"/>
    <w:rsid w:val="00B60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0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045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60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4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7D9A-FFBF-48EF-A3AC-E8EC40CC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14</cp:revision>
  <dcterms:created xsi:type="dcterms:W3CDTF">2005-02-17T06:30:00Z</dcterms:created>
  <dcterms:modified xsi:type="dcterms:W3CDTF">2005-05-09T06:51:00Z</dcterms:modified>
</cp:coreProperties>
</file>