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4C" w:rsidRDefault="00650F44" w:rsidP="001729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9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9C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729CE" w:rsidRDefault="0046384C" w:rsidP="001729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4C50AC" w:rsidRPr="00650F44">
        <w:rPr>
          <w:rFonts w:ascii="Times New Roman" w:hAnsi="Times New Roman" w:cs="Times New Roman"/>
          <w:b/>
          <w:sz w:val="24"/>
          <w:szCs w:val="24"/>
        </w:rPr>
        <w:t xml:space="preserve">ОРГАНИЧЕСКИЕ ВЕЩЕСТВА           </w:t>
      </w:r>
      <w:r w:rsidR="004C50AC" w:rsidRPr="004C50AC">
        <w:rPr>
          <w:rFonts w:ascii="Times New Roman" w:hAnsi="Times New Roman" w:cs="Times New Roman"/>
          <w:b/>
          <w:sz w:val="24"/>
          <w:szCs w:val="24"/>
        </w:rPr>
        <w:t>БЕЛКИ</w:t>
      </w:r>
      <w:r w:rsidR="00EA79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384C" w:rsidRPr="001729CE" w:rsidRDefault="0046384C" w:rsidP="001729C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401500" w:rsidRPr="001729CE" w:rsidRDefault="002C4580" w:rsidP="001729C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2C4580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7.65pt;margin-top:-.05pt;width:767.6pt;height:466.85pt;z-index:251658240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26">
              <w:txbxContent>
                <w:p w:rsidR="00EA79C8" w:rsidRDefault="00EA79C8" w:rsidP="0031052E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1052E" w:rsidRPr="00EA79C8" w:rsidRDefault="00EA79C8" w:rsidP="0031052E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</w:t>
                  </w:r>
                  <w:r w:rsidR="00401500" w:rsidRPr="00EA79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Белки</w:t>
                  </w:r>
                  <w:r w:rsidR="00401500" w:rsidRPr="00EA79C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401500" w:rsidRPr="00EA79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– это биополимеры, мономерами которых являются аминокислоты.</w:t>
                  </w:r>
                  <w:r w:rsidRPr="00EA79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</w:t>
                  </w:r>
                </w:p>
                <w:p w:rsidR="0031052E" w:rsidRPr="00EA79C8" w:rsidRDefault="00EA79C8" w:rsidP="0031052E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A79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В состав белков входит 20 аминокислот</w:t>
                  </w:r>
                </w:p>
                <w:p w:rsidR="0031052E" w:rsidRPr="00EA79C8" w:rsidRDefault="0031052E" w:rsidP="0031052E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1052E" w:rsidRDefault="0031052E" w:rsidP="0031052E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052E" w:rsidRDefault="0031052E" w:rsidP="0031052E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052E" w:rsidRDefault="0031052E" w:rsidP="0031052E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052E" w:rsidRDefault="0031052E" w:rsidP="0031052E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052E" w:rsidRDefault="0031052E" w:rsidP="0031052E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052E" w:rsidRDefault="0031052E" w:rsidP="0031052E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052E" w:rsidRDefault="0031052E" w:rsidP="0031052E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052E" w:rsidRDefault="0031052E" w:rsidP="0031052E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052E" w:rsidRDefault="0031052E" w:rsidP="0031052E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052E" w:rsidRDefault="0031052E" w:rsidP="0031052E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052E" w:rsidRDefault="0031052E" w:rsidP="0031052E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052E" w:rsidRDefault="0031052E" w:rsidP="0031052E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50F44" w:rsidRDefault="00650F44" w:rsidP="0031052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50F44" w:rsidRDefault="00650F44" w:rsidP="0031052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50F44" w:rsidRDefault="00650F44" w:rsidP="0031052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01500" w:rsidRPr="00401500" w:rsidRDefault="002C4580" w:rsidP="00401500">
      <w:r w:rsidRPr="002C4580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16.9pt;margin-top:5.95pt;width:286.85pt;height:188.15pt;z-index:251660288" fillcolor="white [3201]" strokecolor="black [3200]" strokeweight="2.5pt">
            <v:shadow color="#868686"/>
            <v:textbox>
              <w:txbxContent>
                <w:p w:rsidR="0031052E" w:rsidRPr="00650F44" w:rsidRDefault="00650F44" w:rsidP="00650F44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</w:t>
                  </w:r>
                  <w:r w:rsidR="0031052E" w:rsidRPr="00650F44">
                    <w:rPr>
                      <w:rFonts w:ascii="Times New Roman" w:hAnsi="Times New Roman" w:cs="Times New Roman"/>
                      <w:b/>
                    </w:rPr>
                    <w:t>Общая формула аминокислоты</w:t>
                  </w:r>
                </w:p>
                <w:p w:rsidR="00650F44" w:rsidRPr="00650F44" w:rsidRDefault="00650F44" w:rsidP="00650F44">
                  <w:r>
                    <w:t xml:space="preserve">      </w:t>
                  </w:r>
                  <w:r w:rsidR="0031052E" w:rsidRPr="0031052E">
                    <w:rPr>
                      <w:noProof/>
                    </w:rPr>
                    <w:drawing>
                      <wp:inline distT="0" distB="0" distL="0" distR="0">
                        <wp:extent cx="3008669" cy="1548581"/>
                        <wp:effectExtent l="19050" t="0" r="1231" b="0"/>
                        <wp:docPr id="4" name="Рисунок 1" descr="Отсканировано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тсканировано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644" cy="1552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0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Между соединившимися аминокислотами возникает </w:t>
                  </w:r>
                  <w:r w:rsidRPr="003105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пептидная связь, </w:t>
                  </w:r>
                  <w:r w:rsidRPr="00310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основе которой образуется соединение – </w:t>
                  </w:r>
                  <w:r w:rsidRPr="003105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полипептид.</w:t>
                  </w:r>
                </w:p>
                <w:p w:rsidR="00650F44" w:rsidRDefault="00650F44"/>
              </w:txbxContent>
            </v:textbox>
          </v:rect>
        </w:pict>
      </w:r>
    </w:p>
    <w:p w:rsidR="00401500" w:rsidRPr="00401500" w:rsidRDefault="00401500" w:rsidP="00401500"/>
    <w:p w:rsidR="00401500" w:rsidRPr="00401500" w:rsidRDefault="00401500" w:rsidP="00401500"/>
    <w:p w:rsidR="00401500" w:rsidRPr="00401500" w:rsidRDefault="002C4580" w:rsidP="00401500">
      <w:r w:rsidRPr="002C4580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320.05pt;margin-top:1.6pt;width:438.95pt;height:362.4pt;z-index:2516613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9">
              <w:txbxContent>
                <w:p w:rsidR="0031052E" w:rsidRDefault="0031052E" w:rsidP="0031052E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9C8" w:rsidRPr="00EA79C8" w:rsidRDefault="00EA79C8" w:rsidP="00EA79C8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                               </w:t>
                  </w:r>
                  <w:r w:rsidRPr="00EA79C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ФУНКЦИИ БЕЛКОВ</w:t>
                  </w:r>
                </w:p>
                <w:p w:rsidR="00EA79C8" w:rsidRPr="00EA79C8" w:rsidRDefault="00EA79C8" w:rsidP="00EA79C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Структурная – </w:t>
                  </w:r>
                  <w:r w:rsidRPr="00EA7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белки входят в состав всех клеточных мембран, мембран органоидов клетки; в соединении с ДНК – в составе хромосом; с РНК – в состав рибосом.</w:t>
                  </w:r>
                </w:p>
                <w:p w:rsidR="00EA79C8" w:rsidRDefault="00EA79C8" w:rsidP="00EA79C8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A79C8" w:rsidRPr="00EA79C8" w:rsidRDefault="00EA79C8" w:rsidP="00EA79C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Транспортная – </w:t>
                  </w:r>
                  <w:r w:rsidRPr="00EA7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присоединение химических элементов к белкам и перенос их к определенным клеткам.</w:t>
                  </w:r>
                </w:p>
                <w:p w:rsidR="00EA79C8" w:rsidRDefault="00EA79C8" w:rsidP="00EA79C8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A79C8" w:rsidRPr="00EA79C8" w:rsidRDefault="00EA79C8" w:rsidP="00EA79C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Двигательная – </w:t>
                  </w:r>
                  <w:r w:rsidRPr="00EA7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специальные сократительные белки участвуют во всех видах движения клеток и организма.</w:t>
                  </w:r>
                </w:p>
                <w:p w:rsidR="00EA79C8" w:rsidRDefault="00EA79C8" w:rsidP="00EA79C8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A79C8" w:rsidRPr="00EA79C8" w:rsidRDefault="00EA79C8" w:rsidP="00EA79C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Каталитическая </w:t>
                  </w:r>
                  <w:r w:rsidRPr="00EA7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связана со специальными биологическими катализаторами – </w:t>
                  </w:r>
                  <w:r w:rsidRPr="00EA7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ферментами,</w:t>
                  </w:r>
                  <w:r w:rsidRPr="00EA7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ускоряющими либо замедляющими биохимические реакции в клетках, в организмах.</w:t>
                  </w:r>
                </w:p>
                <w:p w:rsidR="00EA79C8" w:rsidRDefault="00EA79C8" w:rsidP="00EA79C8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A79C8" w:rsidRPr="00EA79C8" w:rsidRDefault="00EA79C8" w:rsidP="00EA79C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Защитная </w:t>
                  </w:r>
                  <w:r w:rsidRPr="00EA7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проявляется в том</w:t>
                  </w:r>
                  <w:r w:rsidRPr="00EA7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EA7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в ответ на внедрение в организм чужеродных белков (антигенов) вырабатываются антитела, обеспечивающие иммунологическую защиту. </w:t>
                  </w:r>
                </w:p>
                <w:p w:rsidR="00EA79C8" w:rsidRDefault="00EA79C8" w:rsidP="00EA79C8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A79C8" w:rsidRPr="00EA79C8" w:rsidRDefault="00EA79C8" w:rsidP="00EA79C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Энергетическая – </w:t>
                  </w:r>
                  <w:r w:rsidRPr="00EA7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расщеплении </w:t>
                  </w:r>
                  <w:smartTag w:uri="urn:schemas-microsoft-com:office:smarttags" w:element="metricconverter">
                    <w:smartTagPr>
                      <w:attr w:name="ProductID" w:val="1 г"/>
                    </w:smartTagPr>
                    <w:r w:rsidRPr="00EA79C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 г</w:t>
                    </w:r>
                  </w:smartTag>
                  <w:r w:rsidRPr="00EA7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белка выделяется 17,6 кДж.</w:t>
                  </w:r>
                </w:p>
                <w:p w:rsidR="00EA79C8" w:rsidRDefault="00EA79C8" w:rsidP="00EA79C8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A79C8" w:rsidRPr="00EA79C8" w:rsidRDefault="00EA79C8" w:rsidP="00EA79C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Гормональная, или рецепторная, - </w:t>
                  </w:r>
                  <w:r w:rsidRPr="00EA7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белки входят в состав многих гормонов, принимают участие в регуляции жизненных процессов.</w:t>
                  </w:r>
                </w:p>
                <w:p w:rsidR="0031052E" w:rsidRDefault="0031052E"/>
              </w:txbxContent>
            </v:textbox>
          </v:rect>
        </w:pict>
      </w:r>
    </w:p>
    <w:p w:rsidR="00401500" w:rsidRPr="00401500" w:rsidRDefault="00401500" w:rsidP="00401500"/>
    <w:p w:rsidR="00401500" w:rsidRPr="00401500" w:rsidRDefault="00401500" w:rsidP="00401500"/>
    <w:p w:rsidR="00401500" w:rsidRPr="00401500" w:rsidRDefault="00401500" w:rsidP="00401500"/>
    <w:p w:rsidR="00401500" w:rsidRPr="00401500" w:rsidRDefault="00401500" w:rsidP="00401500"/>
    <w:p w:rsidR="00401500" w:rsidRPr="00401500" w:rsidRDefault="002C4580" w:rsidP="00401500">
      <w:r>
        <w:rPr>
          <w:noProof/>
        </w:rPr>
        <w:pict>
          <v:rect id="_x0000_s1031" style="position:absolute;margin-left:16.9pt;margin-top:-.1pt;width:286.85pt;height:236.9pt;z-index:251662336" fillcolor="white [3201]" strokecolor="black [3200]" strokeweight="2.5pt">
            <v:shadow color="#868686"/>
            <v:textbox>
              <w:txbxContent>
                <w:p w:rsidR="00650F44" w:rsidRPr="00EA79C8" w:rsidRDefault="00650F44" w:rsidP="00650F44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</w:t>
                  </w:r>
                  <w:r w:rsidR="00EA79C8">
                    <w:t xml:space="preserve">                      </w:t>
                  </w:r>
                  <w:r>
                    <w:t xml:space="preserve">  </w:t>
                  </w:r>
                  <w:r w:rsidRPr="00650F44">
                    <w:rPr>
                      <w:rFonts w:ascii="Times New Roman" w:hAnsi="Times New Roman" w:cs="Times New Roman"/>
                      <w:b/>
                    </w:rPr>
                    <w:t>Структура молекулы белка</w:t>
                  </w:r>
                </w:p>
                <w:p w:rsidR="00650F44" w:rsidRDefault="00650F44" w:rsidP="00650F4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650F44">
                    <w:rPr>
                      <w:noProof/>
                    </w:rPr>
                    <w:drawing>
                      <wp:inline distT="0" distB="0" distL="0" distR="0">
                        <wp:extent cx="2502925" cy="1637071"/>
                        <wp:effectExtent l="19050" t="0" r="0" b="0"/>
                        <wp:docPr id="2" name="Рисунок 2" descr="C:\Documents and Settings\Admin\Мои документы\Мои результаты сканировани\2009-06 (июн)\сканирование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Admin\Мои документы\Мои результаты сканировани\2009-06 (июн)\сканирование0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2349" cy="1643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0F44" w:rsidRPr="0031052E" w:rsidRDefault="00650F44" w:rsidP="00650F4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9C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Первичная,</w:t>
                  </w:r>
                  <w:r w:rsidR="00EA7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0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виде полипептидной цепочки:</w:t>
                  </w:r>
                </w:p>
                <w:p w:rsidR="00650F44" w:rsidRPr="0031052E" w:rsidRDefault="00650F44" w:rsidP="00650F4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9C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Вторичная</w:t>
                  </w:r>
                  <w:r w:rsidRPr="00310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счет водородных связей: с</w:t>
                  </w:r>
                  <w:r w:rsidR="00EA7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пиральная</w:t>
                  </w:r>
                </w:p>
                <w:p w:rsidR="00650F44" w:rsidRPr="0031052E" w:rsidRDefault="00650F44" w:rsidP="00650F4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9C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Третичная,</w:t>
                  </w:r>
                  <w:r w:rsidRPr="0031052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310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глобулярная, за счет гидрофобных взаимодействий.</w:t>
                  </w:r>
                </w:p>
                <w:p w:rsidR="00650F44" w:rsidRDefault="00650F44" w:rsidP="00650F4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9C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Четвертичная</w:t>
                  </w:r>
                  <w:r w:rsidRPr="0031052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- </w:t>
                  </w:r>
                  <w:r w:rsidRPr="00310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объединение нескольких молекул с третичной структурой.</w:t>
                  </w:r>
                </w:p>
                <w:p w:rsidR="00650F44" w:rsidRPr="00650F44" w:rsidRDefault="00650F44" w:rsidP="00650F4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01500" w:rsidRPr="00401500" w:rsidRDefault="00401500" w:rsidP="00401500"/>
    <w:p w:rsidR="00401500" w:rsidRPr="00401500" w:rsidRDefault="00401500" w:rsidP="00401500"/>
    <w:p w:rsidR="00401500" w:rsidRPr="00401500" w:rsidRDefault="00401500" w:rsidP="00401500"/>
    <w:p w:rsidR="0031052E" w:rsidRDefault="0031052E" w:rsidP="00401500">
      <w:pPr>
        <w:tabs>
          <w:tab w:val="left" w:pos="2044"/>
        </w:tabs>
      </w:pPr>
    </w:p>
    <w:p w:rsidR="0031052E" w:rsidRDefault="0031052E" w:rsidP="00401500">
      <w:pPr>
        <w:tabs>
          <w:tab w:val="left" w:pos="2044"/>
        </w:tabs>
      </w:pPr>
    </w:p>
    <w:p w:rsidR="0031052E" w:rsidRDefault="0031052E" w:rsidP="00401500">
      <w:pPr>
        <w:tabs>
          <w:tab w:val="left" w:pos="2044"/>
        </w:tabs>
      </w:pPr>
    </w:p>
    <w:p w:rsidR="0031052E" w:rsidRDefault="0031052E" w:rsidP="00401500">
      <w:pPr>
        <w:tabs>
          <w:tab w:val="left" w:pos="2044"/>
        </w:tabs>
      </w:pPr>
    </w:p>
    <w:p w:rsidR="0031052E" w:rsidRDefault="0031052E" w:rsidP="00401500">
      <w:pPr>
        <w:tabs>
          <w:tab w:val="left" w:pos="2044"/>
        </w:tabs>
      </w:pPr>
    </w:p>
    <w:p w:rsidR="00401500" w:rsidRDefault="00401500" w:rsidP="00EA79C8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401500" w:rsidRPr="00401500" w:rsidRDefault="00401500" w:rsidP="00401500">
      <w:pPr>
        <w:tabs>
          <w:tab w:val="left" w:pos="1719"/>
        </w:tabs>
      </w:pPr>
    </w:p>
    <w:sectPr w:rsidR="00401500" w:rsidRPr="00401500" w:rsidSect="0046384C">
      <w:headerReference w:type="default" r:id="rId8"/>
      <w:footerReference w:type="default" r:id="rId9"/>
      <w:pgSz w:w="16838" w:h="11906" w:orient="landscape"/>
      <w:pgMar w:top="426" w:right="536" w:bottom="426" w:left="567" w:header="22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7FF" w:rsidRDefault="007957FF" w:rsidP="001729CE">
      <w:pPr>
        <w:spacing w:after="0" w:line="240" w:lineRule="auto"/>
      </w:pPr>
      <w:r>
        <w:separator/>
      </w:r>
    </w:p>
  </w:endnote>
  <w:endnote w:type="continuationSeparator" w:id="1">
    <w:p w:rsidR="007957FF" w:rsidRDefault="007957FF" w:rsidP="0017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7282"/>
      <w:docPartObj>
        <w:docPartGallery w:val="Page Numbers (Bottom of Page)"/>
        <w:docPartUnique/>
      </w:docPartObj>
    </w:sdtPr>
    <w:sdtContent>
      <w:p w:rsidR="0046384C" w:rsidRDefault="0046384C">
        <w:pPr>
          <w:pStyle w:val="a9"/>
          <w:jc w:val="center"/>
        </w:pPr>
        <w:r w:rsidRPr="0046384C">
          <w:rPr>
            <w:b/>
          </w:rPr>
          <w:t>10</w:t>
        </w:r>
      </w:p>
    </w:sdtContent>
  </w:sdt>
  <w:p w:rsidR="0046384C" w:rsidRDefault="004638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7FF" w:rsidRDefault="007957FF" w:rsidP="001729CE">
      <w:pPr>
        <w:spacing w:after="0" w:line="240" w:lineRule="auto"/>
      </w:pPr>
      <w:r>
        <w:separator/>
      </w:r>
    </w:p>
  </w:footnote>
  <w:footnote w:type="continuationSeparator" w:id="1">
    <w:p w:rsidR="007957FF" w:rsidRDefault="007957FF" w:rsidP="0017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9CE" w:rsidRDefault="001729CE">
    <w:pPr>
      <w:pStyle w:val="a7"/>
      <w:jc w:val="center"/>
    </w:pPr>
  </w:p>
  <w:p w:rsidR="001729CE" w:rsidRDefault="001729C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21F"/>
    <w:rsid w:val="000E6553"/>
    <w:rsid w:val="001729CE"/>
    <w:rsid w:val="00200053"/>
    <w:rsid w:val="0022302F"/>
    <w:rsid w:val="002C4580"/>
    <w:rsid w:val="0031052E"/>
    <w:rsid w:val="00394D60"/>
    <w:rsid w:val="003A00C5"/>
    <w:rsid w:val="003C109E"/>
    <w:rsid w:val="00401500"/>
    <w:rsid w:val="0045646D"/>
    <w:rsid w:val="0046384C"/>
    <w:rsid w:val="004940CA"/>
    <w:rsid w:val="004C50AC"/>
    <w:rsid w:val="00650F44"/>
    <w:rsid w:val="007957FF"/>
    <w:rsid w:val="00D307CC"/>
    <w:rsid w:val="00E51939"/>
    <w:rsid w:val="00EA79C8"/>
    <w:rsid w:val="00FE221F"/>
    <w:rsid w:val="00FF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21F"/>
    <w:pPr>
      <w:spacing w:after="0" w:line="240" w:lineRule="auto"/>
    </w:pPr>
  </w:style>
  <w:style w:type="table" w:styleId="a4">
    <w:name w:val="Table Grid"/>
    <w:basedOn w:val="a1"/>
    <w:uiPriority w:val="59"/>
    <w:rsid w:val="00FE2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5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9CE"/>
  </w:style>
  <w:style w:type="paragraph" w:styleId="a9">
    <w:name w:val="footer"/>
    <w:basedOn w:val="a"/>
    <w:link w:val="aa"/>
    <w:uiPriority w:val="99"/>
    <w:unhideWhenUsed/>
    <w:rsid w:val="0017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2004-08-03T20:21:00Z</dcterms:created>
  <dcterms:modified xsi:type="dcterms:W3CDTF">2004-08-03T22:16:00Z</dcterms:modified>
</cp:coreProperties>
</file>