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9D" w:rsidRDefault="007C069D">
      <w:pPr>
        <w:framePr w:h="763" w:hSpace="38" w:wrap="auto" w:vAnchor="text" w:hAnchor="text" w:x="5972" w:y="332"/>
        <w:widowControl/>
      </w:pPr>
    </w:p>
    <w:p w:rsidR="007C069D" w:rsidRDefault="007C069D">
      <w:pPr>
        <w:pStyle w:val="Style2"/>
        <w:widowControl/>
        <w:spacing w:before="67"/>
        <w:rPr>
          <w:rStyle w:val="FontStyle13"/>
        </w:rPr>
      </w:pPr>
      <w:r>
        <w:rPr>
          <w:rStyle w:val="FontStyle13"/>
        </w:rPr>
        <w:t>Школа молодого учителя</w:t>
      </w:r>
    </w:p>
    <w:p w:rsidR="007C069D" w:rsidRDefault="007C069D" w:rsidP="003B1795">
      <w:pPr>
        <w:pStyle w:val="Style2"/>
        <w:widowControl/>
        <w:spacing w:before="67"/>
        <w:ind w:firstLine="0"/>
        <w:rPr>
          <w:rStyle w:val="FontStyle13"/>
        </w:rPr>
      </w:pPr>
      <w:r>
        <w:rPr>
          <w:rStyle w:val="FontStyle13"/>
        </w:rPr>
        <w:t>Занятие 1.</w:t>
      </w:r>
    </w:p>
    <w:p w:rsidR="007C069D" w:rsidRDefault="007C069D" w:rsidP="00051914">
      <w:pPr>
        <w:pStyle w:val="Style3"/>
        <w:widowControl/>
        <w:numPr>
          <w:ilvl w:val="0"/>
          <w:numId w:val="1"/>
        </w:numPr>
        <w:tabs>
          <w:tab w:val="left" w:pos="763"/>
        </w:tabs>
        <w:ind w:left="763"/>
        <w:rPr>
          <w:rStyle w:val="FontStyle13"/>
        </w:rPr>
      </w:pPr>
      <w:r>
        <w:rPr>
          <w:rStyle w:val="FontStyle14"/>
        </w:rPr>
        <w:t>Круглый стол «Психолого-педагогическая культура учителя - основа гуманизации учебно-воспитательного процесса»</w:t>
      </w:r>
    </w:p>
    <w:p w:rsidR="007C069D" w:rsidRDefault="007C069D" w:rsidP="00051914">
      <w:pPr>
        <w:pStyle w:val="Style3"/>
        <w:widowControl/>
        <w:numPr>
          <w:ilvl w:val="0"/>
          <w:numId w:val="1"/>
        </w:numPr>
        <w:tabs>
          <w:tab w:val="left" w:pos="763"/>
        </w:tabs>
        <w:ind w:left="403" w:firstLine="0"/>
        <w:rPr>
          <w:rStyle w:val="FontStyle13"/>
        </w:rPr>
      </w:pPr>
      <w:r>
        <w:rPr>
          <w:rStyle w:val="FontStyle14"/>
        </w:rPr>
        <w:t>Практикум «Триединая цель урока и его конечный результат»</w:t>
      </w:r>
    </w:p>
    <w:p w:rsidR="007C069D" w:rsidRDefault="007C069D" w:rsidP="00051914">
      <w:pPr>
        <w:pStyle w:val="Style3"/>
        <w:widowControl/>
        <w:numPr>
          <w:ilvl w:val="0"/>
          <w:numId w:val="1"/>
        </w:numPr>
        <w:tabs>
          <w:tab w:val="left" w:pos="763"/>
        </w:tabs>
        <w:spacing w:before="5"/>
        <w:ind w:left="763"/>
        <w:rPr>
          <w:rStyle w:val="FontStyle13"/>
        </w:rPr>
      </w:pPr>
      <w:r>
        <w:rPr>
          <w:rStyle w:val="FontStyle14"/>
        </w:rPr>
        <w:t>Обмен мнениями по проблемам, с которыми приходится сталкиваться молодым учителям.</w:t>
      </w:r>
    </w:p>
    <w:p w:rsidR="007C069D" w:rsidRDefault="007C069D">
      <w:pPr>
        <w:pStyle w:val="Style4"/>
        <w:widowControl/>
        <w:spacing w:line="240" w:lineRule="exact"/>
        <w:rPr>
          <w:sz w:val="20"/>
          <w:szCs w:val="20"/>
        </w:rPr>
      </w:pPr>
    </w:p>
    <w:p w:rsidR="007C069D" w:rsidRDefault="007C069D">
      <w:pPr>
        <w:pStyle w:val="Style4"/>
        <w:widowControl/>
        <w:spacing w:before="77" w:line="322" w:lineRule="exact"/>
        <w:rPr>
          <w:rStyle w:val="FontStyle13"/>
        </w:rPr>
      </w:pPr>
      <w:r>
        <w:rPr>
          <w:rStyle w:val="FontStyle13"/>
        </w:rPr>
        <w:t>Занятие 2.</w:t>
      </w:r>
    </w:p>
    <w:p w:rsidR="007C069D" w:rsidRDefault="007C069D" w:rsidP="00051914">
      <w:pPr>
        <w:pStyle w:val="Style3"/>
        <w:widowControl/>
        <w:numPr>
          <w:ilvl w:val="0"/>
          <w:numId w:val="2"/>
        </w:numPr>
        <w:tabs>
          <w:tab w:val="left" w:pos="749"/>
        </w:tabs>
        <w:spacing w:before="5" w:line="322" w:lineRule="exact"/>
        <w:ind w:left="749" w:hanging="350"/>
        <w:rPr>
          <w:rStyle w:val="FontStyle13"/>
        </w:rPr>
      </w:pPr>
      <w:r>
        <w:rPr>
          <w:rStyle w:val="FontStyle14"/>
        </w:rPr>
        <w:t>Круглый стол «Использование новых информационных технологий в учебном процессе».</w:t>
      </w:r>
    </w:p>
    <w:p w:rsidR="007C069D" w:rsidRDefault="007C069D" w:rsidP="00051914">
      <w:pPr>
        <w:pStyle w:val="Style3"/>
        <w:widowControl/>
        <w:numPr>
          <w:ilvl w:val="0"/>
          <w:numId w:val="3"/>
        </w:numPr>
        <w:tabs>
          <w:tab w:val="left" w:pos="749"/>
        </w:tabs>
        <w:spacing w:line="322" w:lineRule="exact"/>
        <w:ind w:left="398" w:firstLine="0"/>
        <w:rPr>
          <w:rStyle w:val="FontStyle13"/>
        </w:rPr>
      </w:pPr>
      <w:r>
        <w:rPr>
          <w:rStyle w:val="FontStyle14"/>
        </w:rPr>
        <w:t>Практикум по планированию различных этапов урока.</w:t>
      </w:r>
    </w:p>
    <w:p w:rsidR="007C069D" w:rsidRDefault="007C069D" w:rsidP="00051914">
      <w:pPr>
        <w:pStyle w:val="Style3"/>
        <w:widowControl/>
        <w:numPr>
          <w:ilvl w:val="0"/>
          <w:numId w:val="2"/>
        </w:numPr>
        <w:tabs>
          <w:tab w:val="left" w:pos="749"/>
        </w:tabs>
        <w:spacing w:line="322" w:lineRule="exact"/>
        <w:ind w:left="749" w:hanging="350"/>
        <w:rPr>
          <w:rStyle w:val="FontStyle13"/>
        </w:rPr>
      </w:pPr>
      <w:r>
        <w:rPr>
          <w:rStyle w:val="FontStyle14"/>
        </w:rPr>
        <w:t>Обмен мнениями по проблемам, с которыми приходится сталкиваться молодым учителям.</w:t>
      </w:r>
    </w:p>
    <w:p w:rsidR="007C069D" w:rsidRDefault="007C069D">
      <w:pPr>
        <w:pStyle w:val="Style4"/>
        <w:widowControl/>
        <w:spacing w:line="240" w:lineRule="exact"/>
        <w:rPr>
          <w:sz w:val="20"/>
          <w:szCs w:val="20"/>
        </w:rPr>
      </w:pPr>
    </w:p>
    <w:p w:rsidR="007C069D" w:rsidRDefault="007C069D">
      <w:pPr>
        <w:pStyle w:val="Style4"/>
        <w:widowControl/>
        <w:spacing w:before="86" w:line="317" w:lineRule="exact"/>
        <w:rPr>
          <w:rStyle w:val="FontStyle13"/>
        </w:rPr>
      </w:pPr>
      <w:r>
        <w:rPr>
          <w:rStyle w:val="FontStyle13"/>
        </w:rPr>
        <w:t>Занятие 3.</w:t>
      </w:r>
    </w:p>
    <w:p w:rsidR="007C069D" w:rsidRDefault="007C069D" w:rsidP="00051914">
      <w:pPr>
        <w:pStyle w:val="Style3"/>
        <w:widowControl/>
        <w:numPr>
          <w:ilvl w:val="0"/>
          <w:numId w:val="4"/>
        </w:numPr>
        <w:tabs>
          <w:tab w:val="left" w:pos="744"/>
        </w:tabs>
        <w:spacing w:before="10"/>
        <w:ind w:left="744"/>
        <w:rPr>
          <w:rStyle w:val="FontStyle13"/>
        </w:rPr>
      </w:pPr>
      <w:r>
        <w:rPr>
          <w:rStyle w:val="FontStyle14"/>
        </w:rPr>
        <w:t>Круглый стол «Формы организации познавательной деятельности учащихся».</w:t>
      </w:r>
    </w:p>
    <w:p w:rsidR="007C069D" w:rsidRDefault="007C069D" w:rsidP="00051914">
      <w:pPr>
        <w:pStyle w:val="Style3"/>
        <w:widowControl/>
        <w:numPr>
          <w:ilvl w:val="0"/>
          <w:numId w:val="4"/>
        </w:numPr>
        <w:tabs>
          <w:tab w:val="left" w:pos="744"/>
        </w:tabs>
        <w:spacing w:before="19"/>
        <w:ind w:left="744"/>
        <w:rPr>
          <w:rStyle w:val="FontStyle13"/>
        </w:rPr>
      </w:pPr>
      <w:r>
        <w:rPr>
          <w:rStyle w:val="FontStyle14"/>
        </w:rPr>
        <w:t>Практикум «Анализ учителем особенностей индивидуально стиля своей деятельности, самоанализ урока».</w:t>
      </w:r>
    </w:p>
    <w:p w:rsidR="007C069D" w:rsidRDefault="007C069D" w:rsidP="00051914">
      <w:pPr>
        <w:pStyle w:val="Style3"/>
        <w:widowControl/>
        <w:numPr>
          <w:ilvl w:val="0"/>
          <w:numId w:val="4"/>
        </w:numPr>
        <w:tabs>
          <w:tab w:val="left" w:pos="744"/>
        </w:tabs>
        <w:ind w:left="384" w:firstLine="0"/>
        <w:rPr>
          <w:rStyle w:val="FontStyle13"/>
        </w:rPr>
      </w:pPr>
      <w:r>
        <w:rPr>
          <w:rStyle w:val="FontStyle14"/>
        </w:rPr>
        <w:t>Тренинг проблемных ситуаций.</w:t>
      </w:r>
    </w:p>
    <w:p w:rsidR="007C069D" w:rsidRDefault="007C069D">
      <w:pPr>
        <w:pStyle w:val="Style4"/>
        <w:widowControl/>
        <w:spacing w:line="240" w:lineRule="exact"/>
        <w:rPr>
          <w:sz w:val="20"/>
          <w:szCs w:val="20"/>
        </w:rPr>
      </w:pPr>
    </w:p>
    <w:p w:rsidR="007C069D" w:rsidRDefault="007C069D">
      <w:pPr>
        <w:pStyle w:val="Style4"/>
        <w:widowControl/>
        <w:spacing w:before="96"/>
        <w:rPr>
          <w:rStyle w:val="FontStyle13"/>
        </w:rPr>
      </w:pPr>
      <w:r>
        <w:rPr>
          <w:rStyle w:val="FontStyle13"/>
        </w:rPr>
        <w:t>Занятие 4.</w:t>
      </w:r>
    </w:p>
    <w:p w:rsidR="007C069D" w:rsidRDefault="007C069D" w:rsidP="00051914">
      <w:pPr>
        <w:pStyle w:val="Style3"/>
        <w:widowControl/>
        <w:numPr>
          <w:ilvl w:val="0"/>
          <w:numId w:val="5"/>
        </w:numPr>
        <w:tabs>
          <w:tab w:val="left" w:pos="730"/>
        </w:tabs>
        <w:spacing w:before="29" w:line="302" w:lineRule="exact"/>
        <w:ind w:left="730"/>
        <w:rPr>
          <w:rStyle w:val="FontStyle13"/>
        </w:rPr>
      </w:pPr>
      <w:r>
        <w:rPr>
          <w:rStyle w:val="FontStyle14"/>
        </w:rPr>
        <w:t>Лекция «Психологические основы обучения одарённых и наиболее способных детей».</w:t>
      </w:r>
    </w:p>
    <w:p w:rsidR="007C069D" w:rsidRDefault="007C069D" w:rsidP="00051914">
      <w:pPr>
        <w:pStyle w:val="Style3"/>
        <w:widowControl/>
        <w:numPr>
          <w:ilvl w:val="0"/>
          <w:numId w:val="5"/>
        </w:numPr>
        <w:tabs>
          <w:tab w:val="left" w:pos="730"/>
        </w:tabs>
        <w:spacing w:before="38" w:line="240" w:lineRule="auto"/>
        <w:ind w:left="370" w:firstLine="0"/>
        <w:rPr>
          <w:rStyle w:val="FontStyle13"/>
        </w:rPr>
      </w:pPr>
      <w:r>
        <w:rPr>
          <w:rStyle w:val="FontStyle14"/>
        </w:rPr>
        <w:t>Практикум «Методика выявления одарённых детей».</w:t>
      </w:r>
    </w:p>
    <w:p w:rsidR="007C069D" w:rsidRDefault="007C069D" w:rsidP="00051914">
      <w:pPr>
        <w:pStyle w:val="Style3"/>
        <w:widowControl/>
        <w:numPr>
          <w:ilvl w:val="0"/>
          <w:numId w:val="5"/>
        </w:numPr>
        <w:tabs>
          <w:tab w:val="left" w:pos="730"/>
        </w:tabs>
        <w:spacing w:before="24" w:line="240" w:lineRule="auto"/>
        <w:ind w:left="370" w:firstLine="0"/>
        <w:rPr>
          <w:rStyle w:val="FontStyle13"/>
        </w:rPr>
      </w:pPr>
      <w:r>
        <w:rPr>
          <w:rStyle w:val="FontStyle14"/>
        </w:rPr>
        <w:t>Обмен мнениями по текущим проблемам работы молодых педагогов.</w:t>
      </w:r>
    </w:p>
    <w:p w:rsidR="007C069D" w:rsidRDefault="007C069D">
      <w:pPr>
        <w:pStyle w:val="Style4"/>
        <w:widowControl/>
        <w:spacing w:line="240" w:lineRule="exact"/>
        <w:rPr>
          <w:sz w:val="20"/>
          <w:szCs w:val="20"/>
        </w:rPr>
      </w:pPr>
    </w:p>
    <w:p w:rsidR="007C069D" w:rsidRDefault="007C069D">
      <w:pPr>
        <w:pStyle w:val="Style4"/>
        <w:widowControl/>
        <w:spacing w:before="96"/>
        <w:rPr>
          <w:rStyle w:val="FontStyle13"/>
        </w:rPr>
      </w:pPr>
      <w:r>
        <w:rPr>
          <w:rStyle w:val="FontStyle13"/>
        </w:rPr>
        <w:t>Занятие 5.</w:t>
      </w:r>
    </w:p>
    <w:p w:rsidR="007C069D" w:rsidRDefault="007C069D" w:rsidP="00051914">
      <w:pPr>
        <w:pStyle w:val="Style3"/>
        <w:widowControl/>
        <w:numPr>
          <w:ilvl w:val="0"/>
          <w:numId w:val="6"/>
        </w:numPr>
        <w:tabs>
          <w:tab w:val="left" w:pos="715"/>
        </w:tabs>
        <w:spacing w:before="19"/>
        <w:ind w:left="715" w:hanging="350"/>
        <w:rPr>
          <w:rStyle w:val="FontStyle13"/>
        </w:rPr>
      </w:pPr>
      <w:r>
        <w:rPr>
          <w:rStyle w:val="FontStyle14"/>
        </w:rPr>
        <w:t>Круглый стол «Изучение личности ученика в ходе учебного процесса и внеклассной деятельности».</w:t>
      </w:r>
    </w:p>
    <w:p w:rsidR="007C069D" w:rsidRDefault="007C069D" w:rsidP="00051914">
      <w:pPr>
        <w:pStyle w:val="Style3"/>
        <w:widowControl/>
        <w:numPr>
          <w:ilvl w:val="0"/>
          <w:numId w:val="6"/>
        </w:numPr>
        <w:tabs>
          <w:tab w:val="left" w:pos="715"/>
        </w:tabs>
        <w:spacing w:before="10"/>
        <w:ind w:left="715" w:hanging="350"/>
        <w:rPr>
          <w:rStyle w:val="FontStyle13"/>
        </w:rPr>
      </w:pPr>
      <w:r>
        <w:rPr>
          <w:rStyle w:val="FontStyle14"/>
        </w:rPr>
        <w:t>Нетрадиционные формы изучения личности ученика (из опыта работы).</w:t>
      </w:r>
    </w:p>
    <w:p w:rsidR="007C069D" w:rsidRDefault="007C069D">
      <w:pPr>
        <w:pStyle w:val="Style5"/>
        <w:widowControl/>
        <w:tabs>
          <w:tab w:val="left" w:pos="715"/>
        </w:tabs>
        <w:ind w:right="2304"/>
        <w:rPr>
          <w:rStyle w:val="FontStyle13"/>
        </w:rPr>
      </w:pPr>
      <w:r>
        <w:rPr>
          <w:rStyle w:val="FontStyle13"/>
        </w:rPr>
        <w:t>3.</w:t>
      </w:r>
      <w:r>
        <w:rPr>
          <w:rStyle w:val="FontStyle13"/>
          <w:b w:val="0"/>
          <w:bCs w:val="0"/>
          <w:sz w:val="20"/>
          <w:szCs w:val="20"/>
        </w:rPr>
        <w:tab/>
      </w:r>
      <w:r>
        <w:rPr>
          <w:rStyle w:val="FontStyle14"/>
        </w:rPr>
        <w:t>Практикум «Методики изучения личности ученика».</w:t>
      </w:r>
      <w:r>
        <w:rPr>
          <w:rStyle w:val="FontStyle14"/>
        </w:rPr>
        <w:br/>
      </w:r>
      <w:r>
        <w:rPr>
          <w:rStyle w:val="FontStyle13"/>
        </w:rPr>
        <w:t>Занятие 6.</w:t>
      </w:r>
    </w:p>
    <w:p w:rsidR="007C069D" w:rsidRDefault="007C069D" w:rsidP="00051914">
      <w:pPr>
        <w:pStyle w:val="Style3"/>
        <w:widowControl/>
        <w:numPr>
          <w:ilvl w:val="0"/>
          <w:numId w:val="7"/>
        </w:numPr>
        <w:tabs>
          <w:tab w:val="left" w:pos="706"/>
        </w:tabs>
        <w:ind w:left="706" w:hanging="350"/>
        <w:rPr>
          <w:rStyle w:val="FontStyle13"/>
        </w:rPr>
      </w:pPr>
      <w:r>
        <w:rPr>
          <w:rStyle w:val="FontStyle14"/>
        </w:rPr>
        <w:t>Круглый стол «Психологические особенности учащихся различного возраста и учёт их индивидуальных особенностей при планировании и проведении урока».</w:t>
      </w:r>
    </w:p>
    <w:p w:rsidR="007C069D" w:rsidRPr="00076393" w:rsidRDefault="007C069D" w:rsidP="00051914">
      <w:pPr>
        <w:pStyle w:val="Style3"/>
        <w:widowControl/>
        <w:numPr>
          <w:ilvl w:val="0"/>
          <w:numId w:val="7"/>
        </w:numPr>
        <w:tabs>
          <w:tab w:val="left" w:pos="706"/>
        </w:tabs>
        <w:spacing w:before="19" w:line="307" w:lineRule="exact"/>
        <w:ind w:left="706" w:hanging="350"/>
        <w:rPr>
          <w:rStyle w:val="FontStyle14"/>
          <w:b/>
          <w:bCs/>
        </w:rPr>
      </w:pPr>
      <w:r>
        <w:rPr>
          <w:rStyle w:val="FontStyle14"/>
        </w:rPr>
        <w:t>Практикум «Прогнозирование результатов педагогических действий учителя».</w:t>
      </w:r>
    </w:p>
    <w:p w:rsidR="007C069D" w:rsidRDefault="007C069D" w:rsidP="00076393">
      <w:pPr>
        <w:pStyle w:val="Style3"/>
        <w:widowControl/>
        <w:tabs>
          <w:tab w:val="left" w:pos="706"/>
        </w:tabs>
        <w:spacing w:before="19" w:line="307" w:lineRule="exact"/>
        <w:ind w:left="706" w:firstLine="0"/>
        <w:rPr>
          <w:rStyle w:val="FontStyle14"/>
        </w:rPr>
      </w:pPr>
    </w:p>
    <w:p w:rsidR="007C069D" w:rsidRPr="00076393" w:rsidRDefault="007C069D" w:rsidP="00076393">
      <w:pPr>
        <w:pStyle w:val="Style1"/>
        <w:widowControl/>
        <w:spacing w:before="67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2"/>
          <w:b w:val="0"/>
          <w:bCs w:val="0"/>
          <w:i w:val="0"/>
          <w:iCs w:val="0"/>
        </w:rPr>
        <w:t xml:space="preserve">  </w:t>
      </w:r>
      <w:r w:rsidRPr="00076393">
        <w:rPr>
          <w:rStyle w:val="FontStyle12"/>
          <w:i w:val="0"/>
          <w:iCs w:val="0"/>
        </w:rPr>
        <w:t>3</w:t>
      </w:r>
      <w:r w:rsidRPr="00076393">
        <w:rPr>
          <w:rStyle w:val="FontStyle12"/>
          <w:b w:val="0"/>
          <w:bCs w:val="0"/>
        </w:rPr>
        <w:t xml:space="preserve">. </w:t>
      </w:r>
      <w:r w:rsidRPr="00076393">
        <w:rPr>
          <w:rStyle w:val="FontStyle11"/>
          <w:b w:val="0"/>
          <w:bCs w:val="0"/>
          <w:sz w:val="26"/>
          <w:szCs w:val="26"/>
        </w:rPr>
        <w:t>Обмен мнениями по текущим проблемам работы молодых педагогов.</w:t>
      </w:r>
    </w:p>
    <w:p w:rsidR="007C069D" w:rsidRPr="00076393" w:rsidRDefault="007C069D" w:rsidP="00076393">
      <w:pPr>
        <w:pStyle w:val="Style2"/>
        <w:widowControl/>
        <w:spacing w:line="240" w:lineRule="exact"/>
        <w:rPr>
          <w:sz w:val="26"/>
          <w:szCs w:val="26"/>
        </w:rPr>
      </w:pPr>
    </w:p>
    <w:p w:rsidR="007C069D" w:rsidRPr="00076393" w:rsidRDefault="007C069D" w:rsidP="00076393">
      <w:pPr>
        <w:pStyle w:val="Style2"/>
        <w:widowControl/>
        <w:spacing w:before="101" w:line="317" w:lineRule="exact"/>
        <w:ind w:firstLine="0"/>
        <w:rPr>
          <w:rStyle w:val="FontStyle12"/>
          <w:b w:val="0"/>
          <w:bCs w:val="0"/>
        </w:rPr>
      </w:pPr>
      <w:r w:rsidRPr="00076393">
        <w:rPr>
          <w:rStyle w:val="FontStyle12"/>
          <w:i w:val="0"/>
          <w:iCs w:val="0"/>
        </w:rPr>
        <w:t>Занятие 7</w:t>
      </w:r>
      <w:r w:rsidRPr="00076393">
        <w:rPr>
          <w:rStyle w:val="FontStyle12"/>
          <w:b w:val="0"/>
          <w:bCs w:val="0"/>
        </w:rPr>
        <w:t>.</w:t>
      </w:r>
    </w:p>
    <w:p w:rsidR="007C069D" w:rsidRPr="00076393" w:rsidRDefault="007C069D" w:rsidP="00076393">
      <w:pPr>
        <w:pStyle w:val="Style3"/>
        <w:widowControl/>
        <w:numPr>
          <w:ilvl w:val="0"/>
          <w:numId w:val="8"/>
        </w:numPr>
        <w:tabs>
          <w:tab w:val="left" w:pos="710"/>
        </w:tabs>
        <w:ind w:left="710" w:hanging="350"/>
        <w:rPr>
          <w:rStyle w:val="FontStyle12"/>
          <w:b w:val="0"/>
          <w:bCs w:val="0"/>
        </w:rPr>
      </w:pPr>
      <w:r w:rsidRPr="00076393">
        <w:rPr>
          <w:rStyle w:val="FontStyle11"/>
          <w:b w:val="0"/>
          <w:bCs w:val="0"/>
          <w:sz w:val="26"/>
          <w:szCs w:val="26"/>
        </w:rPr>
        <w:t>Круглый стол «Учебно-исследовательская деятельность» школьников как модель педагогической технологии.</w:t>
      </w:r>
    </w:p>
    <w:p w:rsidR="007C069D" w:rsidRPr="00076393" w:rsidRDefault="007C069D" w:rsidP="00076393">
      <w:pPr>
        <w:pStyle w:val="Style3"/>
        <w:widowControl/>
        <w:numPr>
          <w:ilvl w:val="0"/>
          <w:numId w:val="8"/>
        </w:numPr>
        <w:tabs>
          <w:tab w:val="left" w:pos="710"/>
        </w:tabs>
        <w:ind w:left="710" w:hanging="350"/>
        <w:rPr>
          <w:rStyle w:val="FontStyle12"/>
          <w:b w:val="0"/>
          <w:bCs w:val="0"/>
        </w:rPr>
      </w:pPr>
      <w:r w:rsidRPr="00076393">
        <w:rPr>
          <w:rStyle w:val="FontStyle11"/>
          <w:b w:val="0"/>
          <w:bCs w:val="0"/>
          <w:sz w:val="26"/>
          <w:szCs w:val="26"/>
        </w:rPr>
        <w:t>Практикум «Организация исследовательской работы учащихся, оформление работ, подготовка к выступлениям и защите проектов».</w:t>
      </w:r>
    </w:p>
    <w:p w:rsidR="007C069D" w:rsidRPr="00076393" w:rsidRDefault="007C069D" w:rsidP="00076393">
      <w:pPr>
        <w:pStyle w:val="Style2"/>
        <w:widowControl/>
        <w:spacing w:line="240" w:lineRule="exact"/>
        <w:rPr>
          <w:sz w:val="26"/>
          <w:szCs w:val="26"/>
        </w:rPr>
      </w:pPr>
    </w:p>
    <w:p w:rsidR="007C069D" w:rsidRPr="00076393" w:rsidRDefault="007C069D" w:rsidP="00076393">
      <w:pPr>
        <w:pStyle w:val="Style2"/>
        <w:widowControl/>
        <w:spacing w:before="91" w:line="322" w:lineRule="exact"/>
        <w:ind w:firstLine="0"/>
        <w:rPr>
          <w:rStyle w:val="FontStyle12"/>
          <w:i w:val="0"/>
          <w:iCs w:val="0"/>
        </w:rPr>
      </w:pPr>
      <w:r w:rsidRPr="00076393">
        <w:rPr>
          <w:rStyle w:val="FontStyle12"/>
          <w:i w:val="0"/>
          <w:iCs w:val="0"/>
        </w:rPr>
        <w:t>Занятие 8.</w:t>
      </w:r>
    </w:p>
    <w:p w:rsidR="007C069D" w:rsidRPr="00076393" w:rsidRDefault="007C069D" w:rsidP="00076393">
      <w:pPr>
        <w:pStyle w:val="Style3"/>
        <w:widowControl/>
        <w:numPr>
          <w:ilvl w:val="0"/>
          <w:numId w:val="9"/>
        </w:numPr>
        <w:tabs>
          <w:tab w:val="left" w:pos="715"/>
        </w:tabs>
        <w:spacing w:line="322" w:lineRule="exact"/>
        <w:ind w:left="715"/>
        <w:rPr>
          <w:rStyle w:val="FontStyle12"/>
          <w:b w:val="0"/>
          <w:bCs w:val="0"/>
        </w:rPr>
      </w:pPr>
      <w:r w:rsidRPr="00076393">
        <w:rPr>
          <w:rStyle w:val="FontStyle11"/>
          <w:b w:val="0"/>
          <w:bCs w:val="0"/>
          <w:sz w:val="26"/>
          <w:szCs w:val="26"/>
        </w:rPr>
        <w:t>Круглый стол «Психологические проблемы повышения эффективности педагогического взаимодействия учителя и ученика».</w:t>
      </w:r>
    </w:p>
    <w:p w:rsidR="007C069D" w:rsidRPr="00076393" w:rsidRDefault="007C069D" w:rsidP="00076393">
      <w:pPr>
        <w:pStyle w:val="Style3"/>
        <w:widowControl/>
        <w:numPr>
          <w:ilvl w:val="0"/>
          <w:numId w:val="9"/>
        </w:numPr>
        <w:tabs>
          <w:tab w:val="left" w:pos="715"/>
        </w:tabs>
        <w:spacing w:line="322" w:lineRule="exact"/>
        <w:ind w:left="715" w:right="1555"/>
        <w:rPr>
          <w:rStyle w:val="FontStyle12"/>
          <w:b w:val="0"/>
          <w:bCs w:val="0"/>
        </w:rPr>
      </w:pPr>
      <w:r w:rsidRPr="00076393">
        <w:rPr>
          <w:rStyle w:val="FontStyle11"/>
          <w:b w:val="0"/>
          <w:bCs w:val="0"/>
          <w:sz w:val="26"/>
          <w:szCs w:val="26"/>
        </w:rPr>
        <w:t>Практикум «Разрешение конфликтных ситуаций в холе образовательного процесса».</w:t>
      </w:r>
    </w:p>
    <w:p w:rsidR="007C069D" w:rsidRPr="00076393" w:rsidRDefault="007C069D" w:rsidP="00076393">
      <w:pPr>
        <w:pStyle w:val="Style2"/>
        <w:widowControl/>
        <w:spacing w:line="240" w:lineRule="exact"/>
        <w:rPr>
          <w:sz w:val="26"/>
          <w:szCs w:val="26"/>
        </w:rPr>
      </w:pPr>
    </w:p>
    <w:p w:rsidR="007C069D" w:rsidRPr="00076393" w:rsidRDefault="007C069D" w:rsidP="00076393">
      <w:pPr>
        <w:pStyle w:val="Style2"/>
        <w:widowControl/>
        <w:spacing w:before="86" w:line="317" w:lineRule="exact"/>
        <w:ind w:firstLine="0"/>
        <w:rPr>
          <w:rStyle w:val="FontStyle12"/>
          <w:i w:val="0"/>
          <w:iCs w:val="0"/>
        </w:rPr>
      </w:pPr>
      <w:r w:rsidRPr="00076393">
        <w:rPr>
          <w:rStyle w:val="FontStyle12"/>
          <w:i w:val="0"/>
          <w:iCs w:val="0"/>
        </w:rPr>
        <w:t>Занятие 9.</w:t>
      </w:r>
    </w:p>
    <w:p w:rsidR="007C069D" w:rsidRPr="00076393" w:rsidRDefault="007C069D" w:rsidP="00076393">
      <w:pPr>
        <w:pStyle w:val="Style3"/>
        <w:widowControl/>
        <w:numPr>
          <w:ilvl w:val="0"/>
          <w:numId w:val="10"/>
        </w:numPr>
        <w:tabs>
          <w:tab w:val="left" w:pos="706"/>
        </w:tabs>
        <w:ind w:left="350" w:firstLine="0"/>
        <w:rPr>
          <w:rStyle w:val="FontStyle12"/>
          <w:b w:val="0"/>
          <w:bCs w:val="0"/>
        </w:rPr>
      </w:pPr>
      <w:r w:rsidRPr="00076393">
        <w:rPr>
          <w:rStyle w:val="FontStyle11"/>
          <w:b w:val="0"/>
          <w:bCs w:val="0"/>
          <w:sz w:val="26"/>
          <w:szCs w:val="26"/>
        </w:rPr>
        <w:t>Подведение итогов работы «Школы молодого учителя».</w:t>
      </w:r>
    </w:p>
    <w:p w:rsidR="007C069D" w:rsidRPr="00076393" w:rsidRDefault="007C069D" w:rsidP="00076393">
      <w:pPr>
        <w:pStyle w:val="Style3"/>
        <w:widowControl/>
        <w:numPr>
          <w:ilvl w:val="0"/>
          <w:numId w:val="10"/>
        </w:numPr>
        <w:tabs>
          <w:tab w:val="left" w:pos="706"/>
        </w:tabs>
        <w:ind w:left="350" w:firstLine="0"/>
        <w:rPr>
          <w:rStyle w:val="FontStyle12"/>
          <w:b w:val="0"/>
          <w:bCs w:val="0"/>
        </w:rPr>
      </w:pPr>
      <w:r w:rsidRPr="00076393">
        <w:rPr>
          <w:rStyle w:val="FontStyle11"/>
          <w:b w:val="0"/>
          <w:bCs w:val="0"/>
          <w:sz w:val="26"/>
          <w:szCs w:val="26"/>
        </w:rPr>
        <w:t>Выступления молодых учителей с информацией о своих проектах».</w:t>
      </w:r>
    </w:p>
    <w:p w:rsidR="007C069D" w:rsidRPr="00076393" w:rsidRDefault="007C069D" w:rsidP="00076393">
      <w:pPr>
        <w:pStyle w:val="Style3"/>
        <w:widowControl/>
        <w:tabs>
          <w:tab w:val="left" w:pos="706"/>
        </w:tabs>
        <w:spacing w:before="19" w:line="307" w:lineRule="exact"/>
        <w:ind w:left="706" w:firstLine="0"/>
        <w:rPr>
          <w:rStyle w:val="FontStyle13"/>
          <w:b w:val="0"/>
          <w:bCs w:val="0"/>
        </w:rPr>
      </w:pPr>
    </w:p>
    <w:sectPr w:rsidR="007C069D" w:rsidRPr="00076393" w:rsidSect="0081773B">
      <w:type w:val="continuous"/>
      <w:pgSz w:w="11905" w:h="16837"/>
      <w:pgMar w:top="453" w:right="940" w:bottom="990" w:left="157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69D" w:rsidRDefault="007C069D">
      <w:r>
        <w:separator/>
      </w:r>
    </w:p>
  </w:endnote>
  <w:endnote w:type="continuationSeparator" w:id="1">
    <w:p w:rsidR="007C069D" w:rsidRDefault="007C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69D" w:rsidRDefault="007C069D">
      <w:r>
        <w:separator/>
      </w:r>
    </w:p>
  </w:footnote>
  <w:footnote w:type="continuationSeparator" w:id="1">
    <w:p w:rsidR="007C069D" w:rsidRDefault="007C0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077A"/>
    <w:multiLevelType w:val="singleLevel"/>
    <w:tmpl w:val="56763D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">
    <w:nsid w:val="43333FB9"/>
    <w:multiLevelType w:val="singleLevel"/>
    <w:tmpl w:val="D29417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">
    <w:nsid w:val="438219C0"/>
    <w:multiLevelType w:val="singleLevel"/>
    <w:tmpl w:val="56763D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3">
    <w:nsid w:val="49800597"/>
    <w:multiLevelType w:val="singleLevel"/>
    <w:tmpl w:val="56763D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4">
    <w:nsid w:val="4F9269DB"/>
    <w:multiLevelType w:val="singleLevel"/>
    <w:tmpl w:val="80AA639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hint="default"/>
        <w:b/>
        <w:bCs/>
        <w:i w:val="0"/>
        <w:iCs w:val="0"/>
      </w:rPr>
    </w:lvl>
  </w:abstractNum>
  <w:abstractNum w:abstractNumId="5">
    <w:nsid w:val="56B355BE"/>
    <w:multiLevelType w:val="singleLevel"/>
    <w:tmpl w:val="87EAA3F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b/>
        <w:bCs/>
        <w:i w:val="0"/>
        <w:iCs w:val="0"/>
      </w:rPr>
    </w:lvl>
  </w:abstractNum>
  <w:abstractNum w:abstractNumId="6">
    <w:nsid w:val="579C4AE3"/>
    <w:multiLevelType w:val="singleLevel"/>
    <w:tmpl w:val="D29417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>
    <w:nsid w:val="5FC609BA"/>
    <w:multiLevelType w:val="singleLevel"/>
    <w:tmpl w:val="D29417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8">
    <w:nsid w:val="7F4B2434"/>
    <w:multiLevelType w:val="singleLevel"/>
    <w:tmpl w:val="A15AAB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  <w:b/>
        <w:bCs/>
        <w:i w:val="0"/>
        <w:iCs w:val="0"/>
      </w:rPr>
    </w:lvl>
  </w:abstractNum>
  <w:num w:numId="1">
    <w:abstractNumId w:val="6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940"/>
    <w:rsid w:val="00051914"/>
    <w:rsid w:val="00076393"/>
    <w:rsid w:val="00117E68"/>
    <w:rsid w:val="003B1795"/>
    <w:rsid w:val="00405940"/>
    <w:rsid w:val="00552A9C"/>
    <w:rsid w:val="007C069D"/>
    <w:rsid w:val="0081773B"/>
    <w:rsid w:val="00AF03E2"/>
    <w:rsid w:val="00B52437"/>
    <w:rsid w:val="00D7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3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1773B"/>
    <w:pPr>
      <w:spacing w:line="276" w:lineRule="exact"/>
      <w:ind w:firstLine="254"/>
    </w:pPr>
  </w:style>
  <w:style w:type="paragraph" w:customStyle="1" w:styleId="Style2">
    <w:name w:val="Style2"/>
    <w:basedOn w:val="Normal"/>
    <w:uiPriority w:val="99"/>
    <w:rsid w:val="0081773B"/>
    <w:pPr>
      <w:spacing w:line="634" w:lineRule="exact"/>
      <w:ind w:firstLine="571"/>
    </w:pPr>
  </w:style>
  <w:style w:type="paragraph" w:customStyle="1" w:styleId="Style3">
    <w:name w:val="Style3"/>
    <w:basedOn w:val="Normal"/>
    <w:uiPriority w:val="99"/>
    <w:rsid w:val="0081773B"/>
    <w:pPr>
      <w:spacing w:line="317" w:lineRule="exact"/>
      <w:ind w:hanging="360"/>
    </w:pPr>
  </w:style>
  <w:style w:type="paragraph" w:customStyle="1" w:styleId="Style4">
    <w:name w:val="Style4"/>
    <w:basedOn w:val="Normal"/>
    <w:uiPriority w:val="99"/>
    <w:rsid w:val="0081773B"/>
  </w:style>
  <w:style w:type="paragraph" w:customStyle="1" w:styleId="Style5">
    <w:name w:val="Style5"/>
    <w:basedOn w:val="Normal"/>
    <w:uiPriority w:val="99"/>
    <w:rsid w:val="0081773B"/>
    <w:pPr>
      <w:spacing w:line="634" w:lineRule="exact"/>
      <w:ind w:firstLine="360"/>
    </w:pPr>
  </w:style>
  <w:style w:type="character" w:customStyle="1" w:styleId="FontStyle11">
    <w:name w:val="Font Style11"/>
    <w:basedOn w:val="DefaultParagraphFont"/>
    <w:uiPriority w:val="99"/>
    <w:rsid w:val="0081773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81773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8177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81773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300</Words>
  <Characters>1710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</cp:lastModifiedBy>
  <cp:revision>4</cp:revision>
  <dcterms:created xsi:type="dcterms:W3CDTF">2014-10-22T05:28:00Z</dcterms:created>
  <dcterms:modified xsi:type="dcterms:W3CDTF">2014-10-22T06:06:00Z</dcterms:modified>
</cp:coreProperties>
</file>