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9" w:rsidRDefault="00A2088E" w:rsidP="00A2088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Обобщение опыта работы учителя физической культуры</w:t>
      </w:r>
    </w:p>
    <w:p w:rsidR="007D4834" w:rsidRDefault="007D4834" w:rsidP="00A2088E">
      <w:pPr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Бочарова</w:t>
      </w:r>
      <w:proofErr w:type="spellEnd"/>
      <w:r>
        <w:rPr>
          <w:b/>
          <w:i/>
          <w:sz w:val="32"/>
        </w:rPr>
        <w:t xml:space="preserve"> Василия Ивановича</w:t>
      </w:r>
    </w:p>
    <w:p w:rsidR="00A2088E" w:rsidRDefault="00A2088E" w:rsidP="00A2088E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 по теме «Нетрадиционные формы проведения уроков».</w:t>
      </w:r>
    </w:p>
    <w:p w:rsidR="00A2088E" w:rsidRDefault="00A2088E" w:rsidP="00A2088E">
      <w:pPr>
        <w:jc w:val="center"/>
        <w:rPr>
          <w:b/>
          <w:i/>
          <w:sz w:val="32"/>
        </w:rPr>
      </w:pPr>
    </w:p>
    <w:p w:rsidR="00A2088E" w:rsidRDefault="00A2088E" w:rsidP="00A2088E">
      <w:pPr>
        <w:rPr>
          <w:sz w:val="28"/>
        </w:rPr>
      </w:pPr>
      <w:r>
        <w:rPr>
          <w:sz w:val="28"/>
        </w:rPr>
        <w:t xml:space="preserve">         Урок физической культуры в начальном звене строится по общепринятой структуре, с решением оздоровительных, образовательных и воспитательных задач в органичном их единстве. Кроме того на каждом уроке необходимо увлечь детей, дать выход их энергии, предоставить каждому возможность проявить себя.</w:t>
      </w:r>
    </w:p>
    <w:p w:rsidR="00A2088E" w:rsidRDefault="00A2088E" w:rsidP="00A2088E">
      <w:pPr>
        <w:rPr>
          <w:sz w:val="28"/>
        </w:rPr>
      </w:pPr>
      <w:r>
        <w:rPr>
          <w:sz w:val="28"/>
        </w:rPr>
        <w:t xml:space="preserve">         К числу потребностей человека, обусловленных природой, относится потребность в движении. Оснащенная положительной эмоциональной окраской эта потребность превращается у детей в игру, позволяющую лучше познать себя и окружающий мир.</w:t>
      </w:r>
    </w:p>
    <w:p w:rsidR="00D116C4" w:rsidRDefault="00D116C4" w:rsidP="00A2088E">
      <w:pPr>
        <w:rPr>
          <w:sz w:val="28"/>
        </w:rPr>
      </w:pPr>
      <w:r>
        <w:rPr>
          <w:sz w:val="28"/>
        </w:rPr>
        <w:t xml:space="preserve">         Игра на уроке физической культуры – это важная составляющая в решении образовательных задач. И</w:t>
      </w:r>
      <w:r w:rsidR="001C16F6">
        <w:rPr>
          <w:sz w:val="28"/>
        </w:rPr>
        <w:t>г</w:t>
      </w:r>
      <w:r>
        <w:rPr>
          <w:sz w:val="28"/>
        </w:rPr>
        <w:t>рая, дети тренируют себя физически, обогащаются новыми представлениями.</w:t>
      </w:r>
    </w:p>
    <w:p w:rsidR="00D116C4" w:rsidRDefault="00D116C4" w:rsidP="00A2088E">
      <w:pPr>
        <w:rPr>
          <w:sz w:val="28"/>
        </w:rPr>
      </w:pPr>
      <w:r>
        <w:rPr>
          <w:sz w:val="28"/>
        </w:rPr>
        <w:t xml:space="preserve">     </w:t>
      </w:r>
      <w:r w:rsidR="001C16F6">
        <w:rPr>
          <w:sz w:val="28"/>
        </w:rPr>
        <w:t xml:space="preserve">   Воспитательное значение игры</w:t>
      </w:r>
      <w:r>
        <w:rPr>
          <w:sz w:val="28"/>
        </w:rPr>
        <w:t xml:space="preserve">, ее всестороннее влияние на развитие ребенка трудно переоценить. </w:t>
      </w:r>
      <w:proofErr w:type="gramStart"/>
      <w:r>
        <w:rPr>
          <w:sz w:val="28"/>
        </w:rPr>
        <w:t xml:space="preserve">Ленивого она может сделать </w:t>
      </w:r>
      <w:proofErr w:type="spellStart"/>
      <w:r>
        <w:rPr>
          <w:sz w:val="28"/>
        </w:rPr>
        <w:t>трудоголиком</w:t>
      </w:r>
      <w:proofErr w:type="spellEnd"/>
      <w:r>
        <w:rPr>
          <w:sz w:val="28"/>
        </w:rPr>
        <w:t>, незнайку – знающим, неумелого – умельцем.</w:t>
      </w:r>
      <w:proofErr w:type="gramEnd"/>
      <w:r>
        <w:rPr>
          <w:sz w:val="28"/>
        </w:rPr>
        <w:t xml:space="preserve"> Игра помогает сплотить детский коллектив, включить в активную деятельность детей замкнутых и застенчивых. </w:t>
      </w:r>
    </w:p>
    <w:p w:rsidR="00D116C4" w:rsidRDefault="00D116C4" w:rsidP="00A2088E">
      <w:pPr>
        <w:rPr>
          <w:sz w:val="28"/>
        </w:rPr>
      </w:pPr>
      <w:r>
        <w:rPr>
          <w:sz w:val="28"/>
        </w:rPr>
        <w:t xml:space="preserve">         В играх воспитывается сознательная дисциплина, дети привыкают к соблюдению правил, справедливости, умению контролировать свои поступки, правильно и объективно оценивать посту</w:t>
      </w:r>
      <w:r w:rsidR="001C16F6">
        <w:rPr>
          <w:sz w:val="28"/>
        </w:rPr>
        <w:t>пки других. Таким образом, игры (</w:t>
      </w:r>
      <w:r>
        <w:rPr>
          <w:sz w:val="28"/>
        </w:rPr>
        <w:t>подвижные, спортивные), включаемые в обучающий процесс, являются одним из ценных способов развития положительных черт характера.</w:t>
      </w:r>
    </w:p>
    <w:p w:rsidR="00765E18" w:rsidRDefault="00765E18" w:rsidP="00A2088E">
      <w:pPr>
        <w:rPr>
          <w:sz w:val="28"/>
        </w:rPr>
      </w:pPr>
      <w:r>
        <w:rPr>
          <w:sz w:val="28"/>
        </w:rPr>
        <w:t xml:space="preserve">       Значение игровых моментов на уроках в начальных классах огромно. Словно волшебная палочка игровой сюжет может изменить отношение детей к тому, что кажется им порой слишком обычным, скучным, надоевшим. Придав общеразвивающим упражнениям сюжетный характер, можно заметно активизировать двигательную деятельность учащихся.</w:t>
      </w:r>
    </w:p>
    <w:p w:rsidR="00765E18" w:rsidRPr="001C16F6" w:rsidRDefault="00765E18" w:rsidP="001C16F6">
      <w:pPr>
        <w:jc w:val="center"/>
        <w:rPr>
          <w:b/>
          <w:sz w:val="28"/>
        </w:rPr>
      </w:pPr>
      <w:r w:rsidRPr="001C16F6">
        <w:rPr>
          <w:b/>
          <w:sz w:val="28"/>
        </w:rPr>
        <w:lastRenderedPageBreak/>
        <w:t>Урок «В походе»</w:t>
      </w:r>
    </w:p>
    <w:p w:rsidR="00765E18" w:rsidRDefault="00765E18" w:rsidP="00765E18">
      <w:pPr>
        <w:rPr>
          <w:sz w:val="28"/>
        </w:rPr>
      </w:pPr>
      <w:r>
        <w:rPr>
          <w:sz w:val="28"/>
        </w:rPr>
        <w:t>Задачи:</w:t>
      </w:r>
      <w:r w:rsidR="00F34900" w:rsidRPr="00F34900">
        <w:rPr>
          <w:sz w:val="28"/>
        </w:rPr>
        <w:t xml:space="preserve"> 1</w:t>
      </w:r>
      <w:r w:rsidR="00F34900">
        <w:rPr>
          <w:sz w:val="28"/>
        </w:rPr>
        <w:t xml:space="preserve">.Формирование навыка  бега </w:t>
      </w:r>
      <w:proofErr w:type="gramStart"/>
      <w:r w:rsidR="00F34900">
        <w:rPr>
          <w:sz w:val="28"/>
        </w:rPr>
        <w:t>по</w:t>
      </w:r>
      <w:proofErr w:type="gramEnd"/>
      <w:r w:rsidR="00F34900">
        <w:rPr>
          <w:sz w:val="28"/>
        </w:rPr>
        <w:t xml:space="preserve"> прямой.</w:t>
      </w:r>
    </w:p>
    <w:p w:rsidR="00F34900" w:rsidRDefault="00F34900" w:rsidP="00765E18">
      <w:pPr>
        <w:rPr>
          <w:sz w:val="28"/>
        </w:rPr>
      </w:pPr>
      <w:r>
        <w:rPr>
          <w:sz w:val="28"/>
        </w:rPr>
        <w:t xml:space="preserve">                2.Закрепить навык ходьбы и бега с высоким подниманием бедра.</w:t>
      </w:r>
    </w:p>
    <w:p w:rsidR="00F34900" w:rsidRDefault="00F34900" w:rsidP="00765E18">
      <w:pPr>
        <w:rPr>
          <w:sz w:val="28"/>
        </w:rPr>
      </w:pPr>
      <w:r>
        <w:rPr>
          <w:sz w:val="28"/>
        </w:rPr>
        <w:t xml:space="preserve">                3.Способствовать воспитанию выносливости, внимания и сообразительности.</w:t>
      </w:r>
    </w:p>
    <w:p w:rsidR="00F34900" w:rsidRPr="009968CA" w:rsidRDefault="009968CA" w:rsidP="009968CA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Pr="001C16F6">
        <w:rPr>
          <w:sz w:val="28"/>
        </w:rPr>
        <w:t xml:space="preserve"> </w:t>
      </w:r>
      <w:r>
        <w:rPr>
          <w:sz w:val="28"/>
        </w:rPr>
        <w:t>ЧАСТЬ</w:t>
      </w:r>
    </w:p>
    <w:p w:rsidR="00F34900" w:rsidRDefault="00F34900" w:rsidP="00765E18">
      <w:pPr>
        <w:rPr>
          <w:sz w:val="28"/>
        </w:rPr>
      </w:pPr>
      <w:r>
        <w:rPr>
          <w:sz w:val="28"/>
        </w:rPr>
        <w:t>Вместо привычных команд учитель говорит:</w:t>
      </w:r>
    </w:p>
    <w:p w:rsidR="00F34900" w:rsidRDefault="00F34900" w:rsidP="00765E18">
      <w:pPr>
        <w:rPr>
          <w:sz w:val="28"/>
        </w:rPr>
      </w:pPr>
      <w:r>
        <w:rPr>
          <w:sz w:val="28"/>
        </w:rPr>
        <w:t>- Ребята, сейчас мы с вами отправляемся в поход. Наша дорога лежит через озеро, болото, речку.</w:t>
      </w:r>
    </w:p>
    <w:p w:rsidR="00F34900" w:rsidRDefault="00F34900" w:rsidP="001C16F6">
      <w:pPr>
        <w:jc w:val="center"/>
        <w:rPr>
          <w:sz w:val="28"/>
        </w:rPr>
      </w:pPr>
      <w:r>
        <w:rPr>
          <w:sz w:val="28"/>
        </w:rPr>
        <w:t>Игра на внимание «Кочка, копна, тропинка».</w:t>
      </w:r>
    </w:p>
    <w:p w:rsidR="00F34900" w:rsidRDefault="00F34900" w:rsidP="00F34900">
      <w:pPr>
        <w:spacing w:after="0"/>
        <w:rPr>
          <w:sz w:val="28"/>
        </w:rPr>
      </w:pPr>
      <w:r>
        <w:rPr>
          <w:sz w:val="28"/>
        </w:rPr>
        <w:t>1.Дети идут в обход по залу в колонне по одному. Задание можно озвучивать в стихотворной форме.</w:t>
      </w:r>
    </w:p>
    <w:p w:rsidR="00F34900" w:rsidRDefault="00F34900" w:rsidP="00F34900">
      <w:pPr>
        <w:spacing w:after="0"/>
        <w:jc w:val="center"/>
        <w:rPr>
          <w:sz w:val="28"/>
        </w:rPr>
      </w:pPr>
      <w:r>
        <w:rPr>
          <w:sz w:val="28"/>
        </w:rPr>
        <w:t>Мы сейчас в поход выходим,</w:t>
      </w:r>
    </w:p>
    <w:p w:rsidR="00F34900" w:rsidRDefault="00F34900" w:rsidP="00F34900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По тропинке в лес заходим, </w:t>
      </w:r>
    </w:p>
    <w:p w:rsidR="00F34900" w:rsidRDefault="00F34900" w:rsidP="00F34900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Руки за спину кладем,</w:t>
      </w:r>
    </w:p>
    <w:p w:rsidR="00F34900" w:rsidRDefault="00F34900" w:rsidP="00F34900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По тропинке в лес идем.</w:t>
      </w:r>
    </w:p>
    <w:p w:rsidR="006B1351" w:rsidRDefault="006B1351" w:rsidP="006B1351">
      <w:pPr>
        <w:spacing w:after="0"/>
        <w:rPr>
          <w:sz w:val="28"/>
        </w:rPr>
      </w:pPr>
    </w:p>
    <w:p w:rsidR="006B1351" w:rsidRDefault="006B1351" w:rsidP="006B1351">
      <w:pPr>
        <w:spacing w:after="0"/>
        <w:rPr>
          <w:sz w:val="28"/>
        </w:rPr>
      </w:pPr>
      <w:r>
        <w:rPr>
          <w:sz w:val="28"/>
        </w:rPr>
        <w:t>2.Ученики подходят к гимнастической скамейке и разводят в стороны руки.</w:t>
      </w:r>
    </w:p>
    <w:p w:rsidR="00F34900" w:rsidRDefault="00F34900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             </w:t>
      </w:r>
      <w:r w:rsidR="006B1351">
        <w:rPr>
          <w:sz w:val="28"/>
        </w:rPr>
        <w:tab/>
        <w:t>Вот предстал овраг преградой,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Перейти его нам надо,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Руки в стороны разводим,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Смело к бревнышку подходим!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>3.Дети снова идут по залу, затем переходят на ходьбу с высоким подниманием бедра.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ab/>
        <w:t>По тропинке в лес шагаем,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Вдруг ручей в пути встречаем,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proofErr w:type="spellStart"/>
      <w:r>
        <w:rPr>
          <w:sz w:val="28"/>
        </w:rPr>
        <w:t>Неужель</w:t>
      </w:r>
      <w:proofErr w:type="spellEnd"/>
      <w:r>
        <w:rPr>
          <w:sz w:val="28"/>
        </w:rPr>
        <w:t>, здесь поворот?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ab/>
        <w:t>Нет</w:t>
      </w:r>
      <w:r w:rsidR="001C16F6">
        <w:rPr>
          <w:sz w:val="28"/>
        </w:rPr>
        <w:t>,</w:t>
      </w:r>
      <w:r>
        <w:rPr>
          <w:sz w:val="28"/>
        </w:rPr>
        <w:t xml:space="preserve"> пройдем речушку </w:t>
      </w:r>
      <w:proofErr w:type="gramStart"/>
      <w:r>
        <w:rPr>
          <w:sz w:val="28"/>
        </w:rPr>
        <w:t>в брод</w:t>
      </w:r>
      <w:proofErr w:type="gramEnd"/>
      <w:r>
        <w:rPr>
          <w:sz w:val="28"/>
        </w:rPr>
        <w:t>.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4.Дети проходят к </w:t>
      </w:r>
      <w:proofErr w:type="gramStart"/>
      <w:r>
        <w:rPr>
          <w:sz w:val="28"/>
        </w:rPr>
        <w:t>наклонной гимнастической скамейке, закрепленной на гимнастической стенке и передвигаются</w:t>
      </w:r>
      <w:proofErr w:type="gramEnd"/>
      <w:r>
        <w:rPr>
          <w:sz w:val="28"/>
        </w:rPr>
        <w:t xml:space="preserve"> по ней на четвереньках, спускаясь затем по стенке.</w:t>
      </w:r>
    </w:p>
    <w:p w:rsidR="001C16F6" w:rsidRDefault="001C16F6" w:rsidP="006B1351">
      <w:pPr>
        <w:tabs>
          <w:tab w:val="left" w:pos="2970"/>
        </w:tabs>
        <w:spacing w:after="0"/>
        <w:rPr>
          <w:sz w:val="28"/>
        </w:rPr>
      </w:pP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lastRenderedPageBreak/>
        <w:t xml:space="preserve">                </w:t>
      </w:r>
      <w:r>
        <w:rPr>
          <w:sz w:val="28"/>
        </w:rPr>
        <w:tab/>
        <w:t>Дружно на берег крутой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Забираемся гурьбой,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Перешли на четвереньки</w:t>
      </w:r>
    </w:p>
    <w:p w:rsidR="006B1351" w:rsidRDefault="006B1351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ab/>
        <w:t>И спустились по ступенькам.</w:t>
      </w:r>
    </w:p>
    <w:p w:rsidR="009968CA" w:rsidRDefault="009968CA" w:rsidP="006B1351">
      <w:pPr>
        <w:tabs>
          <w:tab w:val="left" w:pos="2970"/>
        </w:tabs>
        <w:spacing w:after="0"/>
        <w:rPr>
          <w:sz w:val="28"/>
        </w:rPr>
      </w:pPr>
      <w:r>
        <w:rPr>
          <w:sz w:val="28"/>
        </w:rPr>
        <w:t xml:space="preserve"> 5.Учащиеся продолжают идти по залу, совершая наклоны, имитируя, сбор ягод, грибов, орехов.</w:t>
      </w:r>
    </w:p>
    <w:p w:rsidR="001C16F6" w:rsidRDefault="001C16F6" w:rsidP="006B1351">
      <w:pPr>
        <w:tabs>
          <w:tab w:val="left" w:pos="2970"/>
        </w:tabs>
        <w:spacing w:after="0"/>
        <w:rPr>
          <w:sz w:val="28"/>
        </w:rPr>
      </w:pPr>
    </w:p>
    <w:p w:rsidR="006B1351" w:rsidRDefault="009968CA" w:rsidP="009968CA">
      <w:pPr>
        <w:tabs>
          <w:tab w:val="left" w:pos="4125"/>
        </w:tabs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II</w:t>
      </w:r>
      <w:r w:rsidRPr="009968CA">
        <w:rPr>
          <w:sz w:val="28"/>
        </w:rPr>
        <w:t xml:space="preserve"> </w:t>
      </w:r>
      <w:r>
        <w:rPr>
          <w:sz w:val="28"/>
        </w:rPr>
        <w:t>ЧАСТЬ</w:t>
      </w:r>
    </w:p>
    <w:p w:rsidR="009968CA" w:rsidRDefault="009968CA" w:rsidP="009968CA">
      <w:pPr>
        <w:tabs>
          <w:tab w:val="left" w:pos="4125"/>
        </w:tabs>
        <w:spacing w:after="0"/>
        <w:rPr>
          <w:sz w:val="28"/>
        </w:rPr>
      </w:pPr>
      <w:r>
        <w:rPr>
          <w:sz w:val="28"/>
        </w:rPr>
        <w:t xml:space="preserve">                     В основной части урока решаются задачи, направленные на изучение нового учебного материала, повторение пройденного, с целью совершенствования двигательных умений и навыков, а также разучиваются упражнения на формирование и развитие различных физических и морально-волевых качеств (особенно при  проведении подвижных игр).</w:t>
      </w:r>
    </w:p>
    <w:p w:rsidR="009968CA" w:rsidRDefault="009968CA" w:rsidP="009968CA">
      <w:pPr>
        <w:tabs>
          <w:tab w:val="left" w:pos="4125"/>
        </w:tabs>
        <w:spacing w:after="0"/>
        <w:rPr>
          <w:sz w:val="28"/>
        </w:rPr>
      </w:pPr>
      <w:r>
        <w:rPr>
          <w:sz w:val="28"/>
        </w:rPr>
        <w:t xml:space="preserve">                     Особое место в решении этих задач для младших школьников занимают сюжетные игры. Время вносит изменения в сюжеты некоторых игр, наполняет их новым содержанием, отражающим современную жизнь</w:t>
      </w:r>
      <w:r w:rsidR="00270E83">
        <w:rPr>
          <w:sz w:val="28"/>
        </w:rPr>
        <w:t>. Игры обогащаются, совершенствуются, создается множество усложненных вариантов, но их двигательная  основа остается неизменной («Охотники и утки»).</w:t>
      </w:r>
    </w:p>
    <w:p w:rsidR="00270E83" w:rsidRDefault="00270E83" w:rsidP="001C16F6">
      <w:pPr>
        <w:tabs>
          <w:tab w:val="left" w:pos="4125"/>
        </w:tabs>
        <w:spacing w:after="0"/>
        <w:rPr>
          <w:sz w:val="28"/>
        </w:rPr>
      </w:pPr>
      <w:r>
        <w:rPr>
          <w:sz w:val="28"/>
        </w:rPr>
        <w:t xml:space="preserve">                    Характерной чертой сюжетных игр является не только богатство и разнообразие движений, но и свобода их применения в разнообразных игровых ситуациях, что создает больше возможности для проявления инициативы и творчества. Сюжетные подвижные игры имеют ярко выраженный эмоциональный характер. Играя, ребенок испытывает радость от напряжения физических и умственных сил, необходимого для достижения успеха.</w:t>
      </w:r>
    </w:p>
    <w:p w:rsidR="00270E83" w:rsidRDefault="00270E83" w:rsidP="00270E83">
      <w:pPr>
        <w:tabs>
          <w:tab w:val="left" w:pos="4125"/>
        </w:tabs>
        <w:spacing w:after="0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ЧАСТЬ</w:t>
      </w:r>
    </w:p>
    <w:p w:rsidR="00270E83" w:rsidRPr="00270E83" w:rsidRDefault="00270E83" w:rsidP="00270E83">
      <w:pPr>
        <w:tabs>
          <w:tab w:val="left" w:pos="4125"/>
        </w:tabs>
        <w:spacing w:after="0"/>
        <w:jc w:val="center"/>
        <w:rPr>
          <w:sz w:val="28"/>
        </w:rPr>
      </w:pPr>
    </w:p>
    <w:p w:rsidR="00270E83" w:rsidRDefault="00270E83" w:rsidP="00270E83">
      <w:pPr>
        <w:tabs>
          <w:tab w:val="left" w:pos="1305"/>
        </w:tabs>
        <w:spacing w:after="0"/>
        <w:rPr>
          <w:sz w:val="28"/>
        </w:rPr>
      </w:pPr>
      <w:r>
        <w:rPr>
          <w:sz w:val="28"/>
        </w:rPr>
        <w:tab/>
        <w:t>Сюжетная игра  «Шишки, желуди, орехи».</w:t>
      </w:r>
    </w:p>
    <w:p w:rsidR="00270E83" w:rsidRPr="00F34900" w:rsidRDefault="00270E83" w:rsidP="00270E83">
      <w:pPr>
        <w:tabs>
          <w:tab w:val="left" w:pos="1305"/>
        </w:tabs>
        <w:spacing w:after="0"/>
        <w:rPr>
          <w:sz w:val="28"/>
        </w:rPr>
      </w:pPr>
      <w:r>
        <w:rPr>
          <w:sz w:val="28"/>
        </w:rPr>
        <w:t xml:space="preserve">          Сюжетные игровые </w:t>
      </w:r>
      <w:r w:rsidR="002B7E5B">
        <w:rPr>
          <w:sz w:val="28"/>
        </w:rPr>
        <w:t>уроки рекомендуется проводить в конце каждой четверти, чтобы проверить насколько учащиеся освоили основные движения, пройденные в четверти, проверить организованность и дисциплину. Игровой урок может состоять из 2-3 знакомых и 1-2 новых игр.</w:t>
      </w:r>
    </w:p>
    <w:p w:rsidR="00F34900" w:rsidRPr="00F34900" w:rsidRDefault="00F34900" w:rsidP="006B1351">
      <w:pPr>
        <w:spacing w:after="0"/>
        <w:rPr>
          <w:sz w:val="28"/>
        </w:rPr>
      </w:pPr>
    </w:p>
    <w:sectPr w:rsidR="00F34900" w:rsidRPr="00F34900" w:rsidSect="004D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8E"/>
    <w:rsid w:val="00037562"/>
    <w:rsid w:val="001C16F6"/>
    <w:rsid w:val="00270E83"/>
    <w:rsid w:val="002B7E5B"/>
    <w:rsid w:val="0031011A"/>
    <w:rsid w:val="004D219D"/>
    <w:rsid w:val="00552F20"/>
    <w:rsid w:val="006B1351"/>
    <w:rsid w:val="00765E18"/>
    <w:rsid w:val="007D4834"/>
    <w:rsid w:val="008F526E"/>
    <w:rsid w:val="009968CA"/>
    <w:rsid w:val="00A2088E"/>
    <w:rsid w:val="00C14445"/>
    <w:rsid w:val="00D116C4"/>
    <w:rsid w:val="00F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Кл@cc</dc:creator>
  <cp:lastModifiedBy>Администратор</cp:lastModifiedBy>
  <cp:revision>4</cp:revision>
  <cp:lastPrinted>2012-10-19T18:25:00Z</cp:lastPrinted>
  <dcterms:created xsi:type="dcterms:W3CDTF">2013-05-11T05:44:00Z</dcterms:created>
  <dcterms:modified xsi:type="dcterms:W3CDTF">2013-05-11T06:16:00Z</dcterms:modified>
</cp:coreProperties>
</file>