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87" w:rsidRPr="00F84387" w:rsidRDefault="00F84387" w:rsidP="00F84387">
      <w:pPr>
        <w:suppressAutoHyphens/>
        <w:spacing w:after="0"/>
        <w:jc w:val="center"/>
        <w:rPr>
          <w:rFonts w:ascii="Times New Roman" w:hAnsi="Times New Roman" w:cs="Times New Roman"/>
          <w:b/>
          <w:sz w:val="28"/>
          <w:szCs w:val="28"/>
        </w:rPr>
      </w:pPr>
      <w:r w:rsidRPr="00F84387">
        <w:rPr>
          <w:rFonts w:ascii="Times New Roman" w:hAnsi="Times New Roman" w:cs="Times New Roman"/>
          <w:b/>
          <w:sz w:val="28"/>
          <w:szCs w:val="28"/>
        </w:rPr>
        <w:t>Федеральное агентство по образованию</w:t>
      </w:r>
    </w:p>
    <w:p w:rsidR="00F84387" w:rsidRPr="00F84387" w:rsidRDefault="00F84387" w:rsidP="00F84387">
      <w:pPr>
        <w:suppressAutoHyphens/>
        <w:spacing w:after="0"/>
        <w:jc w:val="center"/>
        <w:rPr>
          <w:rFonts w:ascii="Times New Roman" w:hAnsi="Times New Roman" w:cs="Times New Roman"/>
          <w:b/>
          <w:sz w:val="28"/>
          <w:szCs w:val="28"/>
        </w:rPr>
      </w:pPr>
      <w:r w:rsidRPr="00F84387">
        <w:rPr>
          <w:rFonts w:ascii="Times New Roman" w:hAnsi="Times New Roman" w:cs="Times New Roman"/>
          <w:b/>
          <w:sz w:val="28"/>
          <w:szCs w:val="28"/>
        </w:rPr>
        <w:t>Министерство образования и науки республики Бурятия</w:t>
      </w:r>
    </w:p>
    <w:p w:rsidR="00F84387" w:rsidRPr="00F84387" w:rsidRDefault="00F84387" w:rsidP="00F84387">
      <w:pPr>
        <w:suppressAutoHyphens/>
        <w:spacing w:after="0"/>
        <w:jc w:val="center"/>
        <w:rPr>
          <w:rFonts w:ascii="Times New Roman" w:hAnsi="Times New Roman" w:cs="Times New Roman"/>
          <w:b/>
          <w:sz w:val="28"/>
          <w:szCs w:val="28"/>
        </w:rPr>
      </w:pPr>
      <w:proofErr w:type="spellStart"/>
      <w:r w:rsidRPr="00F84387">
        <w:rPr>
          <w:rFonts w:ascii="Times New Roman" w:hAnsi="Times New Roman" w:cs="Times New Roman"/>
          <w:b/>
          <w:sz w:val="28"/>
          <w:szCs w:val="28"/>
        </w:rPr>
        <w:t>Кабанское</w:t>
      </w:r>
      <w:proofErr w:type="spellEnd"/>
      <w:r w:rsidRPr="00F84387">
        <w:rPr>
          <w:rFonts w:ascii="Times New Roman" w:hAnsi="Times New Roman" w:cs="Times New Roman"/>
          <w:b/>
          <w:sz w:val="28"/>
          <w:szCs w:val="28"/>
        </w:rPr>
        <w:t xml:space="preserve"> управление образования</w:t>
      </w:r>
    </w:p>
    <w:p w:rsidR="00F84387" w:rsidRPr="00F84387" w:rsidRDefault="00F84387" w:rsidP="00F84387">
      <w:pPr>
        <w:suppressAutoHyphens/>
        <w:spacing w:after="0"/>
        <w:jc w:val="center"/>
        <w:rPr>
          <w:rFonts w:ascii="Times New Roman" w:hAnsi="Times New Roman" w:cs="Times New Roman"/>
          <w:b/>
          <w:sz w:val="28"/>
          <w:szCs w:val="28"/>
        </w:rPr>
      </w:pPr>
      <w:r w:rsidRPr="00F84387">
        <w:rPr>
          <w:rFonts w:ascii="Times New Roman" w:hAnsi="Times New Roman" w:cs="Times New Roman"/>
          <w:b/>
          <w:sz w:val="28"/>
          <w:szCs w:val="28"/>
        </w:rPr>
        <w:t xml:space="preserve">Муниципальное автономное образовательное учреждение </w:t>
      </w:r>
    </w:p>
    <w:p w:rsidR="00F84387" w:rsidRPr="00F84387" w:rsidRDefault="00F84387" w:rsidP="00F84387">
      <w:pPr>
        <w:suppressAutoHyphens/>
        <w:spacing w:after="0"/>
        <w:jc w:val="center"/>
        <w:rPr>
          <w:rFonts w:ascii="Times New Roman" w:hAnsi="Times New Roman" w:cs="Times New Roman"/>
          <w:b/>
          <w:sz w:val="28"/>
          <w:szCs w:val="28"/>
        </w:rPr>
      </w:pPr>
      <w:r w:rsidRPr="00F84387">
        <w:rPr>
          <w:rFonts w:ascii="Times New Roman" w:hAnsi="Times New Roman" w:cs="Times New Roman"/>
          <w:b/>
          <w:sz w:val="28"/>
          <w:szCs w:val="28"/>
        </w:rPr>
        <w:t>дополнительного образования детей</w:t>
      </w:r>
    </w:p>
    <w:p w:rsidR="00F84387" w:rsidRPr="00F84387" w:rsidRDefault="00F84387" w:rsidP="00F84387">
      <w:pPr>
        <w:suppressAutoHyphens/>
        <w:spacing w:after="0"/>
        <w:jc w:val="center"/>
        <w:rPr>
          <w:rFonts w:ascii="Times New Roman" w:hAnsi="Times New Roman" w:cs="Times New Roman"/>
          <w:b/>
          <w:sz w:val="28"/>
          <w:szCs w:val="28"/>
        </w:rPr>
      </w:pPr>
      <w:r w:rsidRPr="00F84387">
        <w:rPr>
          <w:rFonts w:ascii="Times New Roman" w:hAnsi="Times New Roman" w:cs="Times New Roman"/>
          <w:b/>
          <w:sz w:val="28"/>
          <w:szCs w:val="28"/>
        </w:rPr>
        <w:t>«</w:t>
      </w:r>
      <w:proofErr w:type="spellStart"/>
      <w:r w:rsidRPr="00F84387">
        <w:rPr>
          <w:rFonts w:ascii="Times New Roman" w:hAnsi="Times New Roman" w:cs="Times New Roman"/>
          <w:b/>
          <w:sz w:val="28"/>
          <w:szCs w:val="28"/>
        </w:rPr>
        <w:t>Байкало-Кударинский</w:t>
      </w:r>
      <w:proofErr w:type="spellEnd"/>
      <w:r w:rsidRPr="00F84387">
        <w:rPr>
          <w:rFonts w:ascii="Times New Roman" w:hAnsi="Times New Roman" w:cs="Times New Roman"/>
          <w:b/>
          <w:sz w:val="28"/>
          <w:szCs w:val="28"/>
        </w:rPr>
        <w:t xml:space="preserve"> Дом детского творчества»</w:t>
      </w:r>
    </w:p>
    <w:p w:rsidR="00F84387" w:rsidRPr="00F84387" w:rsidRDefault="00F84387" w:rsidP="00F84387">
      <w:pPr>
        <w:suppressAutoHyphens/>
        <w:spacing w:after="0"/>
        <w:jc w:val="center"/>
        <w:rPr>
          <w:rFonts w:ascii="Times New Roman" w:hAnsi="Times New Roman" w:cs="Times New Roman"/>
          <w:b/>
          <w:sz w:val="28"/>
          <w:szCs w:val="28"/>
        </w:rPr>
      </w:pPr>
      <w:r w:rsidRPr="00F84387">
        <w:rPr>
          <w:rFonts w:ascii="Times New Roman" w:hAnsi="Times New Roman" w:cs="Times New Roman"/>
          <w:b/>
          <w:sz w:val="28"/>
          <w:szCs w:val="28"/>
        </w:rPr>
        <w:t>Студия рукоделия «</w:t>
      </w:r>
      <w:proofErr w:type="spellStart"/>
      <w:r w:rsidRPr="00F84387">
        <w:rPr>
          <w:rFonts w:ascii="Times New Roman" w:hAnsi="Times New Roman" w:cs="Times New Roman"/>
          <w:b/>
          <w:sz w:val="28"/>
          <w:szCs w:val="28"/>
        </w:rPr>
        <w:t>Кударинка</w:t>
      </w:r>
      <w:proofErr w:type="spellEnd"/>
      <w:r w:rsidRPr="00F84387">
        <w:rPr>
          <w:rFonts w:ascii="Times New Roman" w:hAnsi="Times New Roman" w:cs="Times New Roman"/>
          <w:b/>
          <w:sz w:val="28"/>
          <w:szCs w:val="28"/>
        </w:rPr>
        <w:t>»</w:t>
      </w:r>
    </w:p>
    <w:p w:rsidR="00F84387" w:rsidRPr="00F84387" w:rsidRDefault="00F84387" w:rsidP="00F84387">
      <w:pPr>
        <w:spacing w:after="0"/>
        <w:jc w:val="center"/>
        <w:rPr>
          <w:rFonts w:ascii="Times New Roman" w:hAnsi="Times New Roman" w:cs="Times New Roman"/>
          <w:b/>
          <w:sz w:val="32"/>
          <w:szCs w:val="32"/>
        </w:rPr>
      </w:pPr>
    </w:p>
    <w:p w:rsidR="00F84387" w:rsidRDefault="00F84387" w:rsidP="00F84387">
      <w:pPr>
        <w:spacing w:after="0"/>
        <w:jc w:val="center"/>
        <w:rPr>
          <w:rFonts w:ascii="Times New Roman" w:hAnsi="Times New Roman" w:cs="Times New Roman"/>
          <w:b/>
          <w:sz w:val="32"/>
          <w:szCs w:val="32"/>
        </w:rPr>
      </w:pPr>
    </w:p>
    <w:p w:rsidR="00F84387" w:rsidRDefault="00F84387" w:rsidP="00F84387">
      <w:pPr>
        <w:spacing w:after="0"/>
        <w:jc w:val="center"/>
        <w:rPr>
          <w:rFonts w:ascii="Times New Roman" w:hAnsi="Times New Roman" w:cs="Times New Roman"/>
          <w:b/>
          <w:sz w:val="32"/>
          <w:szCs w:val="32"/>
        </w:rPr>
      </w:pPr>
    </w:p>
    <w:p w:rsidR="00F84387" w:rsidRDefault="00F84387" w:rsidP="00F84387">
      <w:pPr>
        <w:spacing w:after="0"/>
        <w:jc w:val="center"/>
        <w:rPr>
          <w:rFonts w:ascii="Times New Roman" w:hAnsi="Times New Roman" w:cs="Times New Roman"/>
          <w:b/>
          <w:sz w:val="32"/>
          <w:szCs w:val="32"/>
        </w:rPr>
      </w:pPr>
    </w:p>
    <w:p w:rsidR="00F84387" w:rsidRDefault="00F84387" w:rsidP="00F84387">
      <w:pPr>
        <w:spacing w:after="0"/>
        <w:jc w:val="center"/>
        <w:rPr>
          <w:rFonts w:ascii="Times New Roman" w:hAnsi="Times New Roman" w:cs="Times New Roman"/>
          <w:b/>
          <w:sz w:val="32"/>
          <w:szCs w:val="32"/>
        </w:rPr>
      </w:pPr>
    </w:p>
    <w:p w:rsidR="00F84387" w:rsidRPr="00F84387" w:rsidRDefault="00F84387" w:rsidP="00F84387">
      <w:pPr>
        <w:spacing w:after="0"/>
        <w:jc w:val="center"/>
        <w:rPr>
          <w:rFonts w:ascii="Times New Roman" w:hAnsi="Times New Roman" w:cs="Times New Roman"/>
          <w:b/>
          <w:sz w:val="32"/>
          <w:szCs w:val="32"/>
        </w:rPr>
      </w:pPr>
    </w:p>
    <w:p w:rsidR="00F84387" w:rsidRPr="00F84387" w:rsidRDefault="00F84387" w:rsidP="00F84387">
      <w:pPr>
        <w:shd w:val="clear" w:color="auto" w:fill="FFFFFF"/>
        <w:spacing w:after="0"/>
        <w:jc w:val="center"/>
        <w:textAlignment w:val="baseline"/>
        <w:rPr>
          <w:rFonts w:ascii="Times New Roman" w:eastAsia="Times New Roman" w:hAnsi="Times New Roman" w:cs="Times New Roman"/>
          <w:b/>
          <w:sz w:val="40"/>
          <w:szCs w:val="40"/>
          <w:lang w:eastAsia="ru-RU"/>
        </w:rPr>
      </w:pPr>
      <w:r w:rsidRPr="00F84387">
        <w:rPr>
          <w:rFonts w:ascii="Times New Roman" w:eastAsia="Times New Roman" w:hAnsi="Times New Roman" w:cs="Times New Roman"/>
          <w:b/>
          <w:sz w:val="40"/>
          <w:szCs w:val="40"/>
          <w:lang w:eastAsia="ru-RU"/>
        </w:rPr>
        <w:t>Доклад</w:t>
      </w:r>
    </w:p>
    <w:p w:rsidR="00F84387" w:rsidRPr="00F84387" w:rsidRDefault="00F84387" w:rsidP="00F84387">
      <w:pPr>
        <w:shd w:val="clear" w:color="auto" w:fill="FFFFFF"/>
        <w:spacing w:after="0"/>
        <w:jc w:val="center"/>
        <w:textAlignment w:val="baseline"/>
        <w:rPr>
          <w:rFonts w:ascii="Times New Roman" w:eastAsia="Times New Roman" w:hAnsi="Times New Roman" w:cs="Times New Roman"/>
          <w:b/>
          <w:sz w:val="40"/>
          <w:szCs w:val="40"/>
          <w:lang w:eastAsia="ru-RU"/>
        </w:rPr>
      </w:pPr>
      <w:r w:rsidRPr="00F84387">
        <w:rPr>
          <w:rFonts w:ascii="Times New Roman" w:eastAsia="Times New Roman" w:hAnsi="Times New Roman" w:cs="Times New Roman"/>
          <w:b/>
          <w:sz w:val="40"/>
          <w:szCs w:val="40"/>
          <w:lang w:eastAsia="ru-RU"/>
        </w:rPr>
        <w:t xml:space="preserve">«Информационно-коммуникативные технологии </w:t>
      </w:r>
    </w:p>
    <w:p w:rsidR="00F84387" w:rsidRPr="00F84387" w:rsidRDefault="00F84387" w:rsidP="00F84387">
      <w:pPr>
        <w:shd w:val="clear" w:color="auto" w:fill="FFFFFF"/>
        <w:spacing w:after="0"/>
        <w:jc w:val="center"/>
        <w:textAlignment w:val="baseline"/>
        <w:rPr>
          <w:rFonts w:ascii="Times New Roman" w:eastAsia="Times New Roman" w:hAnsi="Times New Roman" w:cs="Times New Roman"/>
          <w:b/>
          <w:sz w:val="40"/>
          <w:szCs w:val="40"/>
          <w:lang w:eastAsia="ru-RU"/>
        </w:rPr>
      </w:pPr>
      <w:r w:rsidRPr="00F84387">
        <w:rPr>
          <w:rFonts w:ascii="Times New Roman" w:eastAsia="Times New Roman" w:hAnsi="Times New Roman" w:cs="Times New Roman"/>
          <w:b/>
          <w:sz w:val="40"/>
          <w:szCs w:val="40"/>
          <w:lang w:eastAsia="ru-RU"/>
        </w:rPr>
        <w:t>в системе дополнительного образования детей»</w:t>
      </w:r>
    </w:p>
    <w:p w:rsidR="00F84387" w:rsidRPr="00F84387" w:rsidRDefault="00F84387" w:rsidP="00F84387">
      <w:pPr>
        <w:spacing w:after="0"/>
        <w:jc w:val="center"/>
        <w:rPr>
          <w:rFonts w:ascii="Times New Roman" w:hAnsi="Times New Roman" w:cs="Times New Roman"/>
          <w:b/>
          <w:sz w:val="44"/>
          <w:szCs w:val="44"/>
        </w:rPr>
      </w:pPr>
    </w:p>
    <w:p w:rsidR="00F84387" w:rsidRPr="00F84387" w:rsidRDefault="00F84387" w:rsidP="00F84387">
      <w:pPr>
        <w:spacing w:after="0"/>
        <w:jc w:val="center"/>
        <w:rPr>
          <w:rFonts w:ascii="Times New Roman" w:hAnsi="Times New Roman" w:cs="Times New Roman"/>
          <w:b/>
          <w:sz w:val="44"/>
          <w:szCs w:val="44"/>
        </w:rPr>
      </w:pPr>
    </w:p>
    <w:p w:rsidR="00F84387" w:rsidRDefault="00F84387" w:rsidP="00F84387">
      <w:pPr>
        <w:spacing w:after="0"/>
        <w:jc w:val="center"/>
        <w:rPr>
          <w:rFonts w:ascii="Times New Roman" w:hAnsi="Times New Roman" w:cs="Times New Roman"/>
          <w:b/>
          <w:sz w:val="44"/>
          <w:szCs w:val="44"/>
        </w:rPr>
      </w:pPr>
    </w:p>
    <w:p w:rsidR="00F84387" w:rsidRPr="00F84387" w:rsidRDefault="00F84387" w:rsidP="00F84387">
      <w:pPr>
        <w:spacing w:after="0"/>
        <w:jc w:val="center"/>
        <w:rPr>
          <w:rFonts w:ascii="Times New Roman" w:hAnsi="Times New Roman" w:cs="Times New Roman"/>
          <w:b/>
          <w:sz w:val="44"/>
          <w:szCs w:val="44"/>
        </w:rPr>
      </w:pPr>
    </w:p>
    <w:p w:rsidR="00F84387" w:rsidRPr="00F84387" w:rsidRDefault="00F84387" w:rsidP="00F84387">
      <w:pPr>
        <w:spacing w:after="0"/>
        <w:jc w:val="right"/>
        <w:rPr>
          <w:rFonts w:ascii="Times New Roman" w:hAnsi="Times New Roman" w:cs="Times New Roman"/>
          <w:b/>
          <w:sz w:val="28"/>
          <w:szCs w:val="28"/>
        </w:rPr>
      </w:pPr>
      <w:r w:rsidRPr="00F84387">
        <w:rPr>
          <w:rFonts w:ascii="Times New Roman" w:hAnsi="Times New Roman" w:cs="Times New Roman"/>
          <w:b/>
          <w:sz w:val="28"/>
          <w:szCs w:val="28"/>
        </w:rPr>
        <w:t>Автор:</w:t>
      </w:r>
    </w:p>
    <w:p w:rsidR="00F84387" w:rsidRPr="00F84387" w:rsidRDefault="00F84387" w:rsidP="00F84387">
      <w:pPr>
        <w:spacing w:after="0"/>
        <w:jc w:val="right"/>
        <w:rPr>
          <w:rFonts w:ascii="Times New Roman" w:hAnsi="Times New Roman" w:cs="Times New Roman"/>
          <w:b/>
          <w:sz w:val="28"/>
          <w:szCs w:val="28"/>
        </w:rPr>
      </w:pPr>
      <w:r w:rsidRPr="00F84387">
        <w:rPr>
          <w:rFonts w:ascii="Times New Roman" w:hAnsi="Times New Roman" w:cs="Times New Roman"/>
          <w:b/>
          <w:sz w:val="28"/>
          <w:szCs w:val="28"/>
        </w:rPr>
        <w:t>Шахматова Ольга Сергеевна,</w:t>
      </w:r>
    </w:p>
    <w:p w:rsidR="00F84387" w:rsidRPr="00F84387" w:rsidRDefault="00F84387" w:rsidP="00F84387">
      <w:pPr>
        <w:spacing w:after="0"/>
        <w:jc w:val="right"/>
        <w:rPr>
          <w:rFonts w:ascii="Times New Roman" w:hAnsi="Times New Roman" w:cs="Times New Roman"/>
          <w:b/>
          <w:sz w:val="28"/>
          <w:szCs w:val="28"/>
        </w:rPr>
      </w:pPr>
      <w:r w:rsidRPr="00F84387">
        <w:rPr>
          <w:rFonts w:ascii="Times New Roman" w:hAnsi="Times New Roman" w:cs="Times New Roman"/>
          <w:b/>
          <w:sz w:val="28"/>
          <w:szCs w:val="28"/>
        </w:rPr>
        <w:t>педагог дополнительного образования</w:t>
      </w:r>
    </w:p>
    <w:p w:rsidR="00F84387" w:rsidRPr="00F84387" w:rsidRDefault="00F84387" w:rsidP="00F84387">
      <w:pPr>
        <w:spacing w:after="0"/>
        <w:jc w:val="right"/>
        <w:rPr>
          <w:rFonts w:ascii="Times New Roman" w:hAnsi="Times New Roman" w:cs="Times New Roman"/>
          <w:b/>
          <w:sz w:val="28"/>
          <w:szCs w:val="28"/>
        </w:rPr>
      </w:pPr>
      <w:r w:rsidRPr="00F84387">
        <w:rPr>
          <w:rFonts w:ascii="Times New Roman" w:hAnsi="Times New Roman" w:cs="Times New Roman"/>
          <w:b/>
          <w:sz w:val="28"/>
          <w:szCs w:val="28"/>
        </w:rPr>
        <w:t xml:space="preserve"> МАОУ ДОД «</w:t>
      </w:r>
      <w:proofErr w:type="spellStart"/>
      <w:r w:rsidRPr="00F84387">
        <w:rPr>
          <w:rFonts w:ascii="Times New Roman" w:hAnsi="Times New Roman" w:cs="Times New Roman"/>
          <w:b/>
          <w:sz w:val="28"/>
          <w:szCs w:val="28"/>
        </w:rPr>
        <w:t>Байкало</w:t>
      </w:r>
      <w:proofErr w:type="spellEnd"/>
      <w:r w:rsidRPr="00F84387">
        <w:rPr>
          <w:rFonts w:ascii="Times New Roman" w:hAnsi="Times New Roman" w:cs="Times New Roman"/>
          <w:b/>
          <w:sz w:val="28"/>
          <w:szCs w:val="28"/>
        </w:rPr>
        <w:t xml:space="preserve"> – </w:t>
      </w:r>
      <w:proofErr w:type="spellStart"/>
      <w:r w:rsidRPr="00F84387">
        <w:rPr>
          <w:rFonts w:ascii="Times New Roman" w:hAnsi="Times New Roman" w:cs="Times New Roman"/>
          <w:b/>
          <w:sz w:val="28"/>
          <w:szCs w:val="28"/>
        </w:rPr>
        <w:t>Кударинский</w:t>
      </w:r>
      <w:proofErr w:type="spellEnd"/>
      <w:r w:rsidRPr="00F84387">
        <w:rPr>
          <w:rFonts w:ascii="Times New Roman" w:hAnsi="Times New Roman" w:cs="Times New Roman"/>
          <w:b/>
          <w:sz w:val="28"/>
          <w:szCs w:val="28"/>
        </w:rPr>
        <w:t xml:space="preserve"> </w:t>
      </w:r>
    </w:p>
    <w:p w:rsidR="00F84387" w:rsidRPr="00F84387" w:rsidRDefault="00F84387" w:rsidP="00F84387">
      <w:pPr>
        <w:spacing w:after="0"/>
        <w:jc w:val="right"/>
        <w:rPr>
          <w:rFonts w:ascii="Times New Roman" w:hAnsi="Times New Roman" w:cs="Times New Roman"/>
          <w:b/>
          <w:sz w:val="28"/>
          <w:szCs w:val="28"/>
        </w:rPr>
      </w:pPr>
      <w:r w:rsidRPr="00F84387">
        <w:rPr>
          <w:rFonts w:ascii="Times New Roman" w:hAnsi="Times New Roman" w:cs="Times New Roman"/>
          <w:b/>
          <w:sz w:val="28"/>
          <w:szCs w:val="28"/>
        </w:rPr>
        <w:t>Дом детского творчества»</w:t>
      </w:r>
    </w:p>
    <w:p w:rsidR="00F84387" w:rsidRPr="00F84387" w:rsidRDefault="00F84387" w:rsidP="00F84387">
      <w:pPr>
        <w:spacing w:after="0"/>
        <w:jc w:val="right"/>
        <w:rPr>
          <w:rFonts w:ascii="Times New Roman" w:hAnsi="Times New Roman" w:cs="Times New Roman"/>
          <w:b/>
          <w:sz w:val="36"/>
          <w:szCs w:val="36"/>
        </w:rPr>
      </w:pPr>
    </w:p>
    <w:p w:rsidR="00F84387" w:rsidRPr="00F84387" w:rsidRDefault="00F84387" w:rsidP="00F84387">
      <w:pPr>
        <w:spacing w:after="0"/>
        <w:jc w:val="right"/>
        <w:rPr>
          <w:rFonts w:ascii="Times New Roman" w:hAnsi="Times New Roman" w:cs="Times New Roman"/>
          <w:b/>
          <w:sz w:val="44"/>
          <w:szCs w:val="44"/>
        </w:rPr>
      </w:pPr>
    </w:p>
    <w:p w:rsidR="00F84387" w:rsidRPr="00F84387" w:rsidRDefault="00F84387" w:rsidP="00F84387">
      <w:pPr>
        <w:spacing w:after="0"/>
        <w:jc w:val="right"/>
        <w:rPr>
          <w:rFonts w:ascii="Times New Roman" w:hAnsi="Times New Roman" w:cs="Times New Roman"/>
          <w:b/>
          <w:sz w:val="44"/>
          <w:szCs w:val="44"/>
        </w:rPr>
      </w:pPr>
    </w:p>
    <w:p w:rsidR="00F84387" w:rsidRPr="00F84387" w:rsidRDefault="00F84387" w:rsidP="00F84387">
      <w:pPr>
        <w:spacing w:after="0"/>
        <w:jc w:val="right"/>
        <w:rPr>
          <w:rFonts w:ascii="Times New Roman" w:hAnsi="Times New Roman" w:cs="Times New Roman"/>
          <w:b/>
          <w:sz w:val="44"/>
          <w:szCs w:val="44"/>
        </w:rPr>
      </w:pPr>
    </w:p>
    <w:p w:rsidR="00F84387" w:rsidRPr="00F84387" w:rsidRDefault="00F84387" w:rsidP="00F84387">
      <w:pPr>
        <w:spacing w:after="0"/>
        <w:jc w:val="right"/>
        <w:rPr>
          <w:rFonts w:ascii="Times New Roman" w:hAnsi="Times New Roman" w:cs="Times New Roman"/>
          <w:b/>
        </w:rPr>
      </w:pPr>
    </w:p>
    <w:p w:rsidR="00F84387" w:rsidRPr="00F84387" w:rsidRDefault="00F84387" w:rsidP="00F84387">
      <w:pPr>
        <w:spacing w:after="0"/>
        <w:jc w:val="right"/>
        <w:rPr>
          <w:rFonts w:ascii="Times New Roman" w:hAnsi="Times New Roman" w:cs="Times New Roman"/>
          <w:b/>
          <w:sz w:val="44"/>
          <w:szCs w:val="44"/>
        </w:rPr>
      </w:pPr>
    </w:p>
    <w:p w:rsidR="00F84387" w:rsidRPr="00F84387" w:rsidRDefault="00F84387" w:rsidP="00F84387">
      <w:pPr>
        <w:spacing w:after="0"/>
        <w:jc w:val="center"/>
        <w:rPr>
          <w:rFonts w:ascii="Times New Roman" w:hAnsi="Times New Roman" w:cs="Times New Roman"/>
          <w:b/>
          <w:sz w:val="28"/>
          <w:szCs w:val="28"/>
        </w:rPr>
      </w:pPr>
      <w:proofErr w:type="gramStart"/>
      <w:r w:rsidRPr="00F84387">
        <w:rPr>
          <w:rFonts w:ascii="Times New Roman" w:hAnsi="Times New Roman" w:cs="Times New Roman"/>
          <w:b/>
          <w:sz w:val="28"/>
          <w:szCs w:val="28"/>
        </w:rPr>
        <w:t>с</w:t>
      </w:r>
      <w:proofErr w:type="gramEnd"/>
      <w:r w:rsidRPr="00F84387">
        <w:rPr>
          <w:rFonts w:ascii="Times New Roman" w:hAnsi="Times New Roman" w:cs="Times New Roman"/>
          <w:b/>
          <w:sz w:val="28"/>
          <w:szCs w:val="28"/>
        </w:rPr>
        <w:t>.   Кудара</w:t>
      </w:r>
    </w:p>
    <w:p w:rsidR="00F84387" w:rsidRPr="00F84387" w:rsidRDefault="00F84387" w:rsidP="00F84387">
      <w:pPr>
        <w:spacing w:after="0"/>
        <w:jc w:val="center"/>
        <w:rPr>
          <w:rFonts w:ascii="Times New Roman" w:hAnsi="Times New Roman" w:cs="Times New Roman"/>
          <w:sz w:val="36"/>
          <w:szCs w:val="36"/>
        </w:rPr>
      </w:pPr>
      <w:r w:rsidRPr="00F84387">
        <w:rPr>
          <w:rFonts w:ascii="Times New Roman" w:hAnsi="Times New Roman" w:cs="Times New Roman"/>
          <w:b/>
          <w:sz w:val="28"/>
          <w:szCs w:val="28"/>
        </w:rPr>
        <w:t>2013</w:t>
      </w:r>
    </w:p>
    <w:p w:rsidR="00763F87" w:rsidRPr="00F84387" w:rsidRDefault="00763F87" w:rsidP="00763F87">
      <w:pPr>
        <w:shd w:val="clear" w:color="auto" w:fill="FFFFFF"/>
        <w:spacing w:after="0"/>
        <w:jc w:val="center"/>
        <w:textAlignment w:val="baseline"/>
        <w:rPr>
          <w:rFonts w:ascii="Times New Roman" w:eastAsia="Times New Roman" w:hAnsi="Times New Roman" w:cs="Times New Roman"/>
          <w:b/>
          <w:sz w:val="32"/>
          <w:szCs w:val="32"/>
          <w:lang w:eastAsia="ru-RU"/>
        </w:rPr>
      </w:pPr>
    </w:p>
    <w:p w:rsidR="00F42B09" w:rsidRPr="00F84387" w:rsidRDefault="00F42B09"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lastRenderedPageBreak/>
        <w:t>В настоящее время одним из направлений модернизации развития образования выступает процесс информатизации системы образования, а также процесс внедрения в учебный процесс комплекса разнообразных информационных технологий. Основными задачами информатизации являются обеспечение доступности, качества и эффективности предоставления образовательных услуг в образовательных учреждениях, а также создание условий для поддержки системного внедрения и активного использования информационно-коммуникативных технологий в образовательном процессе.</w:t>
      </w:r>
    </w:p>
    <w:p w:rsidR="00F42B09" w:rsidRPr="00F84387" w:rsidRDefault="00AD70B3"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В.В. </w:t>
      </w:r>
      <w:proofErr w:type="spellStart"/>
      <w:r w:rsidRPr="00F84387">
        <w:rPr>
          <w:rFonts w:ascii="Times New Roman" w:eastAsia="Times New Roman" w:hAnsi="Times New Roman" w:cs="Times New Roman"/>
          <w:sz w:val="24"/>
          <w:szCs w:val="24"/>
          <w:lang w:eastAsia="ru-RU"/>
        </w:rPr>
        <w:t>Гриншкун</w:t>
      </w:r>
      <w:proofErr w:type="spellEnd"/>
      <w:r w:rsidRPr="00F84387">
        <w:rPr>
          <w:rFonts w:ascii="Times New Roman" w:eastAsia="Times New Roman" w:hAnsi="Times New Roman" w:cs="Times New Roman"/>
          <w:sz w:val="24"/>
          <w:szCs w:val="24"/>
          <w:lang w:eastAsia="ru-RU"/>
        </w:rPr>
        <w:t xml:space="preserve"> в работе </w:t>
      </w:r>
      <w:r w:rsidR="00F42B09" w:rsidRPr="00F84387">
        <w:rPr>
          <w:rFonts w:ascii="Times New Roman" w:eastAsia="Times New Roman" w:hAnsi="Times New Roman" w:cs="Times New Roman"/>
          <w:sz w:val="24"/>
          <w:szCs w:val="24"/>
          <w:lang w:eastAsia="ru-RU"/>
        </w:rPr>
        <w:t>указывает на то, что процесс информатизации предполагает создание методических систем обучения, ориентированных на развитие интеллектуального потенциала учащихся, на формирование умений самостоятельно приобретать знания, осуществлять информационно-учебную, экспериментально – исследовательскую (опытно - экспериментальную) деятельность, разнообразные виды самостоятельной деятельности по обработке информации.</w:t>
      </w:r>
    </w:p>
    <w:p w:rsidR="00F42B09" w:rsidRPr="00F84387" w:rsidRDefault="00F42B09"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Актуальность масштабного внедрения и применения информационных технологий, в частности, в дополнительном образовании детей определяется основными тенденциями его развития.</w:t>
      </w:r>
    </w:p>
    <w:p w:rsidR="00F42B09" w:rsidRPr="00F84387" w:rsidRDefault="00F42B09"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Анализ научной литературы</w:t>
      </w:r>
      <w:r w:rsidR="00AD70B3" w:rsidRPr="00F84387">
        <w:rPr>
          <w:rFonts w:ascii="Times New Roman" w:eastAsia="Times New Roman" w:hAnsi="Times New Roman" w:cs="Times New Roman"/>
          <w:sz w:val="24"/>
          <w:szCs w:val="24"/>
          <w:lang w:eastAsia="ru-RU"/>
        </w:rPr>
        <w:t xml:space="preserve"> </w:t>
      </w:r>
      <w:r w:rsidRPr="00F84387">
        <w:rPr>
          <w:rFonts w:ascii="Times New Roman" w:eastAsia="Times New Roman" w:hAnsi="Times New Roman" w:cs="Times New Roman"/>
          <w:sz w:val="24"/>
          <w:szCs w:val="24"/>
          <w:lang w:eastAsia="ru-RU"/>
        </w:rPr>
        <w:t>позволяет выделить некоторые общие приоритетные направления (тенденции) развития дополнительного образования детей:</w:t>
      </w:r>
    </w:p>
    <w:p w:rsidR="00F42B09" w:rsidRPr="00F84387" w:rsidRDefault="00F42B09" w:rsidP="00763F87">
      <w:pPr>
        <w:numPr>
          <w:ilvl w:val="0"/>
          <w:numId w:val="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Признание права ребенка на свободное самоопределение и самореализацию, неотъемлемого права на свободу выбора себя и для себя.</w:t>
      </w:r>
    </w:p>
    <w:p w:rsidR="00F42B09" w:rsidRPr="00F84387" w:rsidRDefault="00F42B09" w:rsidP="00763F87">
      <w:pPr>
        <w:numPr>
          <w:ilvl w:val="0"/>
          <w:numId w:val="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Утверждение единства и целостности образования, где обучение и воспитание есть его составляющие, две подсистемы развития личности.</w:t>
      </w:r>
    </w:p>
    <w:p w:rsidR="00F42B09" w:rsidRPr="00F84387" w:rsidRDefault="00F42B09" w:rsidP="00763F87">
      <w:pPr>
        <w:numPr>
          <w:ilvl w:val="0"/>
          <w:numId w:val="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Активное внедрение разнообразных информационных технологий для совершенствования процессов обучения, воспитания, управления, диагностики качества образовательных услуг.</w:t>
      </w:r>
    </w:p>
    <w:p w:rsidR="00F42B09" w:rsidRPr="00F84387" w:rsidRDefault="00F42B09" w:rsidP="00763F87">
      <w:pPr>
        <w:numPr>
          <w:ilvl w:val="0"/>
          <w:numId w:val="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Развитие индивидуальности каждого человека в практике образовательного процесса.</w:t>
      </w:r>
    </w:p>
    <w:p w:rsidR="00F42B09" w:rsidRPr="00F84387" w:rsidRDefault="00F42B09" w:rsidP="00763F87">
      <w:pPr>
        <w:numPr>
          <w:ilvl w:val="0"/>
          <w:numId w:val="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Творческое сотрудничество или изменение личностных установок участников образовательного процесса в совместно продуктивно разделенной деятельности.</w:t>
      </w:r>
    </w:p>
    <w:p w:rsidR="00F42B09" w:rsidRPr="00F84387" w:rsidRDefault="00F42B09" w:rsidP="00763F87">
      <w:pPr>
        <w:numPr>
          <w:ilvl w:val="0"/>
          <w:numId w:val="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Непрерывное образование как принцип планирования и организации образовательного развития личности.</w:t>
      </w:r>
    </w:p>
    <w:p w:rsidR="00F42B09" w:rsidRPr="00F84387" w:rsidRDefault="00F42B09" w:rsidP="00763F87">
      <w:pPr>
        <w:numPr>
          <w:ilvl w:val="0"/>
          <w:numId w:val="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Осознанная системная организация управления учебно-воспитательным процессом на основе стратегии инновационного обучения.</w:t>
      </w:r>
    </w:p>
    <w:p w:rsidR="00F42B09" w:rsidRPr="00F84387" w:rsidRDefault="00F42B09" w:rsidP="00763F87">
      <w:pPr>
        <w:numPr>
          <w:ilvl w:val="0"/>
          <w:numId w:val="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Обеспечение условий для профессионального самоопределения и интеграции личности в новых условиях социума.</w:t>
      </w:r>
    </w:p>
    <w:p w:rsidR="00F42B09" w:rsidRPr="00F84387" w:rsidRDefault="00F42B09" w:rsidP="00763F87">
      <w:pPr>
        <w:numPr>
          <w:ilvl w:val="0"/>
          <w:numId w:val="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Аттестация и аккредитация образовательных учреждений дополнительного образования школьников в целях обеспечения эффективности дополнительного образования школьников.</w:t>
      </w:r>
    </w:p>
    <w:p w:rsidR="00F42B09" w:rsidRPr="00F84387" w:rsidRDefault="00F42B09" w:rsidP="00763F87">
      <w:pPr>
        <w:numPr>
          <w:ilvl w:val="0"/>
          <w:numId w:val="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Создание в образовательных учреждениях всех типов и видов гуманистических воспитательных систем.</w:t>
      </w:r>
    </w:p>
    <w:p w:rsidR="00F42B09" w:rsidRPr="00F84387" w:rsidRDefault="00F42B09" w:rsidP="00763F87">
      <w:pPr>
        <w:numPr>
          <w:ilvl w:val="0"/>
          <w:numId w:val="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Проектирование образовательных программ, как средства развития познавательной мотивации, формирования сторон базовой культуры личности. Дополнительное образование призвано индивидуализировать образовательный путь ребенка в рамках единого </w:t>
      </w:r>
      <w:proofErr w:type="spellStart"/>
      <w:r w:rsidRPr="00F84387">
        <w:rPr>
          <w:rFonts w:ascii="Times New Roman" w:eastAsia="Times New Roman" w:hAnsi="Times New Roman" w:cs="Times New Roman"/>
          <w:sz w:val="24"/>
          <w:szCs w:val="24"/>
          <w:lang w:eastAsia="ru-RU"/>
        </w:rPr>
        <w:t>социокультурного</w:t>
      </w:r>
      <w:proofErr w:type="spellEnd"/>
      <w:r w:rsidRPr="00F84387">
        <w:rPr>
          <w:rFonts w:ascii="Times New Roman" w:eastAsia="Times New Roman" w:hAnsi="Times New Roman" w:cs="Times New Roman"/>
          <w:sz w:val="24"/>
          <w:szCs w:val="24"/>
          <w:lang w:eastAsia="ru-RU"/>
        </w:rPr>
        <w:t xml:space="preserve"> и образовательного пространства, региона, города.</w:t>
      </w:r>
    </w:p>
    <w:p w:rsidR="00F42B09" w:rsidRPr="00F84387" w:rsidRDefault="00F42B09" w:rsidP="00763F87">
      <w:pPr>
        <w:numPr>
          <w:ilvl w:val="0"/>
          <w:numId w:val="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Совершенствование педагогической организации работы с детьми в дополнительном образовании.</w:t>
      </w:r>
    </w:p>
    <w:p w:rsidR="00F42B09" w:rsidRPr="00F84387" w:rsidRDefault="00F42B09"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В работах </w:t>
      </w:r>
      <w:proofErr w:type="spellStart"/>
      <w:r w:rsidRPr="00F84387">
        <w:rPr>
          <w:rFonts w:ascii="Times New Roman" w:eastAsia="Times New Roman" w:hAnsi="Times New Roman" w:cs="Times New Roman"/>
          <w:sz w:val="24"/>
          <w:szCs w:val="24"/>
          <w:lang w:eastAsia="ru-RU"/>
        </w:rPr>
        <w:t>Вихоревой</w:t>
      </w:r>
      <w:proofErr w:type="spellEnd"/>
      <w:r w:rsidRPr="00F84387">
        <w:rPr>
          <w:rFonts w:ascii="Times New Roman" w:eastAsia="Times New Roman" w:hAnsi="Times New Roman" w:cs="Times New Roman"/>
          <w:sz w:val="24"/>
          <w:szCs w:val="24"/>
          <w:lang w:eastAsia="ru-RU"/>
        </w:rPr>
        <w:t xml:space="preserve"> О. А., </w:t>
      </w:r>
      <w:proofErr w:type="spellStart"/>
      <w:r w:rsidRPr="00F84387">
        <w:rPr>
          <w:rFonts w:ascii="Times New Roman" w:eastAsia="Times New Roman" w:hAnsi="Times New Roman" w:cs="Times New Roman"/>
          <w:sz w:val="24"/>
          <w:szCs w:val="24"/>
          <w:lang w:eastAsia="ru-RU"/>
        </w:rPr>
        <w:t>Кокоревой</w:t>
      </w:r>
      <w:proofErr w:type="spellEnd"/>
      <w:r w:rsidRPr="00F84387">
        <w:rPr>
          <w:rFonts w:ascii="Times New Roman" w:eastAsia="Times New Roman" w:hAnsi="Times New Roman" w:cs="Times New Roman"/>
          <w:sz w:val="24"/>
          <w:szCs w:val="24"/>
          <w:lang w:eastAsia="ru-RU"/>
        </w:rPr>
        <w:t xml:space="preserve"> Н. В. выделены общие направления деятельности современного учреждения дополнительного образования детей:</w:t>
      </w:r>
    </w:p>
    <w:p w:rsidR="00F42B09" w:rsidRPr="00F84387" w:rsidRDefault="00F42B09" w:rsidP="00763F87">
      <w:pPr>
        <w:numPr>
          <w:ilvl w:val="0"/>
          <w:numId w:val="2"/>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Переход к образовательным, социально-педагогическим, психологическим программам, к комплексным формам организации деятельности.</w:t>
      </w:r>
    </w:p>
    <w:p w:rsidR="00F42B09" w:rsidRPr="00F84387" w:rsidRDefault="00F42B09" w:rsidP="00763F87">
      <w:pPr>
        <w:numPr>
          <w:ilvl w:val="0"/>
          <w:numId w:val="2"/>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Переход к современным образовательным технологиям.</w:t>
      </w:r>
    </w:p>
    <w:p w:rsidR="00B55F23" w:rsidRPr="00F84387" w:rsidRDefault="00B55F23" w:rsidP="00763F87">
      <w:pPr>
        <w:numPr>
          <w:ilvl w:val="0"/>
          <w:numId w:val="2"/>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lastRenderedPageBreak/>
        <w:t>Переход к комплексным образовательным и социально-педагогическим результатам.</w:t>
      </w:r>
    </w:p>
    <w:p w:rsidR="00F42B09" w:rsidRPr="00F84387" w:rsidRDefault="00F42B09" w:rsidP="00763F87">
      <w:pPr>
        <w:numPr>
          <w:ilvl w:val="0"/>
          <w:numId w:val="2"/>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Широкое применение современных информационных технологий во всех сферах деятельности образовательного учреждения (учебная, воспитательная, методическая, административно-управленческая, мониторинговая и т.д.)</w:t>
      </w:r>
    </w:p>
    <w:p w:rsidR="00F42B09" w:rsidRPr="00F84387" w:rsidRDefault="00F42B09" w:rsidP="00763F87">
      <w:pPr>
        <w:numPr>
          <w:ilvl w:val="0"/>
          <w:numId w:val="2"/>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Развитие сетевого взаимодействия учреждения дополнительного образования детей (на уровне целей, содержания, форм).</w:t>
      </w:r>
    </w:p>
    <w:p w:rsidR="00F42B09" w:rsidRPr="00F84387" w:rsidRDefault="00F42B09" w:rsidP="00763F87">
      <w:pPr>
        <w:numPr>
          <w:ilvl w:val="0"/>
          <w:numId w:val="2"/>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Вариативность освоения содержания внутри образовательных программ дополнительного образования.</w:t>
      </w:r>
    </w:p>
    <w:p w:rsidR="00F42B09" w:rsidRPr="00F84387" w:rsidRDefault="00F42B09" w:rsidP="00763F87">
      <w:pPr>
        <w:numPr>
          <w:ilvl w:val="0"/>
          <w:numId w:val="2"/>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Вариативность педагогической деятельности.</w:t>
      </w:r>
    </w:p>
    <w:p w:rsidR="00F42B09" w:rsidRPr="00F84387" w:rsidRDefault="00F42B09" w:rsidP="00763F87">
      <w:pPr>
        <w:numPr>
          <w:ilvl w:val="0"/>
          <w:numId w:val="2"/>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Вариативность дополнительных образовательных программ.</w:t>
      </w:r>
    </w:p>
    <w:p w:rsidR="00F42B09" w:rsidRPr="00F84387" w:rsidRDefault="00F42B09"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Современное развитие дополнительного образования детей тесно связано с активным внедрением информационных технологий в процесс обучения, что активизирует мотивационный, познавательный, </w:t>
      </w:r>
      <w:proofErr w:type="spellStart"/>
      <w:r w:rsidRPr="00F84387">
        <w:rPr>
          <w:rFonts w:ascii="Times New Roman" w:eastAsia="Times New Roman" w:hAnsi="Times New Roman" w:cs="Times New Roman"/>
          <w:sz w:val="24"/>
          <w:szCs w:val="24"/>
          <w:lang w:eastAsia="ru-RU"/>
        </w:rPr>
        <w:t>деятельностный</w:t>
      </w:r>
      <w:proofErr w:type="spellEnd"/>
      <w:r w:rsidRPr="00F84387">
        <w:rPr>
          <w:rFonts w:ascii="Times New Roman" w:eastAsia="Times New Roman" w:hAnsi="Times New Roman" w:cs="Times New Roman"/>
          <w:sz w:val="24"/>
          <w:szCs w:val="24"/>
          <w:lang w:eastAsia="ru-RU"/>
        </w:rPr>
        <w:t xml:space="preserve"> компоненты учебной деятельности.</w:t>
      </w:r>
    </w:p>
    <w:p w:rsidR="00F42B09" w:rsidRPr="00F84387" w:rsidRDefault="00F42B09"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В работах Коваль Т.</w:t>
      </w:r>
      <w:r w:rsidR="00AD70B3" w:rsidRPr="00F84387">
        <w:rPr>
          <w:rFonts w:ascii="Times New Roman" w:eastAsia="Times New Roman" w:hAnsi="Times New Roman" w:cs="Times New Roman"/>
          <w:sz w:val="24"/>
          <w:szCs w:val="24"/>
          <w:lang w:eastAsia="ru-RU"/>
        </w:rPr>
        <w:t xml:space="preserve">С., </w:t>
      </w:r>
      <w:proofErr w:type="spellStart"/>
      <w:r w:rsidR="00AD70B3" w:rsidRPr="00F84387">
        <w:rPr>
          <w:rFonts w:ascii="Times New Roman" w:eastAsia="Times New Roman" w:hAnsi="Times New Roman" w:cs="Times New Roman"/>
          <w:sz w:val="24"/>
          <w:szCs w:val="24"/>
          <w:lang w:eastAsia="ru-RU"/>
        </w:rPr>
        <w:t>Кокоревой</w:t>
      </w:r>
      <w:proofErr w:type="spellEnd"/>
      <w:r w:rsidR="00AD70B3" w:rsidRPr="00F84387">
        <w:rPr>
          <w:rFonts w:ascii="Times New Roman" w:eastAsia="Times New Roman" w:hAnsi="Times New Roman" w:cs="Times New Roman"/>
          <w:sz w:val="24"/>
          <w:szCs w:val="24"/>
          <w:lang w:eastAsia="ru-RU"/>
        </w:rPr>
        <w:t xml:space="preserve"> Н.В., </w:t>
      </w:r>
      <w:proofErr w:type="spellStart"/>
      <w:r w:rsidR="00AD70B3" w:rsidRPr="00F84387">
        <w:rPr>
          <w:rFonts w:ascii="Times New Roman" w:eastAsia="Times New Roman" w:hAnsi="Times New Roman" w:cs="Times New Roman"/>
          <w:sz w:val="24"/>
          <w:szCs w:val="24"/>
          <w:lang w:eastAsia="ru-RU"/>
        </w:rPr>
        <w:t>Полат</w:t>
      </w:r>
      <w:proofErr w:type="spellEnd"/>
      <w:r w:rsidR="00AD70B3" w:rsidRPr="00F84387">
        <w:rPr>
          <w:rFonts w:ascii="Times New Roman" w:eastAsia="Times New Roman" w:hAnsi="Times New Roman" w:cs="Times New Roman"/>
          <w:sz w:val="24"/>
          <w:szCs w:val="24"/>
          <w:lang w:eastAsia="ru-RU"/>
        </w:rPr>
        <w:t xml:space="preserve"> Е.С. </w:t>
      </w:r>
      <w:r w:rsidRPr="00F84387">
        <w:rPr>
          <w:rFonts w:ascii="Times New Roman" w:eastAsia="Times New Roman" w:hAnsi="Times New Roman" w:cs="Times New Roman"/>
          <w:sz w:val="24"/>
          <w:szCs w:val="24"/>
          <w:lang w:eastAsia="ru-RU"/>
        </w:rPr>
        <w:t>отмечается, что к современным информационным технологиям, которые целесообразно применять в дополнительном образовании следует отнести:</w:t>
      </w:r>
    </w:p>
    <w:p w:rsidR="00F42B09" w:rsidRPr="00F84387" w:rsidRDefault="00F42B09" w:rsidP="00763F87">
      <w:pPr>
        <w:numPr>
          <w:ilvl w:val="0"/>
          <w:numId w:val="5"/>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Компьютерные учебники;</w:t>
      </w:r>
    </w:p>
    <w:p w:rsidR="00F42B09" w:rsidRPr="00F84387" w:rsidRDefault="00F42B09" w:rsidP="00763F87">
      <w:pPr>
        <w:numPr>
          <w:ilvl w:val="0"/>
          <w:numId w:val="5"/>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Предметно-ориентировочные среды (микромиры, моделирующие программы, учебные пакеты);</w:t>
      </w:r>
    </w:p>
    <w:p w:rsidR="00F42B09" w:rsidRPr="00F84387" w:rsidRDefault="00F42B09" w:rsidP="00763F87">
      <w:pPr>
        <w:numPr>
          <w:ilvl w:val="0"/>
          <w:numId w:val="5"/>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Лабораторные практикумы;</w:t>
      </w:r>
    </w:p>
    <w:p w:rsidR="00F42B09" w:rsidRPr="00F84387" w:rsidRDefault="00F42B09" w:rsidP="00763F87">
      <w:pPr>
        <w:numPr>
          <w:ilvl w:val="0"/>
          <w:numId w:val="5"/>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Программы-тренажеры;</w:t>
      </w:r>
    </w:p>
    <w:p w:rsidR="00F42B09" w:rsidRPr="00F84387" w:rsidRDefault="00F42B09" w:rsidP="00763F87">
      <w:pPr>
        <w:numPr>
          <w:ilvl w:val="0"/>
          <w:numId w:val="5"/>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Контролирующие программы;</w:t>
      </w:r>
    </w:p>
    <w:p w:rsidR="00F42B09" w:rsidRPr="00F84387" w:rsidRDefault="00F42B09" w:rsidP="00763F87">
      <w:pPr>
        <w:numPr>
          <w:ilvl w:val="0"/>
          <w:numId w:val="5"/>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Аудио-, видео- технологии;</w:t>
      </w:r>
    </w:p>
    <w:p w:rsidR="00F42B09" w:rsidRPr="00F84387" w:rsidRDefault="00F42B09" w:rsidP="00763F87">
      <w:pPr>
        <w:numPr>
          <w:ilvl w:val="0"/>
          <w:numId w:val="5"/>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Интернет - технологии.</w:t>
      </w:r>
    </w:p>
    <w:p w:rsidR="00F42B09" w:rsidRPr="00F84387" w:rsidRDefault="00F42B09"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К этому еще можно добавить интерактивные среды (микроволновое телевидение, </w:t>
      </w:r>
      <w:proofErr w:type="spellStart"/>
      <w:r w:rsidRPr="00F84387">
        <w:rPr>
          <w:rFonts w:ascii="Times New Roman" w:eastAsia="Times New Roman" w:hAnsi="Times New Roman" w:cs="Times New Roman"/>
          <w:sz w:val="24"/>
          <w:szCs w:val="24"/>
          <w:lang w:eastAsia="ru-RU"/>
        </w:rPr>
        <w:t>аудиографика</w:t>
      </w:r>
      <w:proofErr w:type="spellEnd"/>
      <w:r w:rsidRPr="00F84387">
        <w:rPr>
          <w:rFonts w:ascii="Times New Roman" w:eastAsia="Times New Roman" w:hAnsi="Times New Roman" w:cs="Times New Roman"/>
          <w:sz w:val="24"/>
          <w:szCs w:val="24"/>
          <w:lang w:eastAsia="ru-RU"/>
        </w:rPr>
        <w:t>, сжатое видео, телеко</w:t>
      </w:r>
      <w:r w:rsidR="00AD70B3" w:rsidRPr="00F84387">
        <w:rPr>
          <w:rFonts w:ascii="Times New Roman" w:eastAsia="Times New Roman" w:hAnsi="Times New Roman" w:cs="Times New Roman"/>
          <w:sz w:val="24"/>
          <w:szCs w:val="24"/>
          <w:lang w:eastAsia="ru-RU"/>
        </w:rPr>
        <w:t xml:space="preserve">нференции, </w:t>
      </w:r>
      <w:proofErr w:type="spellStart"/>
      <w:r w:rsidR="00AD70B3" w:rsidRPr="00F84387">
        <w:rPr>
          <w:rFonts w:ascii="Times New Roman" w:eastAsia="Times New Roman" w:hAnsi="Times New Roman" w:cs="Times New Roman"/>
          <w:sz w:val="24"/>
          <w:szCs w:val="24"/>
          <w:lang w:eastAsia="ru-RU"/>
        </w:rPr>
        <w:t>аудиоконференции</w:t>
      </w:r>
      <w:proofErr w:type="spellEnd"/>
      <w:r w:rsidR="00AD70B3" w:rsidRPr="00F84387">
        <w:rPr>
          <w:rFonts w:ascii="Times New Roman" w:eastAsia="Times New Roman" w:hAnsi="Times New Roman" w:cs="Times New Roman"/>
          <w:sz w:val="24"/>
          <w:szCs w:val="24"/>
          <w:lang w:eastAsia="ru-RU"/>
        </w:rPr>
        <w:t>)</w:t>
      </w:r>
      <w:r w:rsidRPr="00F84387">
        <w:rPr>
          <w:rFonts w:ascii="Times New Roman" w:eastAsia="Times New Roman" w:hAnsi="Times New Roman" w:cs="Times New Roman"/>
          <w:sz w:val="24"/>
          <w:szCs w:val="24"/>
          <w:lang w:eastAsia="ru-RU"/>
        </w:rPr>
        <w:t>.</w:t>
      </w:r>
    </w:p>
    <w:p w:rsidR="00F42B09" w:rsidRPr="00F84387" w:rsidRDefault="00F42B09"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Применение информационных технологий актуально в процессе подготовки к теоретическому или практическому занятию, экономит время на подготовку к нему. Индивидуальное информационно-образовательное пространство дополнительного образования целостно, пополняемо. Освоение информационных технологий способствует его расширению и многофункциональному применению и актуализации в соответствии с образовательными потребностями.</w:t>
      </w:r>
    </w:p>
    <w:p w:rsidR="00F42B09" w:rsidRPr="00F84387" w:rsidRDefault="00F42B09"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Ярким примером реализации информационных технологий в дополнительном образовании детей выступает применение электронно-образовательных ресурсов, которые понимаются как образовательный ресурс, представленный в электронно-цифровой форме и включающий в себя структуру, предметное содержание и метаданные о них. В качестве примеров электронно-образовательных ресурсов в дополнительном образовании детей можно указать </w:t>
      </w:r>
      <w:proofErr w:type="gramStart"/>
      <w:r w:rsidRPr="00F84387">
        <w:rPr>
          <w:rFonts w:ascii="Times New Roman" w:eastAsia="Times New Roman" w:hAnsi="Times New Roman" w:cs="Times New Roman"/>
          <w:sz w:val="24"/>
          <w:szCs w:val="24"/>
          <w:lang w:eastAsia="ru-RU"/>
        </w:rPr>
        <w:t>следующие</w:t>
      </w:r>
      <w:proofErr w:type="gramEnd"/>
      <w:r w:rsidRPr="00F84387">
        <w:rPr>
          <w:rFonts w:ascii="Times New Roman" w:eastAsia="Times New Roman" w:hAnsi="Times New Roman" w:cs="Times New Roman"/>
          <w:sz w:val="24"/>
          <w:szCs w:val="24"/>
          <w:lang w:eastAsia="ru-RU"/>
        </w:rPr>
        <w:t>:</w:t>
      </w:r>
    </w:p>
    <w:p w:rsidR="00F42B09" w:rsidRPr="00F84387" w:rsidRDefault="00F42B09" w:rsidP="00763F87">
      <w:pPr>
        <w:numPr>
          <w:ilvl w:val="0"/>
          <w:numId w:val="6"/>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Единая коллекция цифровых образовательных ресурсов по адресу:</w:t>
      </w:r>
      <w:r w:rsidR="0012424E" w:rsidRPr="00F84387">
        <w:rPr>
          <w:rFonts w:ascii="Times New Roman" w:eastAsia="Times New Roman" w:hAnsi="Times New Roman" w:cs="Times New Roman"/>
          <w:sz w:val="24"/>
          <w:szCs w:val="24"/>
          <w:lang w:eastAsia="ru-RU"/>
        </w:rPr>
        <w:t xml:space="preserve"> </w:t>
      </w:r>
      <w:hyperlink r:id="rId5" w:history="1">
        <w:r w:rsidRPr="00F84387">
          <w:rPr>
            <w:rFonts w:ascii="Times New Roman" w:eastAsia="Times New Roman" w:hAnsi="Times New Roman" w:cs="Times New Roman"/>
            <w:sz w:val="24"/>
            <w:szCs w:val="24"/>
            <w:u w:val="single"/>
            <w:lang w:eastAsia="ru-RU"/>
          </w:rPr>
          <w:t>http://school-collection.edu.ru/</w:t>
        </w:r>
      </w:hyperlink>
      <w:r w:rsidRPr="00F84387">
        <w:rPr>
          <w:rFonts w:ascii="Times New Roman" w:eastAsia="Times New Roman" w:hAnsi="Times New Roman" w:cs="Times New Roman"/>
          <w:sz w:val="24"/>
          <w:szCs w:val="24"/>
          <w:lang w:eastAsia="ru-RU"/>
        </w:rPr>
        <w:t> Содержание единой коллекции представляет интерес для дополнительного образования. В каталоге можно найти доступ к следующим учебным материалам: методическим рекомендациям; инновационным учебным материалам; инструментам учебной деятельности; электронным изданиям.</w:t>
      </w:r>
    </w:p>
    <w:p w:rsidR="00F42B09" w:rsidRPr="00F84387" w:rsidRDefault="00F42B09"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Есть обширный материал по следующим направлениям: культурно-историческое наследие, музыка (русская классическая музыка, зарубежная классическая музыка), литература (зарубежная художественная литература, аудиозаписи художественного чтения произведений русской поэзии), живопись (произведения живописи из собрания Государственной Третьяковской галереи, произведения живописи из собрания Государственного Русского музея и др.).</w:t>
      </w:r>
    </w:p>
    <w:p w:rsidR="00F42B09" w:rsidRPr="00F84387" w:rsidRDefault="00F42B09" w:rsidP="00763F87">
      <w:pPr>
        <w:numPr>
          <w:ilvl w:val="0"/>
          <w:numId w:val="7"/>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Электронное учебно-методическое пособие</w:t>
      </w:r>
      <w:r w:rsidRPr="00F84387">
        <w:rPr>
          <w:rFonts w:ascii="Times New Roman" w:eastAsia="Times New Roman" w:hAnsi="Times New Roman" w:cs="Times New Roman"/>
          <w:b/>
          <w:bCs/>
          <w:sz w:val="24"/>
          <w:szCs w:val="24"/>
          <w:lang w:eastAsia="ru-RU"/>
        </w:rPr>
        <w:t> «</w:t>
      </w:r>
      <w:r w:rsidRPr="00F84387">
        <w:rPr>
          <w:rFonts w:ascii="Times New Roman" w:eastAsia="Times New Roman" w:hAnsi="Times New Roman" w:cs="Times New Roman"/>
          <w:sz w:val="24"/>
          <w:szCs w:val="24"/>
          <w:lang w:eastAsia="ru-RU"/>
        </w:rPr>
        <w:t>Природа и творчество</w:t>
      </w:r>
      <w:proofErr w:type="gramStart"/>
      <w:r w:rsidRPr="00F84387">
        <w:rPr>
          <w:rFonts w:ascii="Times New Roman" w:eastAsia="Times New Roman" w:hAnsi="Times New Roman" w:cs="Times New Roman"/>
          <w:b/>
          <w:bCs/>
          <w:sz w:val="24"/>
          <w:szCs w:val="24"/>
          <w:lang w:eastAsia="ru-RU"/>
        </w:rPr>
        <w:t>»</w:t>
      </w:r>
      <w:r w:rsidRPr="00F84387">
        <w:rPr>
          <w:rFonts w:ascii="Times New Roman" w:eastAsia="Times New Roman" w:hAnsi="Times New Roman" w:cs="Times New Roman"/>
          <w:sz w:val="24"/>
          <w:szCs w:val="24"/>
          <w:lang w:eastAsia="ru-RU"/>
        </w:rPr>
        <w:t>(</w:t>
      </w:r>
      <w:proofErr w:type="gramEnd"/>
      <w:r w:rsidRPr="00F84387">
        <w:rPr>
          <w:rFonts w:ascii="Times New Roman" w:eastAsia="Times New Roman" w:hAnsi="Times New Roman" w:cs="Times New Roman"/>
          <w:sz w:val="24"/>
          <w:szCs w:val="24"/>
          <w:lang w:eastAsia="ru-RU"/>
        </w:rPr>
        <w:t>для детей 7-16 лет).</w:t>
      </w:r>
    </w:p>
    <w:p w:rsidR="00F42B09" w:rsidRPr="00F84387" w:rsidRDefault="00F42B09"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lastRenderedPageBreak/>
        <w:t>Электронное пособие состоит из семи основных разделов и содержит подробное описание авторской образовательной программы изобразительной студии «Радуга радости», включающей широкий диапазон технических возможностей, различных материалов и приемов работы с ними. Данная программа может служить значительным подспорьем в работе, как для молодых педагогов, так и для тех, кто хотел бы расширить и углубить свои методические познания в изобразительной деятельности.</w:t>
      </w:r>
    </w:p>
    <w:p w:rsidR="00F42B09" w:rsidRPr="00F84387" w:rsidRDefault="00F42B09" w:rsidP="00763F87">
      <w:pPr>
        <w:numPr>
          <w:ilvl w:val="0"/>
          <w:numId w:val="8"/>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Электронное учебно-методическое пособие «Ступеньки творчества</w:t>
      </w:r>
      <w:proofErr w:type="gramStart"/>
      <w:r w:rsidRPr="00F84387">
        <w:rPr>
          <w:rFonts w:ascii="Times New Roman" w:eastAsia="Times New Roman" w:hAnsi="Times New Roman" w:cs="Times New Roman"/>
          <w:sz w:val="24"/>
          <w:szCs w:val="24"/>
          <w:lang w:eastAsia="ru-RU"/>
        </w:rPr>
        <w:t>»</w:t>
      </w:r>
      <w:r w:rsidRPr="00F84387">
        <w:rPr>
          <w:rFonts w:ascii="Times New Roman" w:eastAsia="Times New Roman" w:hAnsi="Times New Roman" w:cs="Times New Roman"/>
          <w:b/>
          <w:bCs/>
          <w:sz w:val="24"/>
          <w:szCs w:val="24"/>
          <w:lang w:eastAsia="ru-RU"/>
        </w:rPr>
        <w:t>(</w:t>
      </w:r>
      <w:proofErr w:type="gramEnd"/>
      <w:r w:rsidRPr="00F84387">
        <w:rPr>
          <w:rFonts w:ascii="Times New Roman" w:eastAsia="Times New Roman" w:hAnsi="Times New Roman" w:cs="Times New Roman"/>
          <w:sz w:val="24"/>
          <w:szCs w:val="24"/>
          <w:lang w:eastAsia="ru-RU"/>
        </w:rPr>
        <w:t>Для детей 10-14 лет).</w:t>
      </w:r>
    </w:p>
    <w:p w:rsidR="00F42B09" w:rsidRPr="00F84387" w:rsidRDefault="00F42B09"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proofErr w:type="gramStart"/>
      <w:r w:rsidRPr="00F84387">
        <w:rPr>
          <w:rFonts w:ascii="Times New Roman" w:eastAsia="Times New Roman" w:hAnsi="Times New Roman" w:cs="Times New Roman"/>
          <w:sz w:val="24"/>
          <w:szCs w:val="24"/>
          <w:lang w:eastAsia="ru-RU"/>
        </w:rPr>
        <w:t xml:space="preserve">В состав пособия входят: иллюстрированные информационные статьи по истории и развитию </w:t>
      </w:r>
      <w:proofErr w:type="spellStart"/>
      <w:r w:rsidRPr="00F84387">
        <w:rPr>
          <w:rFonts w:ascii="Times New Roman" w:eastAsia="Times New Roman" w:hAnsi="Times New Roman" w:cs="Times New Roman"/>
          <w:sz w:val="24"/>
          <w:szCs w:val="24"/>
          <w:lang w:eastAsia="ru-RU"/>
        </w:rPr>
        <w:t>бисероплетения</w:t>
      </w:r>
      <w:proofErr w:type="spellEnd"/>
      <w:r w:rsidRPr="00F84387">
        <w:rPr>
          <w:rFonts w:ascii="Times New Roman" w:eastAsia="Times New Roman" w:hAnsi="Times New Roman" w:cs="Times New Roman"/>
          <w:sz w:val="24"/>
          <w:szCs w:val="24"/>
          <w:lang w:eastAsia="ru-RU"/>
        </w:rPr>
        <w:t xml:space="preserve"> в различных странах мира; перечень материалов и инструментов, используемых в данном виде рукоделия; авторская образовательная программа «Ступеньки мастерства» студии </w:t>
      </w:r>
      <w:proofErr w:type="spellStart"/>
      <w:r w:rsidRPr="00F84387">
        <w:rPr>
          <w:rFonts w:ascii="Times New Roman" w:eastAsia="Times New Roman" w:hAnsi="Times New Roman" w:cs="Times New Roman"/>
          <w:sz w:val="24"/>
          <w:szCs w:val="24"/>
          <w:lang w:eastAsia="ru-RU"/>
        </w:rPr>
        <w:t>бисероплетения</w:t>
      </w:r>
      <w:proofErr w:type="spellEnd"/>
      <w:r w:rsidRPr="00F84387">
        <w:rPr>
          <w:rFonts w:ascii="Times New Roman" w:eastAsia="Times New Roman" w:hAnsi="Times New Roman" w:cs="Times New Roman"/>
          <w:sz w:val="24"/>
          <w:szCs w:val="24"/>
          <w:lang w:eastAsia="ru-RU"/>
        </w:rPr>
        <w:t xml:space="preserve"> «Волшебные бусинки» (три года обучения: учебно-тематические планы, учебные материалы, проектируемые результаты обучения); описание основных материалов и инструментов; описание различных техник работы с бисером;</w:t>
      </w:r>
      <w:proofErr w:type="gramEnd"/>
      <w:r w:rsidRPr="00F84387">
        <w:rPr>
          <w:rFonts w:ascii="Times New Roman" w:eastAsia="Times New Roman" w:hAnsi="Times New Roman" w:cs="Times New Roman"/>
          <w:sz w:val="24"/>
          <w:szCs w:val="24"/>
          <w:lang w:eastAsia="ru-RU"/>
        </w:rPr>
        <w:t xml:space="preserve"> схемы и описания изготовления изделий; цветные иллюстрации старинных изделий и </w:t>
      </w:r>
      <w:proofErr w:type="spellStart"/>
      <w:r w:rsidRPr="00F84387">
        <w:rPr>
          <w:rFonts w:ascii="Times New Roman" w:eastAsia="Times New Roman" w:hAnsi="Times New Roman" w:cs="Times New Roman"/>
          <w:sz w:val="24"/>
          <w:szCs w:val="24"/>
          <w:lang w:eastAsia="ru-RU"/>
        </w:rPr>
        <w:t>фотогалерея</w:t>
      </w:r>
      <w:proofErr w:type="spellEnd"/>
      <w:r w:rsidRPr="00F84387">
        <w:rPr>
          <w:rFonts w:ascii="Times New Roman" w:eastAsia="Times New Roman" w:hAnsi="Times New Roman" w:cs="Times New Roman"/>
          <w:sz w:val="24"/>
          <w:szCs w:val="24"/>
          <w:lang w:eastAsia="ru-RU"/>
        </w:rPr>
        <w:t xml:space="preserve"> современных украшений из бисера; обширный список литературы для педагога и учащихся; список Интернет-ресурсов по </w:t>
      </w:r>
      <w:proofErr w:type="spellStart"/>
      <w:r w:rsidRPr="00F84387">
        <w:rPr>
          <w:rFonts w:ascii="Times New Roman" w:eastAsia="Times New Roman" w:hAnsi="Times New Roman" w:cs="Times New Roman"/>
          <w:sz w:val="24"/>
          <w:szCs w:val="24"/>
          <w:lang w:eastAsia="ru-RU"/>
        </w:rPr>
        <w:t>бисероплетению</w:t>
      </w:r>
      <w:proofErr w:type="spellEnd"/>
      <w:r w:rsidRPr="00F84387">
        <w:rPr>
          <w:rFonts w:ascii="Times New Roman" w:eastAsia="Times New Roman" w:hAnsi="Times New Roman" w:cs="Times New Roman"/>
          <w:sz w:val="24"/>
          <w:szCs w:val="24"/>
          <w:lang w:eastAsia="ru-RU"/>
        </w:rPr>
        <w:t>; иллюстрированная инструкция по использованию электронного учебно-методического пособия «Ступеньки мастерства», содержащая перечень и описание всех панелей инструментов, описание и назначение кнопок.</w:t>
      </w:r>
    </w:p>
    <w:p w:rsidR="0012424E" w:rsidRPr="00F84387" w:rsidRDefault="00B55F23" w:rsidP="00763F87">
      <w:pPr>
        <w:pStyle w:val="a9"/>
        <w:numPr>
          <w:ilvl w:val="0"/>
          <w:numId w:val="18"/>
        </w:numPr>
        <w:shd w:val="clear" w:color="auto" w:fill="FFFFFF"/>
        <w:spacing w:after="0"/>
        <w:ind w:firstLine="567"/>
        <w:jc w:val="both"/>
        <w:rPr>
          <w:rFonts w:ascii="Times New Roman" w:eastAsia="Times New Roman" w:hAnsi="Times New Roman" w:cs="Times New Roman"/>
          <w:sz w:val="24"/>
          <w:szCs w:val="24"/>
          <w:lang w:eastAsia="ru-RU"/>
        </w:rPr>
      </w:pPr>
      <w:r w:rsidRPr="00F84387">
        <w:rPr>
          <w:rFonts w:ascii="Times New Roman" w:eastAsia="Times New Roman" w:hAnsi="Times New Roman" w:cs="Times New Roman"/>
          <w:bCs/>
          <w:sz w:val="24"/>
          <w:szCs w:val="24"/>
          <w:lang w:eastAsia="ru-RU"/>
        </w:rPr>
        <w:t>Электронное пособие «</w:t>
      </w:r>
      <w:r w:rsidR="0012424E" w:rsidRPr="00F84387">
        <w:rPr>
          <w:rFonts w:ascii="Times New Roman" w:eastAsia="Times New Roman" w:hAnsi="Times New Roman" w:cs="Times New Roman"/>
          <w:bCs/>
          <w:sz w:val="24"/>
          <w:szCs w:val="24"/>
          <w:lang w:eastAsia="ru-RU"/>
        </w:rPr>
        <w:t>Одарённые дети: теория и практика</w:t>
      </w:r>
      <w:r w:rsidRPr="00F84387">
        <w:rPr>
          <w:rFonts w:ascii="Times New Roman" w:eastAsia="Times New Roman" w:hAnsi="Times New Roman" w:cs="Times New Roman"/>
          <w:bCs/>
          <w:sz w:val="24"/>
          <w:szCs w:val="24"/>
          <w:lang w:eastAsia="ru-RU"/>
        </w:rPr>
        <w:t>»</w:t>
      </w:r>
    </w:p>
    <w:p w:rsidR="00F42B09" w:rsidRPr="00F84387" w:rsidRDefault="0012424E" w:rsidP="00763F87">
      <w:pPr>
        <w:shd w:val="clear" w:color="auto" w:fill="FFFFFF"/>
        <w:spacing w:after="0"/>
        <w:ind w:firstLine="567"/>
        <w:jc w:val="both"/>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w:t>
      </w:r>
      <w:r w:rsidR="00F42B09" w:rsidRPr="00F84387">
        <w:rPr>
          <w:rFonts w:ascii="Times New Roman" w:eastAsia="Times New Roman" w:hAnsi="Times New Roman" w:cs="Times New Roman"/>
          <w:sz w:val="24"/>
          <w:szCs w:val="24"/>
          <w:lang w:eastAsia="ru-RU"/>
        </w:rPr>
        <w:t xml:space="preserve">Электронные образовательные ресурсы </w:t>
      </w:r>
      <w:r w:rsidR="00AC22B2" w:rsidRPr="00F84387">
        <w:rPr>
          <w:rFonts w:ascii="Times New Roman" w:eastAsia="Times New Roman" w:hAnsi="Times New Roman" w:cs="Times New Roman"/>
          <w:sz w:val="24"/>
          <w:szCs w:val="24"/>
          <w:lang w:eastAsia="ru-RU"/>
        </w:rPr>
        <w:t xml:space="preserve">на </w:t>
      </w:r>
      <w:r w:rsidR="00F42B09" w:rsidRPr="00F84387">
        <w:rPr>
          <w:rFonts w:ascii="Times New Roman" w:eastAsia="Times New Roman" w:hAnsi="Times New Roman" w:cs="Times New Roman"/>
          <w:sz w:val="24"/>
          <w:szCs w:val="24"/>
          <w:lang w:eastAsia="ru-RU"/>
        </w:rPr>
        <w:t>занятиях могут быть использованы:</w:t>
      </w:r>
    </w:p>
    <w:p w:rsidR="00F42B09" w:rsidRPr="00F84387" w:rsidRDefault="00F42B09" w:rsidP="00763F87">
      <w:pPr>
        <w:numPr>
          <w:ilvl w:val="0"/>
          <w:numId w:val="10"/>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на этапе изучения нового материала – информационные (могут предварять изучение новой темы);</w:t>
      </w:r>
    </w:p>
    <w:p w:rsidR="00F42B09" w:rsidRPr="00F84387" w:rsidRDefault="00F42B09" w:rsidP="00763F87">
      <w:pPr>
        <w:numPr>
          <w:ilvl w:val="0"/>
          <w:numId w:val="10"/>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на этапе повторения – практические (выполнение учебных заданий);</w:t>
      </w:r>
    </w:p>
    <w:p w:rsidR="00F42B09" w:rsidRPr="00F84387" w:rsidRDefault="00F42B09" w:rsidP="00763F87">
      <w:pPr>
        <w:numPr>
          <w:ilvl w:val="0"/>
          <w:numId w:val="10"/>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на этапе контроля - контрольные электронные образовательные ресурсы, которые могут использоваться для самоконтроля, что помогает ребенку стать активным участником образовательного процесса. </w:t>
      </w:r>
    </w:p>
    <w:p w:rsidR="00F42B09" w:rsidRPr="00F84387" w:rsidRDefault="00AD70B3"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О</w:t>
      </w:r>
      <w:r w:rsidR="00F42B09" w:rsidRPr="00F84387">
        <w:rPr>
          <w:rFonts w:ascii="Times New Roman" w:eastAsia="Times New Roman" w:hAnsi="Times New Roman" w:cs="Times New Roman"/>
          <w:sz w:val="24"/>
          <w:szCs w:val="24"/>
          <w:lang w:eastAsia="ru-RU"/>
        </w:rPr>
        <w:t>сновные возможности применения информационных технологий в дополнительном образовании детей:</w:t>
      </w:r>
    </w:p>
    <w:p w:rsidR="00F42B09" w:rsidRPr="00F84387" w:rsidRDefault="00F42B09" w:rsidP="00763F87">
      <w:pPr>
        <w:numPr>
          <w:ilvl w:val="0"/>
          <w:numId w:val="1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расширение содержания изучаемых образовательных программ;</w:t>
      </w:r>
    </w:p>
    <w:p w:rsidR="00F42B09" w:rsidRPr="00F84387" w:rsidRDefault="00F42B09" w:rsidP="00763F87">
      <w:pPr>
        <w:numPr>
          <w:ilvl w:val="0"/>
          <w:numId w:val="1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обеспечение совершенствования методики обучения в различных творческих объединениях;</w:t>
      </w:r>
    </w:p>
    <w:p w:rsidR="00F42B09" w:rsidRPr="00F84387" w:rsidRDefault="00F42B09" w:rsidP="00763F87">
      <w:pPr>
        <w:numPr>
          <w:ilvl w:val="0"/>
          <w:numId w:val="1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обеспечение эффективности методики проведения занятий;</w:t>
      </w:r>
    </w:p>
    <w:p w:rsidR="00F42B09" w:rsidRPr="00F84387" w:rsidRDefault="00F42B09" w:rsidP="00763F87">
      <w:pPr>
        <w:numPr>
          <w:ilvl w:val="0"/>
          <w:numId w:val="1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включение образовательного учреждения в построение единого информационного пространства;</w:t>
      </w:r>
    </w:p>
    <w:p w:rsidR="00F42B09" w:rsidRPr="00F84387" w:rsidRDefault="00F42B09" w:rsidP="00763F87">
      <w:pPr>
        <w:numPr>
          <w:ilvl w:val="0"/>
          <w:numId w:val="1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формирование у </w:t>
      </w:r>
      <w:proofErr w:type="gramStart"/>
      <w:r w:rsidRPr="00F84387">
        <w:rPr>
          <w:rFonts w:ascii="Times New Roman" w:eastAsia="Times New Roman" w:hAnsi="Times New Roman" w:cs="Times New Roman"/>
          <w:sz w:val="24"/>
          <w:szCs w:val="24"/>
          <w:lang w:eastAsia="ru-RU"/>
        </w:rPr>
        <w:t>обучающихся</w:t>
      </w:r>
      <w:proofErr w:type="gramEnd"/>
      <w:r w:rsidRPr="00F84387">
        <w:rPr>
          <w:rFonts w:ascii="Times New Roman" w:eastAsia="Times New Roman" w:hAnsi="Times New Roman" w:cs="Times New Roman"/>
          <w:sz w:val="24"/>
          <w:szCs w:val="24"/>
          <w:lang w:eastAsia="ru-RU"/>
        </w:rPr>
        <w:t xml:space="preserve"> мировоззрения открытого информационного общества;</w:t>
      </w:r>
    </w:p>
    <w:p w:rsidR="00F42B09" w:rsidRPr="00F84387" w:rsidRDefault="00F42B09" w:rsidP="00763F87">
      <w:pPr>
        <w:numPr>
          <w:ilvl w:val="0"/>
          <w:numId w:val="1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развитие творческого, самостоятельного мышления </w:t>
      </w:r>
      <w:proofErr w:type="gramStart"/>
      <w:r w:rsidRPr="00F84387">
        <w:rPr>
          <w:rFonts w:ascii="Times New Roman" w:eastAsia="Times New Roman" w:hAnsi="Times New Roman" w:cs="Times New Roman"/>
          <w:sz w:val="24"/>
          <w:szCs w:val="24"/>
          <w:lang w:eastAsia="ru-RU"/>
        </w:rPr>
        <w:t>обучающихся</w:t>
      </w:r>
      <w:proofErr w:type="gramEnd"/>
      <w:r w:rsidRPr="00F84387">
        <w:rPr>
          <w:rFonts w:ascii="Times New Roman" w:eastAsia="Times New Roman" w:hAnsi="Times New Roman" w:cs="Times New Roman"/>
          <w:sz w:val="24"/>
          <w:szCs w:val="24"/>
          <w:lang w:eastAsia="ru-RU"/>
        </w:rPr>
        <w:t>;</w:t>
      </w:r>
    </w:p>
    <w:p w:rsidR="00F42B09" w:rsidRPr="00F84387" w:rsidRDefault="00F42B09" w:rsidP="00763F87">
      <w:pPr>
        <w:numPr>
          <w:ilvl w:val="0"/>
          <w:numId w:val="1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формирование умений самостоятельного поиска, анализа и оценки информации, овладение навыками использования информационных технологий;</w:t>
      </w:r>
    </w:p>
    <w:p w:rsidR="00F42B09" w:rsidRPr="00F84387" w:rsidRDefault="00F42B09" w:rsidP="00763F87">
      <w:pPr>
        <w:numPr>
          <w:ilvl w:val="0"/>
          <w:numId w:val="1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развитие познавательной и творческой активности </w:t>
      </w:r>
      <w:proofErr w:type="gramStart"/>
      <w:r w:rsidRPr="00F84387">
        <w:rPr>
          <w:rFonts w:ascii="Times New Roman" w:eastAsia="Times New Roman" w:hAnsi="Times New Roman" w:cs="Times New Roman"/>
          <w:sz w:val="24"/>
          <w:szCs w:val="24"/>
          <w:lang w:eastAsia="ru-RU"/>
        </w:rPr>
        <w:t>обучающихся</w:t>
      </w:r>
      <w:proofErr w:type="gramEnd"/>
      <w:r w:rsidRPr="00F84387">
        <w:rPr>
          <w:rFonts w:ascii="Times New Roman" w:eastAsia="Times New Roman" w:hAnsi="Times New Roman" w:cs="Times New Roman"/>
          <w:sz w:val="24"/>
          <w:szCs w:val="24"/>
          <w:lang w:eastAsia="ru-RU"/>
        </w:rPr>
        <w:t>;</w:t>
      </w:r>
    </w:p>
    <w:p w:rsidR="00F42B09" w:rsidRPr="00F84387" w:rsidRDefault="00F42B09" w:rsidP="00763F87">
      <w:pPr>
        <w:numPr>
          <w:ilvl w:val="0"/>
          <w:numId w:val="1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развитие познавательного интереса, мотивации к различным видам деятельности.</w:t>
      </w:r>
    </w:p>
    <w:p w:rsidR="00F42B09" w:rsidRPr="00F84387" w:rsidRDefault="00F42B09" w:rsidP="00763F87">
      <w:pPr>
        <w:numPr>
          <w:ilvl w:val="0"/>
          <w:numId w:val="1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повышение эффективности, доступности и открытости обучения и воспитания, разнообразных форм работы в дополнительном образовании детей.</w:t>
      </w:r>
    </w:p>
    <w:p w:rsidR="00F42B09" w:rsidRPr="00F84387" w:rsidRDefault="00F42B09" w:rsidP="00763F87">
      <w:pPr>
        <w:numPr>
          <w:ilvl w:val="0"/>
          <w:numId w:val="1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Обеспечение информационного взаимодействия педагогов, родителей, администрации, обучающихся.</w:t>
      </w:r>
    </w:p>
    <w:p w:rsidR="00F42B09" w:rsidRPr="00F84387" w:rsidRDefault="00F42B09" w:rsidP="00763F87">
      <w:pPr>
        <w:numPr>
          <w:ilvl w:val="0"/>
          <w:numId w:val="1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Развитие электронных ресурсов образовательного учреждения.</w:t>
      </w:r>
    </w:p>
    <w:p w:rsidR="00F42B09" w:rsidRPr="00F84387" w:rsidRDefault="00F42B09" w:rsidP="00763F87">
      <w:pPr>
        <w:numPr>
          <w:ilvl w:val="0"/>
          <w:numId w:val="1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Расширение спектра информационных технологий в контексте социально-значимой деятельности.</w:t>
      </w:r>
    </w:p>
    <w:p w:rsidR="00F42B09" w:rsidRPr="00F84387" w:rsidRDefault="00F42B09" w:rsidP="00763F87">
      <w:pPr>
        <w:numPr>
          <w:ilvl w:val="0"/>
          <w:numId w:val="1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lastRenderedPageBreak/>
        <w:t>Разнообразие содержательного досуга детей и молодежи.</w:t>
      </w:r>
    </w:p>
    <w:p w:rsidR="00F42B09" w:rsidRPr="00F84387" w:rsidRDefault="00F42B09" w:rsidP="00763F87">
      <w:pPr>
        <w:numPr>
          <w:ilvl w:val="0"/>
          <w:numId w:val="11"/>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Осуществление индивидуализации и дифференциации в работе с </w:t>
      </w:r>
      <w:proofErr w:type="gramStart"/>
      <w:r w:rsidRPr="00F84387">
        <w:rPr>
          <w:rFonts w:ascii="Times New Roman" w:eastAsia="Times New Roman" w:hAnsi="Times New Roman" w:cs="Times New Roman"/>
          <w:sz w:val="24"/>
          <w:szCs w:val="24"/>
          <w:lang w:eastAsia="ru-RU"/>
        </w:rPr>
        <w:t>обучающимися</w:t>
      </w:r>
      <w:proofErr w:type="gramEnd"/>
      <w:r w:rsidRPr="00F84387">
        <w:rPr>
          <w:rFonts w:ascii="Times New Roman" w:eastAsia="Times New Roman" w:hAnsi="Times New Roman" w:cs="Times New Roman"/>
          <w:sz w:val="24"/>
          <w:szCs w:val="24"/>
          <w:lang w:eastAsia="ru-RU"/>
        </w:rPr>
        <w:t xml:space="preserve"> и т.д.</w:t>
      </w:r>
    </w:p>
    <w:p w:rsidR="007A5D20" w:rsidRPr="00F84387" w:rsidRDefault="007A5D20" w:rsidP="00763F87">
      <w:p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p>
    <w:p w:rsidR="00F42B09" w:rsidRPr="00F84387" w:rsidRDefault="00AD70B3"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Т</w:t>
      </w:r>
      <w:r w:rsidR="00F42B09" w:rsidRPr="00F84387">
        <w:rPr>
          <w:rFonts w:ascii="Times New Roman" w:eastAsia="Times New Roman" w:hAnsi="Times New Roman" w:cs="Times New Roman"/>
          <w:sz w:val="24"/>
          <w:szCs w:val="24"/>
          <w:lang w:eastAsia="ru-RU"/>
        </w:rPr>
        <w:t>ребования к разработке средств информации дополнительного образования детей:</w:t>
      </w:r>
    </w:p>
    <w:p w:rsidR="00F42B09" w:rsidRPr="00F84387" w:rsidRDefault="00F42B09" w:rsidP="00763F87">
      <w:pPr>
        <w:numPr>
          <w:ilvl w:val="0"/>
          <w:numId w:val="13"/>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Средства информатизации должны строиться на принципах непрерывного и относительно простого способа обновления материалов и форм их организации. Материал содержательного наполнения средств информатизации должен быть направлен на развитие собственной деятельности обучающихся.</w:t>
      </w:r>
    </w:p>
    <w:p w:rsidR="00F42B09" w:rsidRPr="00F84387" w:rsidRDefault="00F42B09" w:rsidP="00763F87">
      <w:pPr>
        <w:numPr>
          <w:ilvl w:val="0"/>
          <w:numId w:val="13"/>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По содержанию и форме средства информационных технологий должны быть разработаны с учетом дифференциации потребностей обучающихся в рамках дополнительного образования, различных видах деятельности (учебной, познавательной, социально-значимой и др.).</w:t>
      </w:r>
    </w:p>
    <w:p w:rsidR="00F42B09" w:rsidRPr="00F84387" w:rsidRDefault="00F42B09" w:rsidP="00763F87">
      <w:pPr>
        <w:numPr>
          <w:ilvl w:val="0"/>
          <w:numId w:val="13"/>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Проектирование средств информатизации должно строиться с учетом опыта и практических знаний обучающихся.</w:t>
      </w:r>
    </w:p>
    <w:p w:rsidR="00F42B09" w:rsidRPr="00F84387" w:rsidRDefault="00F42B09" w:rsidP="00763F87">
      <w:pPr>
        <w:numPr>
          <w:ilvl w:val="0"/>
          <w:numId w:val="13"/>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Средства информатизации должны </w:t>
      </w:r>
      <w:proofErr w:type="gramStart"/>
      <w:r w:rsidRPr="00F84387">
        <w:rPr>
          <w:rFonts w:ascii="Times New Roman" w:eastAsia="Times New Roman" w:hAnsi="Times New Roman" w:cs="Times New Roman"/>
          <w:sz w:val="24"/>
          <w:szCs w:val="24"/>
          <w:lang w:eastAsia="ru-RU"/>
        </w:rPr>
        <w:t>представлять возможность</w:t>
      </w:r>
      <w:proofErr w:type="gramEnd"/>
      <w:r w:rsidRPr="00F84387">
        <w:rPr>
          <w:rFonts w:ascii="Times New Roman" w:eastAsia="Times New Roman" w:hAnsi="Times New Roman" w:cs="Times New Roman"/>
          <w:sz w:val="24"/>
          <w:szCs w:val="24"/>
          <w:lang w:eastAsia="ru-RU"/>
        </w:rPr>
        <w:t xml:space="preserve"> индивидуально выбирать темп и траекторию деятельности.</w:t>
      </w:r>
    </w:p>
    <w:p w:rsidR="00F42B09" w:rsidRPr="00F84387" w:rsidRDefault="00F42B09" w:rsidP="00763F87">
      <w:pPr>
        <w:numPr>
          <w:ilvl w:val="0"/>
          <w:numId w:val="13"/>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Полученные результаты образовательных услуг с использованием средств информатизации должны нести личностные «смыслы» для учащихся.</w:t>
      </w:r>
    </w:p>
    <w:p w:rsidR="00F42B09" w:rsidRPr="00F84387" w:rsidRDefault="00F42B09" w:rsidP="00763F87">
      <w:pPr>
        <w:numPr>
          <w:ilvl w:val="0"/>
          <w:numId w:val="13"/>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Средства информатизации должны способствовать установлению дополнительных связей и межличностных контактов обучающихся.</w:t>
      </w:r>
    </w:p>
    <w:p w:rsidR="00F42B09" w:rsidRPr="00F84387" w:rsidRDefault="00F42B09" w:rsidP="00763F87">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Применение современных информационных технологий в дополнительном образовании детей первостепенно и с позиции профессиональной деятельности педагога, так как, дает широкие возможности для совершенствования образовательного процесса учреждений дополнительного образования, так как педагоги могут использовать в своей педагогической практике:</w:t>
      </w:r>
    </w:p>
    <w:p w:rsidR="00F42B09" w:rsidRPr="00F84387" w:rsidRDefault="00F42B09" w:rsidP="00763F87">
      <w:pPr>
        <w:numPr>
          <w:ilvl w:val="0"/>
          <w:numId w:val="14"/>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современные методы и способы представления, обработки информации по дополнительному образованию детей;</w:t>
      </w:r>
    </w:p>
    <w:p w:rsidR="00F42B09" w:rsidRPr="00F84387" w:rsidRDefault="00F42B09" w:rsidP="00763F87">
      <w:pPr>
        <w:numPr>
          <w:ilvl w:val="0"/>
          <w:numId w:val="14"/>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широкий спектр учебно-программных, учебно-теоретических, учеб</w:t>
      </w:r>
      <w:r w:rsidRPr="00F84387">
        <w:rPr>
          <w:rFonts w:ascii="Times New Roman" w:eastAsia="Times New Roman" w:hAnsi="Times New Roman" w:cs="Times New Roman"/>
          <w:sz w:val="24"/>
          <w:szCs w:val="24"/>
          <w:lang w:eastAsia="ru-RU"/>
        </w:rPr>
        <w:softHyphen/>
        <w:t>но-справочных, учебно-библиографичес</w:t>
      </w:r>
      <w:r w:rsidR="007A5D20" w:rsidRPr="00F84387">
        <w:rPr>
          <w:rFonts w:ascii="Times New Roman" w:eastAsia="Times New Roman" w:hAnsi="Times New Roman" w:cs="Times New Roman"/>
          <w:sz w:val="24"/>
          <w:szCs w:val="24"/>
          <w:lang w:eastAsia="ru-RU"/>
        </w:rPr>
        <w:t>ких и других материалов учебно-</w:t>
      </w:r>
      <w:r w:rsidRPr="00F84387">
        <w:rPr>
          <w:rFonts w:ascii="Times New Roman" w:eastAsia="Times New Roman" w:hAnsi="Times New Roman" w:cs="Times New Roman"/>
          <w:sz w:val="24"/>
          <w:szCs w:val="24"/>
          <w:lang w:eastAsia="ru-RU"/>
        </w:rPr>
        <w:t>методического комплекса педагога дополнительного образования;</w:t>
      </w:r>
    </w:p>
    <w:p w:rsidR="00F42B09" w:rsidRPr="00F84387" w:rsidRDefault="00F42B09" w:rsidP="00763F87">
      <w:pPr>
        <w:numPr>
          <w:ilvl w:val="0"/>
          <w:numId w:val="14"/>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компьютерные программы, тренажеры различного целевого назначения;</w:t>
      </w:r>
    </w:p>
    <w:p w:rsidR="00F42B09" w:rsidRPr="00F84387" w:rsidRDefault="00F42B09" w:rsidP="00763F87">
      <w:pPr>
        <w:numPr>
          <w:ilvl w:val="0"/>
          <w:numId w:val="14"/>
        </w:numPr>
        <w:shd w:val="clear" w:color="auto" w:fill="FFFFFF"/>
        <w:spacing w:after="0"/>
        <w:ind w:left="270"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информационные ресурсы, социальные сети для образовательных целей и др.</w:t>
      </w:r>
    </w:p>
    <w:p w:rsidR="007A5D20" w:rsidRPr="00F84387" w:rsidRDefault="007A5D20" w:rsidP="00763F87">
      <w:pPr>
        <w:spacing w:after="0"/>
        <w:ind w:firstLine="567"/>
        <w:jc w:val="both"/>
        <w:rPr>
          <w:rFonts w:ascii="Times New Roman" w:hAnsi="Times New Roman" w:cs="Times New Roman"/>
          <w:sz w:val="24"/>
          <w:szCs w:val="24"/>
        </w:rPr>
      </w:pPr>
      <w:r w:rsidRPr="00F84387">
        <w:rPr>
          <w:rFonts w:ascii="Times New Roman" w:hAnsi="Times New Roman" w:cs="Times New Roman"/>
          <w:sz w:val="24"/>
          <w:szCs w:val="24"/>
        </w:rPr>
        <w:t xml:space="preserve">Кроме того, в своей работе педагог может </w:t>
      </w:r>
      <w:r w:rsidR="009B657C" w:rsidRPr="00F84387">
        <w:rPr>
          <w:rFonts w:ascii="Times New Roman" w:hAnsi="Times New Roman" w:cs="Times New Roman"/>
          <w:sz w:val="24"/>
          <w:szCs w:val="24"/>
        </w:rPr>
        <w:t>использовать электронные книги. Для самообразования, для подачи и распространения материалов обучения. Из интернета или создавая сами (</w:t>
      </w:r>
      <w:proofErr w:type="spellStart"/>
      <w:r w:rsidR="009B657C" w:rsidRPr="00F84387">
        <w:rPr>
          <w:rFonts w:ascii="Times New Roman" w:hAnsi="Times New Roman" w:cs="Times New Roman"/>
          <w:sz w:val="24"/>
          <w:szCs w:val="24"/>
          <w:lang w:val="en-US"/>
        </w:rPr>
        <w:t>pdf</w:t>
      </w:r>
      <w:proofErr w:type="spellEnd"/>
      <w:r w:rsidR="009B657C" w:rsidRPr="00F84387">
        <w:rPr>
          <w:rFonts w:ascii="Times New Roman" w:hAnsi="Times New Roman" w:cs="Times New Roman"/>
          <w:sz w:val="24"/>
          <w:szCs w:val="24"/>
        </w:rPr>
        <w:t xml:space="preserve">, </w:t>
      </w:r>
      <w:proofErr w:type="spellStart"/>
      <w:r w:rsidR="009B657C" w:rsidRPr="00F84387">
        <w:rPr>
          <w:rFonts w:ascii="Times New Roman" w:hAnsi="Times New Roman" w:cs="Times New Roman"/>
          <w:sz w:val="24"/>
          <w:szCs w:val="24"/>
          <w:lang w:val="en-US"/>
        </w:rPr>
        <w:t>djvu</w:t>
      </w:r>
      <w:proofErr w:type="spellEnd"/>
      <w:r w:rsidR="009B657C" w:rsidRPr="00F84387">
        <w:rPr>
          <w:rFonts w:ascii="Times New Roman" w:hAnsi="Times New Roman" w:cs="Times New Roman"/>
          <w:sz w:val="24"/>
          <w:szCs w:val="24"/>
        </w:rPr>
        <w:t>)</w:t>
      </w:r>
    </w:p>
    <w:p w:rsidR="009B657C" w:rsidRPr="00F84387" w:rsidRDefault="009B657C" w:rsidP="00763F87">
      <w:pPr>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С целью лучшего запоминания и четкого структурирования в конце урока можно сделать обзор изученного материала, демонстрируя наиболее важные наглядные пособия на слайдах.</w:t>
      </w:r>
    </w:p>
    <w:p w:rsidR="00F42B09" w:rsidRPr="00F84387" w:rsidRDefault="009B657C" w:rsidP="00763F87">
      <w:pPr>
        <w:spacing w:after="0"/>
        <w:ind w:firstLine="567"/>
        <w:jc w:val="both"/>
        <w:rPr>
          <w:rFonts w:ascii="Times New Roman" w:eastAsia="Times New Roman" w:hAnsi="Times New Roman" w:cs="Times New Roman"/>
          <w:sz w:val="24"/>
          <w:szCs w:val="24"/>
          <w:lang w:eastAsia="ru-RU"/>
        </w:rPr>
      </w:pPr>
      <w:r w:rsidRPr="00F84387">
        <w:rPr>
          <w:rFonts w:ascii="Times New Roman" w:hAnsi="Times New Roman" w:cs="Times New Roman"/>
          <w:sz w:val="24"/>
          <w:szCs w:val="24"/>
        </w:rPr>
        <w:t>Тестовые материалы, которые можно взять в интернет или создать их сам</w:t>
      </w:r>
      <w:r w:rsidR="000C2A7F" w:rsidRPr="00F84387">
        <w:rPr>
          <w:rFonts w:ascii="Times New Roman" w:hAnsi="Times New Roman" w:cs="Times New Roman"/>
          <w:sz w:val="24"/>
          <w:szCs w:val="24"/>
        </w:rPr>
        <w:t>и</w:t>
      </w:r>
      <w:r w:rsidRPr="00F84387">
        <w:rPr>
          <w:rFonts w:ascii="Times New Roman" w:hAnsi="Times New Roman" w:cs="Times New Roman"/>
          <w:sz w:val="24"/>
          <w:szCs w:val="24"/>
        </w:rPr>
        <w:t xml:space="preserve"> с помощью программ </w:t>
      </w:r>
      <w:proofErr w:type="spellStart"/>
      <w:r w:rsidRPr="00F84387">
        <w:rPr>
          <w:rFonts w:ascii="Times New Roman" w:hAnsi="Times New Roman" w:cs="Times New Roman"/>
          <w:sz w:val="24"/>
          <w:szCs w:val="24"/>
          <w:lang w:val="en-US"/>
        </w:rPr>
        <w:t>MiniTest</w:t>
      </w:r>
      <w:proofErr w:type="spellEnd"/>
      <w:r w:rsidRPr="00F84387">
        <w:rPr>
          <w:rFonts w:ascii="Times New Roman" w:hAnsi="Times New Roman" w:cs="Times New Roman"/>
          <w:sz w:val="24"/>
          <w:szCs w:val="24"/>
        </w:rPr>
        <w:t>-</w:t>
      </w:r>
      <w:r w:rsidRPr="00F84387">
        <w:rPr>
          <w:rFonts w:ascii="Times New Roman" w:hAnsi="Times New Roman" w:cs="Times New Roman"/>
          <w:sz w:val="24"/>
          <w:szCs w:val="24"/>
          <w:lang w:val="en-US"/>
        </w:rPr>
        <w:t>SL</w:t>
      </w:r>
      <w:r w:rsidRPr="00F84387">
        <w:rPr>
          <w:rFonts w:ascii="Times New Roman" w:hAnsi="Times New Roman" w:cs="Times New Roman"/>
          <w:sz w:val="24"/>
          <w:szCs w:val="24"/>
        </w:rPr>
        <w:t xml:space="preserve">, </w:t>
      </w:r>
      <w:proofErr w:type="spellStart"/>
      <w:r w:rsidRPr="00F84387">
        <w:rPr>
          <w:rFonts w:ascii="Times New Roman" w:hAnsi="Times New Roman" w:cs="Times New Roman"/>
          <w:sz w:val="24"/>
          <w:szCs w:val="24"/>
          <w:lang w:val="en-US"/>
        </w:rPr>
        <w:t>ExeTest</w:t>
      </w:r>
      <w:proofErr w:type="spellEnd"/>
      <w:r w:rsidRPr="00F84387">
        <w:rPr>
          <w:rFonts w:ascii="Times New Roman" w:hAnsi="Times New Roman" w:cs="Times New Roman"/>
          <w:sz w:val="24"/>
          <w:szCs w:val="24"/>
        </w:rPr>
        <w:t>-</w:t>
      </w:r>
      <w:r w:rsidRPr="00F84387">
        <w:rPr>
          <w:rFonts w:ascii="Times New Roman" w:hAnsi="Times New Roman" w:cs="Times New Roman"/>
          <w:sz w:val="24"/>
          <w:szCs w:val="24"/>
          <w:lang w:val="en-US"/>
        </w:rPr>
        <w:t>SL</w:t>
      </w:r>
      <w:r w:rsidRPr="00F84387">
        <w:rPr>
          <w:rFonts w:ascii="Times New Roman" w:hAnsi="Times New Roman" w:cs="Times New Roman"/>
          <w:sz w:val="24"/>
          <w:szCs w:val="24"/>
        </w:rPr>
        <w:t xml:space="preserve">, </w:t>
      </w:r>
      <w:proofErr w:type="spellStart"/>
      <w:r w:rsidRPr="00F84387">
        <w:rPr>
          <w:rFonts w:ascii="Times New Roman" w:hAnsi="Times New Roman" w:cs="Times New Roman"/>
          <w:sz w:val="24"/>
          <w:szCs w:val="24"/>
          <w:lang w:val="en-US"/>
        </w:rPr>
        <w:t>RegTest</w:t>
      </w:r>
      <w:proofErr w:type="spellEnd"/>
      <w:r w:rsidRPr="00F84387">
        <w:rPr>
          <w:rFonts w:ascii="Times New Roman" w:hAnsi="Times New Roman" w:cs="Times New Roman"/>
          <w:sz w:val="24"/>
          <w:szCs w:val="24"/>
        </w:rPr>
        <w:t>-</w:t>
      </w:r>
      <w:r w:rsidRPr="00F84387">
        <w:rPr>
          <w:rFonts w:ascii="Times New Roman" w:hAnsi="Times New Roman" w:cs="Times New Roman"/>
          <w:sz w:val="24"/>
          <w:szCs w:val="24"/>
          <w:lang w:val="en-US"/>
        </w:rPr>
        <w:t>SL</w:t>
      </w:r>
      <w:r w:rsidRPr="00F84387">
        <w:rPr>
          <w:rFonts w:ascii="Times New Roman" w:hAnsi="Times New Roman" w:cs="Times New Roman"/>
          <w:sz w:val="24"/>
          <w:szCs w:val="24"/>
        </w:rPr>
        <w:t>.</w:t>
      </w:r>
      <w:r w:rsidR="00F42B09" w:rsidRPr="00F84387">
        <w:rPr>
          <w:rFonts w:ascii="Times New Roman" w:eastAsia="Times New Roman" w:hAnsi="Times New Roman" w:cs="Times New Roman"/>
          <w:sz w:val="24"/>
          <w:szCs w:val="24"/>
          <w:lang w:eastAsia="ru-RU"/>
        </w:rPr>
        <w:t xml:space="preserve">Компьютерное тестирование дает возможность индивидуализировать и дифференцировать задания путем </w:t>
      </w:r>
      <w:proofErr w:type="spellStart"/>
      <w:r w:rsidR="00F42B09" w:rsidRPr="00F84387">
        <w:rPr>
          <w:rFonts w:ascii="Times New Roman" w:eastAsia="Times New Roman" w:hAnsi="Times New Roman" w:cs="Times New Roman"/>
          <w:sz w:val="24"/>
          <w:szCs w:val="24"/>
          <w:lang w:eastAsia="ru-RU"/>
        </w:rPr>
        <w:t>разноуровневых</w:t>
      </w:r>
      <w:proofErr w:type="spellEnd"/>
      <w:r w:rsidR="00F42B09" w:rsidRPr="00F84387">
        <w:rPr>
          <w:rFonts w:ascii="Times New Roman" w:eastAsia="Times New Roman" w:hAnsi="Times New Roman" w:cs="Times New Roman"/>
          <w:sz w:val="24"/>
          <w:szCs w:val="24"/>
          <w:lang w:eastAsia="ru-RU"/>
        </w:rPr>
        <w:t xml:space="preserve"> вопросов. К тому же, тесты на компьютере позволяют вернуться к неотработанным вопросам и сделать “работу над ошибками". Тестирование с помощью компьютера гораздо более привлекательно для ученика, нежели традиционная контрольная работа или тест. Во-первых, ученик не связан напрямую с учителем, он общается в первую очередь с машиной. Во-вторых, большинство тестов </w:t>
      </w:r>
      <w:proofErr w:type="gramStart"/>
      <w:r w:rsidR="00F42B09" w:rsidRPr="00F84387">
        <w:rPr>
          <w:rFonts w:ascii="Times New Roman" w:eastAsia="Times New Roman" w:hAnsi="Times New Roman" w:cs="Times New Roman"/>
          <w:sz w:val="24"/>
          <w:szCs w:val="24"/>
          <w:lang w:eastAsia="ru-RU"/>
        </w:rPr>
        <w:t>представлены</w:t>
      </w:r>
      <w:proofErr w:type="gramEnd"/>
      <w:r w:rsidR="00F42B09" w:rsidRPr="00F84387">
        <w:rPr>
          <w:rFonts w:ascii="Times New Roman" w:eastAsia="Times New Roman" w:hAnsi="Times New Roman" w:cs="Times New Roman"/>
          <w:sz w:val="24"/>
          <w:szCs w:val="24"/>
          <w:lang w:eastAsia="ru-RU"/>
        </w:rPr>
        <w:t xml:space="preserve"> в игровой форме. При неправильном ответе школьник услышит смешной звук или увидит неодобрительное покачивание головы какого-нибудь забавного героя. А если тест успешно пройден - ученику вручат виртуальный лавровый венок, в его честь зазвучат фанфары и в небе вспыхнет салют. Естественно, что такое тестирование не вызывает у ученика стресса или отрицательных эмоций.</w:t>
      </w:r>
    </w:p>
    <w:p w:rsidR="00F42B09" w:rsidRPr="00F84387" w:rsidRDefault="00F42B09" w:rsidP="00763F87">
      <w:pPr>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lastRenderedPageBreak/>
        <w:t>Творческая активность и познавательные способности детей развиваются в работе с </w:t>
      </w:r>
      <w:r w:rsidRPr="00F84387">
        <w:rPr>
          <w:rFonts w:ascii="Times New Roman" w:eastAsia="Times New Roman" w:hAnsi="Times New Roman" w:cs="Times New Roman"/>
          <w:i/>
          <w:iCs/>
          <w:sz w:val="24"/>
          <w:szCs w:val="24"/>
          <w:bdr w:val="none" w:sz="0" w:space="0" w:color="auto" w:frame="1"/>
          <w:lang w:eastAsia="ru-RU"/>
        </w:rPr>
        <w:t>интерактивной доской</w:t>
      </w:r>
      <w:r w:rsidRPr="00F84387">
        <w:rPr>
          <w:rFonts w:ascii="Times New Roman" w:eastAsia="Times New Roman" w:hAnsi="Times New Roman" w:cs="Times New Roman"/>
          <w:sz w:val="24"/>
          <w:szCs w:val="24"/>
          <w:lang w:eastAsia="ru-RU"/>
        </w:rPr>
        <w:t xml:space="preserve"> при иллюстрации различных схем, картин, фотографий, портретов, карт, применяя богатый материал электронных энциклопедий и возможностей программы </w:t>
      </w:r>
      <w:proofErr w:type="spellStart"/>
      <w:r w:rsidRPr="00F84387">
        <w:rPr>
          <w:rFonts w:ascii="Times New Roman" w:eastAsia="Times New Roman" w:hAnsi="Times New Roman" w:cs="Times New Roman"/>
          <w:sz w:val="24"/>
          <w:szCs w:val="24"/>
          <w:lang w:eastAsia="ru-RU"/>
        </w:rPr>
        <w:t>Star</w:t>
      </w:r>
      <w:proofErr w:type="spellEnd"/>
      <w:r w:rsidRPr="00F84387">
        <w:rPr>
          <w:rFonts w:ascii="Times New Roman" w:eastAsia="Times New Roman" w:hAnsi="Times New Roman" w:cs="Times New Roman"/>
          <w:sz w:val="24"/>
          <w:szCs w:val="24"/>
          <w:lang w:eastAsia="ru-RU"/>
        </w:rPr>
        <w:t xml:space="preserve"> </w:t>
      </w:r>
      <w:proofErr w:type="spellStart"/>
      <w:r w:rsidRPr="00F84387">
        <w:rPr>
          <w:rFonts w:ascii="Times New Roman" w:eastAsia="Times New Roman" w:hAnsi="Times New Roman" w:cs="Times New Roman"/>
          <w:sz w:val="24"/>
          <w:szCs w:val="24"/>
          <w:lang w:eastAsia="ru-RU"/>
        </w:rPr>
        <w:t>Board</w:t>
      </w:r>
      <w:proofErr w:type="spellEnd"/>
      <w:r w:rsidRPr="00F84387">
        <w:rPr>
          <w:rFonts w:ascii="Times New Roman" w:eastAsia="Times New Roman" w:hAnsi="Times New Roman" w:cs="Times New Roman"/>
          <w:sz w:val="24"/>
          <w:szCs w:val="24"/>
          <w:lang w:eastAsia="ru-RU"/>
        </w:rPr>
        <w:t xml:space="preserve">, при демонстрации презентаций, в том числе и собственных, сделанных по заданию самостоятельно или под руководством и оформленных в программе </w:t>
      </w:r>
      <w:proofErr w:type="spellStart"/>
      <w:r w:rsidRPr="00F84387">
        <w:rPr>
          <w:rFonts w:ascii="Times New Roman" w:eastAsia="Times New Roman" w:hAnsi="Times New Roman" w:cs="Times New Roman"/>
          <w:sz w:val="24"/>
          <w:szCs w:val="24"/>
          <w:lang w:eastAsia="ru-RU"/>
        </w:rPr>
        <w:t>Microsoft</w:t>
      </w:r>
      <w:proofErr w:type="spellEnd"/>
      <w:r w:rsidRPr="00F84387">
        <w:rPr>
          <w:rFonts w:ascii="Times New Roman" w:eastAsia="Times New Roman" w:hAnsi="Times New Roman" w:cs="Times New Roman"/>
          <w:sz w:val="24"/>
          <w:szCs w:val="24"/>
          <w:lang w:eastAsia="ru-RU"/>
        </w:rPr>
        <w:t xml:space="preserve"> </w:t>
      </w:r>
      <w:proofErr w:type="spellStart"/>
      <w:r w:rsidRPr="00F84387">
        <w:rPr>
          <w:rFonts w:ascii="Times New Roman" w:eastAsia="Times New Roman" w:hAnsi="Times New Roman" w:cs="Times New Roman"/>
          <w:sz w:val="24"/>
          <w:szCs w:val="24"/>
          <w:lang w:eastAsia="ru-RU"/>
        </w:rPr>
        <w:t>Office</w:t>
      </w:r>
      <w:proofErr w:type="spellEnd"/>
      <w:r w:rsidRPr="00F84387">
        <w:rPr>
          <w:rFonts w:ascii="Times New Roman" w:eastAsia="Times New Roman" w:hAnsi="Times New Roman" w:cs="Times New Roman"/>
          <w:sz w:val="24"/>
          <w:szCs w:val="24"/>
          <w:lang w:eastAsia="ru-RU"/>
        </w:rPr>
        <w:t xml:space="preserve"> </w:t>
      </w:r>
      <w:proofErr w:type="spellStart"/>
      <w:r w:rsidRPr="00F84387">
        <w:rPr>
          <w:rFonts w:ascii="Times New Roman" w:eastAsia="Times New Roman" w:hAnsi="Times New Roman" w:cs="Times New Roman"/>
          <w:sz w:val="24"/>
          <w:szCs w:val="24"/>
          <w:lang w:eastAsia="ru-RU"/>
        </w:rPr>
        <w:t>PowerPoint</w:t>
      </w:r>
      <w:proofErr w:type="spellEnd"/>
      <w:r w:rsidRPr="00F84387">
        <w:rPr>
          <w:rFonts w:ascii="Times New Roman" w:eastAsia="Times New Roman" w:hAnsi="Times New Roman" w:cs="Times New Roman"/>
          <w:sz w:val="24"/>
          <w:szCs w:val="24"/>
          <w:lang w:eastAsia="ru-RU"/>
        </w:rPr>
        <w:t xml:space="preserve">, </w:t>
      </w:r>
      <w:proofErr w:type="spellStart"/>
      <w:r w:rsidRPr="00F84387">
        <w:rPr>
          <w:rFonts w:ascii="Times New Roman" w:eastAsia="Times New Roman" w:hAnsi="Times New Roman" w:cs="Times New Roman"/>
          <w:sz w:val="24"/>
          <w:szCs w:val="24"/>
          <w:lang w:eastAsia="ru-RU"/>
        </w:rPr>
        <w:t>Microsoft</w:t>
      </w:r>
      <w:proofErr w:type="spellEnd"/>
      <w:r w:rsidRPr="00F84387">
        <w:rPr>
          <w:rFonts w:ascii="Times New Roman" w:eastAsia="Times New Roman" w:hAnsi="Times New Roman" w:cs="Times New Roman"/>
          <w:sz w:val="24"/>
          <w:szCs w:val="24"/>
          <w:lang w:eastAsia="ru-RU"/>
        </w:rPr>
        <w:t xml:space="preserve"> </w:t>
      </w:r>
      <w:proofErr w:type="spellStart"/>
      <w:r w:rsidRPr="00F84387">
        <w:rPr>
          <w:rFonts w:ascii="Times New Roman" w:eastAsia="Times New Roman" w:hAnsi="Times New Roman" w:cs="Times New Roman"/>
          <w:sz w:val="24"/>
          <w:szCs w:val="24"/>
          <w:lang w:eastAsia="ru-RU"/>
        </w:rPr>
        <w:t>Office</w:t>
      </w:r>
      <w:proofErr w:type="spellEnd"/>
      <w:r w:rsidRPr="00F84387">
        <w:rPr>
          <w:rFonts w:ascii="Times New Roman" w:eastAsia="Times New Roman" w:hAnsi="Times New Roman" w:cs="Times New Roman"/>
          <w:sz w:val="24"/>
          <w:szCs w:val="24"/>
          <w:lang w:eastAsia="ru-RU"/>
        </w:rPr>
        <w:t xml:space="preserve"> </w:t>
      </w:r>
      <w:proofErr w:type="spellStart"/>
      <w:proofErr w:type="gramStart"/>
      <w:r w:rsidRPr="00F84387">
        <w:rPr>
          <w:rFonts w:ascii="Times New Roman" w:eastAsia="Times New Roman" w:hAnsi="Times New Roman" w:cs="Times New Roman"/>
          <w:sz w:val="24"/>
          <w:szCs w:val="24"/>
          <w:lang w:eastAsia="ru-RU"/>
        </w:rPr>
        <w:t>Ра</w:t>
      </w:r>
      <w:proofErr w:type="gramEnd"/>
      <w:r w:rsidRPr="00F84387">
        <w:rPr>
          <w:rFonts w:ascii="Times New Roman" w:eastAsia="Times New Roman" w:hAnsi="Times New Roman" w:cs="Times New Roman"/>
          <w:sz w:val="24"/>
          <w:szCs w:val="24"/>
          <w:lang w:eastAsia="ru-RU"/>
        </w:rPr>
        <w:t>blisher</w:t>
      </w:r>
      <w:proofErr w:type="spellEnd"/>
      <w:r w:rsidRPr="00F84387">
        <w:rPr>
          <w:rFonts w:ascii="Times New Roman" w:eastAsia="Times New Roman" w:hAnsi="Times New Roman" w:cs="Times New Roman"/>
          <w:sz w:val="24"/>
          <w:szCs w:val="24"/>
          <w:lang w:eastAsia="ru-RU"/>
        </w:rPr>
        <w:t xml:space="preserve">, графическом редакторе </w:t>
      </w:r>
      <w:proofErr w:type="spellStart"/>
      <w:r w:rsidRPr="00F84387">
        <w:rPr>
          <w:rFonts w:ascii="Times New Roman" w:eastAsia="Times New Roman" w:hAnsi="Times New Roman" w:cs="Times New Roman"/>
          <w:sz w:val="24"/>
          <w:szCs w:val="24"/>
          <w:lang w:eastAsia="ru-RU"/>
        </w:rPr>
        <w:t>Paint</w:t>
      </w:r>
      <w:proofErr w:type="spellEnd"/>
      <w:r w:rsidRPr="00F84387">
        <w:rPr>
          <w:rFonts w:ascii="Times New Roman" w:eastAsia="Times New Roman" w:hAnsi="Times New Roman" w:cs="Times New Roman"/>
          <w:sz w:val="24"/>
          <w:szCs w:val="24"/>
          <w:lang w:eastAsia="ru-RU"/>
        </w:rPr>
        <w:t xml:space="preserve">, что в свою очередь развивает у них навыки учебно-исследовательской деятельности, </w:t>
      </w:r>
      <w:proofErr w:type="spellStart"/>
      <w:r w:rsidRPr="00F84387">
        <w:rPr>
          <w:rFonts w:ascii="Times New Roman" w:eastAsia="Times New Roman" w:hAnsi="Times New Roman" w:cs="Times New Roman"/>
          <w:sz w:val="24"/>
          <w:szCs w:val="24"/>
          <w:lang w:eastAsia="ru-RU"/>
        </w:rPr>
        <w:t>креативного</w:t>
      </w:r>
      <w:proofErr w:type="spellEnd"/>
      <w:r w:rsidRPr="00F84387">
        <w:rPr>
          <w:rFonts w:ascii="Times New Roman" w:eastAsia="Times New Roman" w:hAnsi="Times New Roman" w:cs="Times New Roman"/>
          <w:sz w:val="24"/>
          <w:szCs w:val="24"/>
          <w:lang w:eastAsia="ru-RU"/>
        </w:rPr>
        <w:t xml:space="preserve"> мышления. Демонстрация презентации на </w:t>
      </w:r>
      <w:proofErr w:type="spellStart"/>
      <w:r w:rsidRPr="00F84387">
        <w:rPr>
          <w:rFonts w:ascii="Times New Roman" w:eastAsia="Times New Roman" w:hAnsi="Times New Roman" w:cs="Times New Roman"/>
          <w:sz w:val="24"/>
          <w:szCs w:val="24"/>
          <w:lang w:eastAsia="ru-RU"/>
        </w:rPr>
        <w:t>Star</w:t>
      </w:r>
      <w:proofErr w:type="spellEnd"/>
      <w:r w:rsidRPr="00F84387">
        <w:rPr>
          <w:rFonts w:ascii="Times New Roman" w:eastAsia="Times New Roman" w:hAnsi="Times New Roman" w:cs="Times New Roman"/>
          <w:sz w:val="24"/>
          <w:szCs w:val="24"/>
          <w:lang w:eastAsia="ru-RU"/>
        </w:rPr>
        <w:t xml:space="preserve"> </w:t>
      </w:r>
      <w:proofErr w:type="spellStart"/>
      <w:r w:rsidRPr="00F84387">
        <w:rPr>
          <w:rFonts w:ascii="Times New Roman" w:eastAsia="Times New Roman" w:hAnsi="Times New Roman" w:cs="Times New Roman"/>
          <w:sz w:val="24"/>
          <w:szCs w:val="24"/>
          <w:lang w:eastAsia="ru-RU"/>
        </w:rPr>
        <w:t>Board</w:t>
      </w:r>
      <w:proofErr w:type="spellEnd"/>
      <w:r w:rsidRPr="00F84387">
        <w:rPr>
          <w:rFonts w:ascii="Times New Roman" w:eastAsia="Times New Roman" w:hAnsi="Times New Roman" w:cs="Times New Roman"/>
          <w:sz w:val="24"/>
          <w:szCs w:val="24"/>
          <w:lang w:eastAsia="ru-RU"/>
        </w:rPr>
        <w:t xml:space="preserve"> позволяет продуктивно работать маркером, делая пометки, исправления, дополнения, подчеркивания, как на этапе актуализации знаний, так и на этапе объяснения и закрепления материала. При работе в группах, парах сменного состава учебный материал усваивается гораздо легче и быстрее.</w:t>
      </w:r>
      <w:r w:rsidR="00763F87" w:rsidRPr="00F84387">
        <w:rPr>
          <w:rFonts w:ascii="Times New Roman" w:eastAsia="Times New Roman" w:hAnsi="Times New Roman" w:cs="Times New Roman"/>
          <w:sz w:val="24"/>
          <w:szCs w:val="24"/>
          <w:lang w:eastAsia="ru-RU"/>
        </w:rPr>
        <w:t xml:space="preserve"> </w:t>
      </w:r>
      <w:r w:rsidRPr="00F84387">
        <w:rPr>
          <w:rFonts w:ascii="Times New Roman" w:eastAsia="Times New Roman" w:hAnsi="Times New Roman" w:cs="Times New Roman"/>
          <w:sz w:val="24"/>
          <w:szCs w:val="24"/>
          <w:lang w:eastAsia="ru-RU"/>
        </w:rPr>
        <w:t xml:space="preserve">На </w:t>
      </w:r>
      <w:r w:rsidR="00D80C45" w:rsidRPr="00F84387">
        <w:rPr>
          <w:rFonts w:ascii="Times New Roman" w:eastAsia="Times New Roman" w:hAnsi="Times New Roman" w:cs="Times New Roman"/>
          <w:sz w:val="24"/>
          <w:szCs w:val="24"/>
          <w:lang w:eastAsia="ru-RU"/>
        </w:rPr>
        <w:t>занятиях</w:t>
      </w:r>
      <w:r w:rsidRPr="00F84387">
        <w:rPr>
          <w:rFonts w:ascii="Times New Roman" w:eastAsia="Times New Roman" w:hAnsi="Times New Roman" w:cs="Times New Roman"/>
          <w:sz w:val="24"/>
          <w:szCs w:val="24"/>
          <w:lang w:eastAsia="ru-RU"/>
        </w:rPr>
        <w:t xml:space="preserve"> программа </w:t>
      </w:r>
      <w:proofErr w:type="spellStart"/>
      <w:r w:rsidRPr="00F84387">
        <w:rPr>
          <w:rFonts w:ascii="Times New Roman" w:eastAsia="Times New Roman" w:hAnsi="Times New Roman" w:cs="Times New Roman"/>
          <w:sz w:val="24"/>
          <w:szCs w:val="24"/>
          <w:lang w:eastAsia="ru-RU"/>
        </w:rPr>
        <w:t>Star</w:t>
      </w:r>
      <w:proofErr w:type="spellEnd"/>
      <w:r w:rsidRPr="00F84387">
        <w:rPr>
          <w:rFonts w:ascii="Times New Roman" w:eastAsia="Times New Roman" w:hAnsi="Times New Roman" w:cs="Times New Roman"/>
          <w:sz w:val="24"/>
          <w:szCs w:val="24"/>
          <w:lang w:eastAsia="ru-RU"/>
        </w:rPr>
        <w:t xml:space="preserve"> </w:t>
      </w:r>
      <w:proofErr w:type="spellStart"/>
      <w:r w:rsidRPr="00F84387">
        <w:rPr>
          <w:rFonts w:ascii="Times New Roman" w:eastAsia="Times New Roman" w:hAnsi="Times New Roman" w:cs="Times New Roman"/>
          <w:sz w:val="24"/>
          <w:szCs w:val="24"/>
          <w:lang w:eastAsia="ru-RU"/>
        </w:rPr>
        <w:t>Board</w:t>
      </w:r>
      <w:proofErr w:type="spellEnd"/>
      <w:r w:rsidRPr="00F84387">
        <w:rPr>
          <w:rFonts w:ascii="Times New Roman" w:eastAsia="Times New Roman" w:hAnsi="Times New Roman" w:cs="Times New Roman"/>
          <w:sz w:val="24"/>
          <w:szCs w:val="24"/>
          <w:lang w:eastAsia="ru-RU"/>
        </w:rPr>
        <w:t xml:space="preserve"> позволяет не только дать широкий иллюстративный материал, но и соединить текст, видео, звук и иллюстрации в единую логически законченную композицию, включить в эту композицию тесты, задания на проверку внимания, памяти, на развитие познавательных способностей школьника.</w:t>
      </w:r>
    </w:p>
    <w:p w:rsidR="009B657C" w:rsidRPr="00F84387" w:rsidRDefault="009B657C" w:rsidP="00763F87">
      <w:pPr>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Информационные технологии – это и дистанционное обучение, которое вы можете проходить сами, вместе с учениками, а также устраивать дистанционные мастер-классы для других.</w:t>
      </w:r>
    </w:p>
    <w:p w:rsidR="009B657C" w:rsidRPr="00F84387" w:rsidRDefault="009B657C" w:rsidP="00763F87">
      <w:pPr>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Вы с учениками можете прокладывать виртуальные маршруты или путешествовать по ним. </w:t>
      </w:r>
    </w:p>
    <w:p w:rsidR="007A5D20" w:rsidRPr="00F84387" w:rsidRDefault="00763F87" w:rsidP="00763F87">
      <w:pPr>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Вот некоторые полезные ссылки для копилки электронных ресурсов педагога </w:t>
      </w:r>
      <w:proofErr w:type="gramStart"/>
      <w:r w:rsidRPr="00F84387">
        <w:rPr>
          <w:rFonts w:ascii="Times New Roman" w:eastAsia="Times New Roman" w:hAnsi="Times New Roman" w:cs="Times New Roman"/>
          <w:sz w:val="24"/>
          <w:szCs w:val="24"/>
          <w:lang w:eastAsia="ru-RU"/>
        </w:rPr>
        <w:t>ДО</w:t>
      </w:r>
      <w:proofErr w:type="gramEnd"/>
      <w:r w:rsidRPr="00F84387">
        <w:rPr>
          <w:rFonts w:ascii="Times New Roman" w:eastAsia="Times New Roman" w:hAnsi="Times New Roman" w:cs="Times New Roman"/>
          <w:sz w:val="24"/>
          <w:szCs w:val="24"/>
          <w:lang w:eastAsia="ru-RU"/>
        </w:rPr>
        <w:t>:</w:t>
      </w:r>
    </w:p>
    <w:p w:rsidR="007A5D20" w:rsidRPr="00F84387" w:rsidRDefault="007A5D20" w:rsidP="00763F87">
      <w:pPr>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Сайт о дополнительном образовании детей </w:t>
      </w:r>
      <w:hyperlink r:id="rId6" w:history="1">
        <w:r w:rsidRPr="00F84387">
          <w:rPr>
            <w:rStyle w:val="a5"/>
            <w:rFonts w:ascii="Times New Roman" w:eastAsia="Times New Roman" w:hAnsi="Times New Roman" w:cs="Times New Roman"/>
            <w:color w:val="auto"/>
            <w:sz w:val="24"/>
            <w:szCs w:val="24"/>
            <w:lang w:eastAsia="ru-RU"/>
          </w:rPr>
          <w:t>http://dop-obrazovanie.com/</w:t>
        </w:r>
      </w:hyperlink>
    </w:p>
    <w:p w:rsidR="007A5D20" w:rsidRPr="00F84387" w:rsidRDefault="00763F87" w:rsidP="00763F87">
      <w:pPr>
        <w:pStyle w:val="3"/>
        <w:spacing w:before="0"/>
        <w:ind w:firstLine="567"/>
        <w:rPr>
          <w:rFonts w:ascii="Times New Roman" w:hAnsi="Times New Roman" w:cs="Times New Roman"/>
          <w:b w:val="0"/>
          <w:bCs w:val="0"/>
          <w:color w:val="auto"/>
          <w:sz w:val="24"/>
          <w:szCs w:val="24"/>
        </w:rPr>
      </w:pPr>
      <w:r w:rsidRPr="00F84387">
        <w:rPr>
          <w:rFonts w:ascii="Times New Roman" w:hAnsi="Times New Roman" w:cs="Times New Roman"/>
          <w:b w:val="0"/>
          <w:bCs w:val="0"/>
          <w:color w:val="auto"/>
          <w:sz w:val="24"/>
          <w:szCs w:val="24"/>
        </w:rPr>
        <w:t>И</w:t>
      </w:r>
      <w:r w:rsidR="007A5D20" w:rsidRPr="00F84387">
        <w:rPr>
          <w:rFonts w:ascii="Times New Roman" w:hAnsi="Times New Roman" w:cs="Times New Roman"/>
          <w:b w:val="0"/>
          <w:bCs w:val="0"/>
          <w:color w:val="auto"/>
          <w:sz w:val="24"/>
          <w:szCs w:val="24"/>
        </w:rPr>
        <w:t xml:space="preserve">нформационный портал </w:t>
      </w:r>
      <w:r w:rsidR="007A5D20" w:rsidRPr="00F84387">
        <w:rPr>
          <w:rFonts w:ascii="Times New Roman" w:hAnsi="Times New Roman" w:cs="Times New Roman"/>
          <w:b w:val="0"/>
          <w:color w:val="auto"/>
          <w:sz w:val="24"/>
          <w:szCs w:val="24"/>
        </w:rPr>
        <w:t>системы дополнительного образования детей http://dopedu.ru/</w:t>
      </w:r>
    </w:p>
    <w:p w:rsidR="007A5D20" w:rsidRPr="00F84387" w:rsidRDefault="007A5D20" w:rsidP="00763F87">
      <w:pPr>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Сетевое издание Электронный журнал «Дополнительное образование детей Москвы от А до Я» http://додмск</w:t>
      </w:r>
      <w:proofErr w:type="gramStart"/>
      <w:r w:rsidRPr="00F84387">
        <w:rPr>
          <w:rFonts w:ascii="Times New Roman" w:eastAsia="Times New Roman" w:hAnsi="Times New Roman" w:cs="Times New Roman"/>
          <w:sz w:val="24"/>
          <w:szCs w:val="24"/>
          <w:lang w:eastAsia="ru-RU"/>
        </w:rPr>
        <w:t>.р</w:t>
      </w:r>
      <w:proofErr w:type="gramEnd"/>
      <w:r w:rsidRPr="00F84387">
        <w:rPr>
          <w:rFonts w:ascii="Times New Roman" w:eastAsia="Times New Roman" w:hAnsi="Times New Roman" w:cs="Times New Roman"/>
          <w:sz w:val="24"/>
          <w:szCs w:val="24"/>
          <w:lang w:eastAsia="ru-RU"/>
        </w:rPr>
        <w:t>ф</w:t>
      </w:r>
    </w:p>
    <w:p w:rsidR="007A5D20" w:rsidRPr="00F84387" w:rsidRDefault="007A5D20" w:rsidP="00763F87">
      <w:pPr>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Сообщество взаимопомощи учителей </w:t>
      </w:r>
      <w:hyperlink r:id="rId7" w:history="1">
        <w:r w:rsidRPr="00F84387">
          <w:rPr>
            <w:rStyle w:val="a5"/>
            <w:rFonts w:ascii="Times New Roman" w:eastAsia="Times New Roman" w:hAnsi="Times New Roman" w:cs="Times New Roman"/>
            <w:color w:val="auto"/>
            <w:sz w:val="24"/>
            <w:szCs w:val="24"/>
            <w:lang w:eastAsia="ru-RU"/>
          </w:rPr>
          <w:t>http://pedsovet.su/load/251</w:t>
        </w:r>
      </w:hyperlink>
      <w:r w:rsidRPr="00F84387">
        <w:rPr>
          <w:rFonts w:ascii="Times New Roman" w:eastAsia="Times New Roman" w:hAnsi="Times New Roman" w:cs="Times New Roman"/>
          <w:sz w:val="24"/>
          <w:szCs w:val="24"/>
          <w:lang w:eastAsia="ru-RU"/>
        </w:rPr>
        <w:t xml:space="preserve"> (для дополнительного образования)</w:t>
      </w:r>
    </w:p>
    <w:p w:rsidR="007A5D20" w:rsidRPr="00F84387" w:rsidRDefault="007A5D20" w:rsidP="00763F87">
      <w:pPr>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Электронная подписка на сборники </w:t>
      </w:r>
      <w:proofErr w:type="spellStart"/>
      <w:r w:rsidRPr="00F84387">
        <w:rPr>
          <w:rFonts w:ascii="Times New Roman" w:eastAsia="Times New Roman" w:hAnsi="Times New Roman" w:cs="Times New Roman"/>
          <w:sz w:val="24"/>
          <w:szCs w:val="24"/>
          <w:lang w:eastAsia="ru-RU"/>
        </w:rPr>
        <w:t>мастер-класссов</w:t>
      </w:r>
      <w:proofErr w:type="spellEnd"/>
      <w:r w:rsidRPr="00F84387">
        <w:rPr>
          <w:rFonts w:ascii="Times New Roman" w:eastAsia="Times New Roman" w:hAnsi="Times New Roman" w:cs="Times New Roman"/>
          <w:sz w:val="24"/>
          <w:szCs w:val="24"/>
          <w:lang w:eastAsia="ru-RU"/>
        </w:rPr>
        <w:t xml:space="preserve"> для прикладников </w:t>
      </w:r>
      <w:hyperlink r:id="rId8" w:history="1">
        <w:r w:rsidRPr="00F84387">
          <w:rPr>
            <w:rStyle w:val="a5"/>
            <w:rFonts w:ascii="Times New Roman" w:eastAsia="Times New Roman" w:hAnsi="Times New Roman" w:cs="Times New Roman"/>
            <w:color w:val="auto"/>
            <w:sz w:val="24"/>
            <w:szCs w:val="24"/>
            <w:lang w:eastAsia="ru-RU"/>
          </w:rPr>
          <w:t>http://www.passionforum.ru/</w:t>
        </w:r>
      </w:hyperlink>
    </w:p>
    <w:p w:rsidR="007A5D20" w:rsidRPr="00F84387" w:rsidRDefault="007A5D20" w:rsidP="00763F87">
      <w:pPr>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Социальная сеть работников образования </w:t>
      </w:r>
      <w:hyperlink r:id="rId9" w:history="1">
        <w:r w:rsidRPr="00F84387">
          <w:rPr>
            <w:rStyle w:val="a5"/>
            <w:rFonts w:ascii="Times New Roman" w:eastAsia="Times New Roman" w:hAnsi="Times New Roman" w:cs="Times New Roman"/>
            <w:color w:val="auto"/>
            <w:sz w:val="24"/>
            <w:szCs w:val="24"/>
            <w:lang w:eastAsia="ru-RU"/>
          </w:rPr>
          <w:t>http://nsportal.ru/</w:t>
        </w:r>
      </w:hyperlink>
    </w:p>
    <w:p w:rsidR="007A5D20" w:rsidRPr="00F84387" w:rsidRDefault="007A5D20" w:rsidP="00763F87">
      <w:pPr>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Дидактический сайт «Страна мастеров» </w:t>
      </w:r>
      <w:hyperlink r:id="rId10" w:history="1">
        <w:r w:rsidRPr="00F84387">
          <w:rPr>
            <w:rStyle w:val="a5"/>
            <w:rFonts w:ascii="Times New Roman" w:eastAsia="Times New Roman" w:hAnsi="Times New Roman" w:cs="Times New Roman"/>
            <w:color w:val="auto"/>
            <w:sz w:val="24"/>
            <w:szCs w:val="24"/>
            <w:lang w:eastAsia="ru-RU"/>
          </w:rPr>
          <w:t>http://stranamasterov.ru/</w:t>
        </w:r>
      </w:hyperlink>
      <w:r w:rsidRPr="00F84387">
        <w:rPr>
          <w:rFonts w:ascii="Times New Roman" w:eastAsia="Times New Roman" w:hAnsi="Times New Roman" w:cs="Times New Roman"/>
          <w:sz w:val="24"/>
          <w:szCs w:val="24"/>
          <w:lang w:eastAsia="ru-RU"/>
        </w:rPr>
        <w:t xml:space="preserve"> , «Мастер-классы» </w:t>
      </w:r>
      <w:hyperlink r:id="rId11" w:history="1">
        <w:r w:rsidRPr="00F84387">
          <w:rPr>
            <w:rStyle w:val="a5"/>
            <w:rFonts w:ascii="Times New Roman" w:eastAsia="Times New Roman" w:hAnsi="Times New Roman" w:cs="Times New Roman"/>
            <w:color w:val="auto"/>
            <w:sz w:val="24"/>
            <w:szCs w:val="24"/>
            <w:lang w:eastAsia="ru-RU"/>
          </w:rPr>
          <w:t>http://masterclassy.ru</w:t>
        </w:r>
      </w:hyperlink>
    </w:p>
    <w:p w:rsidR="007A5D20" w:rsidRPr="00F84387" w:rsidRDefault="007A5D20" w:rsidP="00763F87">
      <w:pPr>
        <w:spacing w:after="0"/>
        <w:ind w:firstLine="567"/>
        <w:jc w:val="both"/>
        <w:textAlignment w:val="baseline"/>
        <w:rPr>
          <w:rFonts w:ascii="Times New Roman" w:eastAsia="Times New Roman" w:hAnsi="Times New Roman" w:cs="Times New Roman"/>
          <w:sz w:val="24"/>
          <w:szCs w:val="24"/>
          <w:lang w:eastAsia="ru-RU"/>
        </w:rPr>
      </w:pPr>
      <w:r w:rsidRPr="00F84387">
        <w:rPr>
          <w:rFonts w:ascii="Times New Roman" w:eastAsia="Times New Roman" w:hAnsi="Times New Roman" w:cs="Times New Roman"/>
          <w:sz w:val="24"/>
          <w:szCs w:val="24"/>
          <w:lang w:eastAsia="ru-RU"/>
        </w:rPr>
        <w:t xml:space="preserve">Для освоения и качественного использования ИКТ необходимо улучшение материально-технической базы. Кроме того, информационные технологии имеют свойство устаревать, поэтому необходимо постоянное обновление информации, что способствует повышению компетенции педагога и качеству образовательных услуг, предоставляемых им. </w:t>
      </w:r>
    </w:p>
    <w:p w:rsidR="000A6944" w:rsidRPr="00F84387" w:rsidRDefault="002D5B99" w:rsidP="00763F87">
      <w:pPr>
        <w:shd w:val="clear" w:color="auto" w:fill="FFFFFF"/>
        <w:spacing w:after="0"/>
        <w:ind w:firstLine="567"/>
        <w:jc w:val="both"/>
        <w:textAlignment w:val="baseline"/>
        <w:rPr>
          <w:rFonts w:ascii="Times New Roman" w:eastAsia="Times New Roman" w:hAnsi="Times New Roman" w:cs="Times New Roman"/>
          <w:sz w:val="28"/>
          <w:szCs w:val="28"/>
          <w:lang w:eastAsia="ru-RU"/>
        </w:rPr>
      </w:pPr>
      <w:r w:rsidRPr="00F84387">
        <w:rPr>
          <w:rFonts w:ascii="Times New Roman" w:eastAsia="Times New Roman" w:hAnsi="Times New Roman" w:cs="Times New Roman"/>
          <w:sz w:val="24"/>
          <w:szCs w:val="24"/>
          <w:lang w:eastAsia="ru-RU"/>
        </w:rPr>
        <w:t>Таким образом, очевидно, что применение информационных технологий различного назначения в дополнительном образовании детей предоставля</w:t>
      </w:r>
      <w:r w:rsidR="00B62136" w:rsidRPr="00F84387">
        <w:rPr>
          <w:rFonts w:ascii="Times New Roman" w:eastAsia="Times New Roman" w:hAnsi="Times New Roman" w:cs="Times New Roman"/>
          <w:sz w:val="24"/>
          <w:szCs w:val="24"/>
          <w:lang w:eastAsia="ru-RU"/>
        </w:rPr>
        <w:t>е</w:t>
      </w:r>
      <w:r w:rsidRPr="00F84387">
        <w:rPr>
          <w:rFonts w:ascii="Times New Roman" w:eastAsia="Times New Roman" w:hAnsi="Times New Roman" w:cs="Times New Roman"/>
          <w:sz w:val="24"/>
          <w:szCs w:val="24"/>
          <w:lang w:eastAsia="ru-RU"/>
        </w:rPr>
        <w:t>т возможности совершенствования целей, со</w:t>
      </w:r>
      <w:r w:rsidRPr="00F84387">
        <w:rPr>
          <w:rFonts w:ascii="Times New Roman" w:eastAsia="Times New Roman" w:hAnsi="Times New Roman" w:cs="Times New Roman"/>
          <w:sz w:val="24"/>
          <w:szCs w:val="24"/>
          <w:lang w:eastAsia="ru-RU"/>
        </w:rPr>
        <w:softHyphen/>
        <w:t>держания, методов, организационных форм, технологий, средств подготовки обучающихся на этапе перехода к образованию в условиях расширенного доступа к информации, а также выступают одним из показателей профессиональной компетентности педагога дополнительного образования. При этом важно понимать, что реализация этих технологий в дополнительном образовании детей требует системного изучения опыта оценки эффективности применения информационных технологий, разработки критериев и показателей эффективного применения различных информационных технологий в учреждении дополнительного образования детей (управленческий, образовательный, воспитательный, кадровый и др. аспе</w:t>
      </w:r>
      <w:r w:rsidR="009B657C" w:rsidRPr="00F84387">
        <w:rPr>
          <w:rFonts w:ascii="Times New Roman" w:eastAsia="Times New Roman" w:hAnsi="Times New Roman" w:cs="Times New Roman"/>
          <w:sz w:val="24"/>
          <w:szCs w:val="24"/>
          <w:lang w:eastAsia="ru-RU"/>
        </w:rPr>
        <w:t>к</w:t>
      </w:r>
      <w:r w:rsidRPr="00F84387">
        <w:rPr>
          <w:rFonts w:ascii="Times New Roman" w:eastAsia="Times New Roman" w:hAnsi="Times New Roman" w:cs="Times New Roman"/>
          <w:sz w:val="24"/>
          <w:szCs w:val="24"/>
          <w:lang w:eastAsia="ru-RU"/>
        </w:rPr>
        <w:t>ты).</w:t>
      </w:r>
    </w:p>
    <w:sectPr w:rsidR="000A6944" w:rsidRPr="00F84387" w:rsidSect="00D80C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6FB"/>
    <w:multiLevelType w:val="multilevel"/>
    <w:tmpl w:val="8C62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B36D7"/>
    <w:multiLevelType w:val="multilevel"/>
    <w:tmpl w:val="2F9A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80D91"/>
    <w:multiLevelType w:val="multilevel"/>
    <w:tmpl w:val="5D12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F35ED"/>
    <w:multiLevelType w:val="multilevel"/>
    <w:tmpl w:val="A0C0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71EDD"/>
    <w:multiLevelType w:val="hybridMultilevel"/>
    <w:tmpl w:val="5F42E19C"/>
    <w:lvl w:ilvl="0" w:tplc="DF68584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112602"/>
    <w:multiLevelType w:val="multilevel"/>
    <w:tmpl w:val="BAE4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5A43A3"/>
    <w:multiLevelType w:val="multilevel"/>
    <w:tmpl w:val="18A4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608C7"/>
    <w:multiLevelType w:val="multilevel"/>
    <w:tmpl w:val="C10E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E503DD"/>
    <w:multiLevelType w:val="multilevel"/>
    <w:tmpl w:val="D66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987F1F"/>
    <w:multiLevelType w:val="multilevel"/>
    <w:tmpl w:val="26DC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5F0463"/>
    <w:multiLevelType w:val="multilevel"/>
    <w:tmpl w:val="CCCA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572F10"/>
    <w:multiLevelType w:val="multilevel"/>
    <w:tmpl w:val="70689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83474B"/>
    <w:multiLevelType w:val="multilevel"/>
    <w:tmpl w:val="7CFC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86047E"/>
    <w:multiLevelType w:val="multilevel"/>
    <w:tmpl w:val="04C8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092FE1"/>
    <w:multiLevelType w:val="multilevel"/>
    <w:tmpl w:val="F7B4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A0119F"/>
    <w:multiLevelType w:val="multilevel"/>
    <w:tmpl w:val="646A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F61FBF"/>
    <w:multiLevelType w:val="multilevel"/>
    <w:tmpl w:val="47A4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61363D"/>
    <w:multiLevelType w:val="hybridMultilevel"/>
    <w:tmpl w:val="DD56B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9"/>
  </w:num>
  <w:num w:numId="4">
    <w:abstractNumId w:val="15"/>
  </w:num>
  <w:num w:numId="5">
    <w:abstractNumId w:val="0"/>
  </w:num>
  <w:num w:numId="6">
    <w:abstractNumId w:val="12"/>
  </w:num>
  <w:num w:numId="7">
    <w:abstractNumId w:val="7"/>
  </w:num>
  <w:num w:numId="8">
    <w:abstractNumId w:val="1"/>
  </w:num>
  <w:num w:numId="9">
    <w:abstractNumId w:val="5"/>
  </w:num>
  <w:num w:numId="10">
    <w:abstractNumId w:val="2"/>
  </w:num>
  <w:num w:numId="11">
    <w:abstractNumId w:val="8"/>
  </w:num>
  <w:num w:numId="12">
    <w:abstractNumId w:val="16"/>
  </w:num>
  <w:num w:numId="13">
    <w:abstractNumId w:val="14"/>
  </w:num>
  <w:num w:numId="14">
    <w:abstractNumId w:val="6"/>
  </w:num>
  <w:num w:numId="15">
    <w:abstractNumId w:val="11"/>
  </w:num>
  <w:num w:numId="16">
    <w:abstractNumId w:val="10"/>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drawingGridHorizontalSpacing w:val="110"/>
  <w:displayHorizontalDrawingGridEvery w:val="2"/>
  <w:characterSpacingControl w:val="doNotCompress"/>
  <w:compat/>
  <w:rsids>
    <w:rsidRoot w:val="00F42B09"/>
    <w:rsid w:val="000A6944"/>
    <w:rsid w:val="000C2A7F"/>
    <w:rsid w:val="000D6C72"/>
    <w:rsid w:val="0012424E"/>
    <w:rsid w:val="00155AC9"/>
    <w:rsid w:val="001F3431"/>
    <w:rsid w:val="00261682"/>
    <w:rsid w:val="002D5B99"/>
    <w:rsid w:val="003617E3"/>
    <w:rsid w:val="004C3FC7"/>
    <w:rsid w:val="00527FAB"/>
    <w:rsid w:val="005E70B0"/>
    <w:rsid w:val="006C1526"/>
    <w:rsid w:val="006D14A6"/>
    <w:rsid w:val="006E4848"/>
    <w:rsid w:val="00763F87"/>
    <w:rsid w:val="007645FF"/>
    <w:rsid w:val="007A5D20"/>
    <w:rsid w:val="007E744A"/>
    <w:rsid w:val="008C42A1"/>
    <w:rsid w:val="00963031"/>
    <w:rsid w:val="00963784"/>
    <w:rsid w:val="00986A3B"/>
    <w:rsid w:val="009B657C"/>
    <w:rsid w:val="009C13F1"/>
    <w:rsid w:val="009E70DB"/>
    <w:rsid w:val="00A92187"/>
    <w:rsid w:val="00AC22B2"/>
    <w:rsid w:val="00AD70B3"/>
    <w:rsid w:val="00B412F7"/>
    <w:rsid w:val="00B55F23"/>
    <w:rsid w:val="00B62136"/>
    <w:rsid w:val="00D80C45"/>
    <w:rsid w:val="00F42B09"/>
    <w:rsid w:val="00F84387"/>
    <w:rsid w:val="00FA5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31"/>
  </w:style>
  <w:style w:type="paragraph" w:styleId="1">
    <w:name w:val="heading 1"/>
    <w:basedOn w:val="a"/>
    <w:link w:val="10"/>
    <w:uiPriority w:val="9"/>
    <w:qFormat/>
    <w:rsid w:val="00F42B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D6C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B0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42B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2B09"/>
    <w:rPr>
      <w:b/>
      <w:bCs/>
    </w:rPr>
  </w:style>
  <w:style w:type="character" w:customStyle="1" w:styleId="apple-converted-space">
    <w:name w:val="apple-converted-space"/>
    <w:basedOn w:val="a0"/>
    <w:rsid w:val="00F42B09"/>
  </w:style>
  <w:style w:type="character" w:styleId="a5">
    <w:name w:val="Hyperlink"/>
    <w:basedOn w:val="a0"/>
    <w:uiPriority w:val="99"/>
    <w:unhideWhenUsed/>
    <w:rsid w:val="00F42B09"/>
    <w:rPr>
      <w:color w:val="0000FF"/>
      <w:u w:val="single"/>
    </w:rPr>
  </w:style>
  <w:style w:type="character" w:customStyle="1" w:styleId="extravote-count">
    <w:name w:val="extravote-count"/>
    <w:basedOn w:val="a0"/>
    <w:rsid w:val="00F42B09"/>
  </w:style>
  <w:style w:type="paragraph" w:styleId="a6">
    <w:name w:val="Balloon Text"/>
    <w:basedOn w:val="a"/>
    <w:link w:val="a7"/>
    <w:uiPriority w:val="99"/>
    <w:semiHidden/>
    <w:unhideWhenUsed/>
    <w:rsid w:val="004C3F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3FC7"/>
    <w:rPr>
      <w:rFonts w:ascii="Tahoma" w:hAnsi="Tahoma" w:cs="Tahoma"/>
      <w:sz w:val="16"/>
      <w:szCs w:val="16"/>
    </w:rPr>
  </w:style>
  <w:style w:type="character" w:customStyle="1" w:styleId="30">
    <w:name w:val="Заголовок 3 Знак"/>
    <w:basedOn w:val="a0"/>
    <w:link w:val="3"/>
    <w:uiPriority w:val="9"/>
    <w:rsid w:val="000D6C72"/>
    <w:rPr>
      <w:rFonts w:asciiTheme="majorHAnsi" w:eastAsiaTheme="majorEastAsia" w:hAnsiTheme="majorHAnsi" w:cstheme="majorBidi"/>
      <w:b/>
      <w:bCs/>
      <w:color w:val="4F81BD" w:themeColor="accent1"/>
    </w:rPr>
  </w:style>
  <w:style w:type="character" w:styleId="a8">
    <w:name w:val="FollowedHyperlink"/>
    <w:basedOn w:val="a0"/>
    <w:uiPriority w:val="99"/>
    <w:semiHidden/>
    <w:unhideWhenUsed/>
    <w:rsid w:val="009E70DB"/>
    <w:rPr>
      <w:color w:val="800080" w:themeColor="followedHyperlink"/>
      <w:u w:val="single"/>
    </w:rPr>
  </w:style>
  <w:style w:type="paragraph" w:styleId="a9">
    <w:name w:val="List Paragraph"/>
    <w:basedOn w:val="a"/>
    <w:uiPriority w:val="34"/>
    <w:qFormat/>
    <w:rsid w:val="002D5B99"/>
    <w:pPr>
      <w:ind w:left="720"/>
      <w:contextualSpacing/>
    </w:pPr>
  </w:style>
</w:styles>
</file>

<file path=word/webSettings.xml><?xml version="1.0" encoding="utf-8"?>
<w:webSettings xmlns:r="http://schemas.openxmlformats.org/officeDocument/2006/relationships" xmlns:w="http://schemas.openxmlformats.org/wordprocessingml/2006/main">
  <w:divs>
    <w:div w:id="127164373">
      <w:bodyDiv w:val="1"/>
      <w:marLeft w:val="0"/>
      <w:marRight w:val="0"/>
      <w:marTop w:val="0"/>
      <w:marBottom w:val="0"/>
      <w:divBdr>
        <w:top w:val="none" w:sz="0" w:space="0" w:color="auto"/>
        <w:left w:val="none" w:sz="0" w:space="0" w:color="auto"/>
        <w:bottom w:val="none" w:sz="0" w:space="0" w:color="auto"/>
        <w:right w:val="none" w:sz="0" w:space="0" w:color="auto"/>
      </w:divBdr>
      <w:divsChild>
        <w:div w:id="2088385106">
          <w:marLeft w:val="0"/>
          <w:marRight w:val="495"/>
          <w:marTop w:val="0"/>
          <w:marBottom w:val="0"/>
          <w:divBdr>
            <w:top w:val="none" w:sz="0" w:space="0" w:color="auto"/>
            <w:left w:val="none" w:sz="0" w:space="0" w:color="auto"/>
            <w:bottom w:val="none" w:sz="0" w:space="0" w:color="auto"/>
            <w:right w:val="none" w:sz="0" w:space="0" w:color="auto"/>
          </w:divBdr>
        </w:div>
      </w:divsChild>
    </w:div>
    <w:div w:id="957251156">
      <w:bodyDiv w:val="1"/>
      <w:marLeft w:val="0"/>
      <w:marRight w:val="0"/>
      <w:marTop w:val="0"/>
      <w:marBottom w:val="0"/>
      <w:divBdr>
        <w:top w:val="none" w:sz="0" w:space="0" w:color="auto"/>
        <w:left w:val="none" w:sz="0" w:space="0" w:color="auto"/>
        <w:bottom w:val="none" w:sz="0" w:space="0" w:color="auto"/>
        <w:right w:val="none" w:sz="0" w:space="0" w:color="auto"/>
      </w:divBdr>
      <w:divsChild>
        <w:div w:id="1831943360">
          <w:marLeft w:val="0"/>
          <w:marRight w:val="0"/>
          <w:marTop w:val="75"/>
          <w:marBottom w:val="0"/>
          <w:divBdr>
            <w:top w:val="none" w:sz="0" w:space="0" w:color="auto"/>
            <w:left w:val="none" w:sz="0" w:space="0" w:color="auto"/>
            <w:bottom w:val="none" w:sz="0" w:space="0" w:color="auto"/>
            <w:right w:val="none" w:sz="0" w:space="0" w:color="auto"/>
          </w:divBdr>
        </w:div>
      </w:divsChild>
    </w:div>
    <w:div w:id="1198010629">
      <w:bodyDiv w:val="1"/>
      <w:marLeft w:val="0"/>
      <w:marRight w:val="0"/>
      <w:marTop w:val="0"/>
      <w:marBottom w:val="0"/>
      <w:divBdr>
        <w:top w:val="none" w:sz="0" w:space="0" w:color="auto"/>
        <w:left w:val="none" w:sz="0" w:space="0" w:color="auto"/>
        <w:bottom w:val="none" w:sz="0" w:space="0" w:color="auto"/>
        <w:right w:val="none" w:sz="0" w:space="0" w:color="auto"/>
      </w:divBdr>
    </w:div>
    <w:div w:id="1440100556">
      <w:bodyDiv w:val="1"/>
      <w:marLeft w:val="0"/>
      <w:marRight w:val="0"/>
      <w:marTop w:val="0"/>
      <w:marBottom w:val="0"/>
      <w:divBdr>
        <w:top w:val="none" w:sz="0" w:space="0" w:color="auto"/>
        <w:left w:val="none" w:sz="0" w:space="0" w:color="auto"/>
        <w:bottom w:val="none" w:sz="0" w:space="0" w:color="auto"/>
        <w:right w:val="none" w:sz="0" w:space="0" w:color="auto"/>
      </w:divBdr>
    </w:div>
    <w:div w:id="2024242639">
      <w:bodyDiv w:val="1"/>
      <w:marLeft w:val="0"/>
      <w:marRight w:val="0"/>
      <w:marTop w:val="0"/>
      <w:marBottom w:val="0"/>
      <w:divBdr>
        <w:top w:val="none" w:sz="0" w:space="0" w:color="auto"/>
        <w:left w:val="none" w:sz="0" w:space="0" w:color="auto"/>
        <w:bottom w:val="none" w:sz="0" w:space="0" w:color="auto"/>
        <w:right w:val="none" w:sz="0" w:space="0" w:color="auto"/>
      </w:divBdr>
      <w:divsChild>
        <w:div w:id="1968118585">
          <w:marLeft w:val="0"/>
          <w:marRight w:val="0"/>
          <w:marTop w:val="0"/>
          <w:marBottom w:val="0"/>
          <w:divBdr>
            <w:top w:val="none" w:sz="0" w:space="0" w:color="auto"/>
            <w:left w:val="none" w:sz="0" w:space="0" w:color="auto"/>
            <w:bottom w:val="none" w:sz="0" w:space="0" w:color="auto"/>
            <w:right w:val="none" w:sz="0" w:space="0" w:color="auto"/>
          </w:divBdr>
        </w:div>
      </w:divsChild>
    </w:div>
    <w:div w:id="20336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ionforu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edsovet.su/load/25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p-obrazovanie.com/" TargetMode="External"/><Relationship Id="rId11" Type="http://schemas.openxmlformats.org/officeDocument/2006/relationships/hyperlink" Target="http://masterclassy.ru" TargetMode="External"/><Relationship Id="rId5" Type="http://schemas.openxmlformats.org/officeDocument/2006/relationships/hyperlink" Target="http://school-collection.edu.ru/" TargetMode="External"/><Relationship Id="rId10" Type="http://schemas.openxmlformats.org/officeDocument/2006/relationships/hyperlink" Target="http://stranamasterov.ru/" TargetMode="External"/><Relationship Id="rId4" Type="http://schemas.openxmlformats.org/officeDocument/2006/relationships/webSettings" Target="webSettings.xml"/><Relationship Id="rId9" Type="http://schemas.openxmlformats.org/officeDocument/2006/relationships/hyperlink" Target="http://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6</Pages>
  <Words>2522</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Анатольевна</dc:creator>
  <cp:lastModifiedBy>User</cp:lastModifiedBy>
  <cp:revision>13</cp:revision>
  <cp:lastPrinted>2013-07-04T02:55:00Z</cp:lastPrinted>
  <dcterms:created xsi:type="dcterms:W3CDTF">2013-06-25T14:37:00Z</dcterms:created>
  <dcterms:modified xsi:type="dcterms:W3CDTF">2014-10-22T11:50:00Z</dcterms:modified>
</cp:coreProperties>
</file>