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D5" w:rsidRPr="00F844D5" w:rsidRDefault="00F844D5" w:rsidP="00F84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4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Вечер для старшеклассников, посвященный С.Есенину "Я сердцем никогда не лгу"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52400" cy="152400"/>
            <wp:effectExtent l="19050" t="0" r="0" b="0"/>
            <wp:docPr id="1" name="Рисунок 1" descr="http://static.1september.ru/festival/img/contest-meda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1september.ru/festival/img/contest-medal-ic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D5" w:rsidRPr="00F844D5" w:rsidRDefault="00F844D5" w:rsidP="00F8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F844D5" w:rsidRPr="00F844D5" w:rsidRDefault="00F844D5" w:rsidP="00F8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привитие интереса учащихся к творчеству С.Есенина, </w:t>
      </w:r>
    </w:p>
    <w:p w:rsidR="00F844D5" w:rsidRPr="00F844D5" w:rsidRDefault="00F844D5" w:rsidP="00F8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воспитание любви к Родине, русской природе,</w:t>
      </w:r>
    </w:p>
    <w:p w:rsidR="00F844D5" w:rsidRPr="00F844D5" w:rsidRDefault="00F844D5" w:rsidP="00F8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деятельности учащихся,</w:t>
      </w:r>
    </w:p>
    <w:p w:rsidR="00F844D5" w:rsidRPr="00F844D5" w:rsidRDefault="00F844D5" w:rsidP="00F8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навыка выразительного чтения.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4D5" w:rsidRPr="00F844D5" w:rsidRDefault="00F844D5" w:rsidP="00F8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44D5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установка,</w:t>
      </w:r>
    </w:p>
    <w:p w:rsidR="00F844D5" w:rsidRPr="00F844D5" w:rsidRDefault="00F844D5" w:rsidP="00F8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выставка произведений С. Есенина,</w:t>
      </w:r>
    </w:p>
    <w:p w:rsidR="00F844D5" w:rsidRPr="00F844D5" w:rsidRDefault="00F844D5" w:rsidP="00F8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творческие работы учащихся.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2.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Хор. “Песня о Есенине”. (Слова и музыка Н.Ибрагимова)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Сергей Есенин! Это имя у каждого из нас вызывает легкое, радостное чувство, ощущение прекрасного, светлого, пробуждающее любовь к человеку, к Родине, природе, жизни.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3.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Аудиозапись. Звучит голос поэта (монолог </w:t>
      </w:r>
      <w:proofErr w:type="spell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Хлопуши</w:t>
      </w:r>
      <w:proofErr w:type="spellEnd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поэмы “Пугачев”)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4.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О поэтах, как о реках, надо судить, когда они в своих берегах. Иная речка весной так разольется, что кажется необозримо широкой, непостижимо глубокой, а спадает полая вода – и нет могучей реки. Ее можно перейти вброд. Иное – Сергей Есенин. Он огромен в своих берегах. К тому же берега его поэзии в нашем понимании раздвигаются, а русло углубляется.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3-й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Есенин пришел в литературу как глубоко лирический поэт, все творчество которого было посвящено одной главной теме – теме Родины.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Если крикнет рать святая: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“Кинь ты Русь, живи в раю!”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Я скажу: “Не надо рая,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Дайте родину мою”.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 “Родина” поэт мог писать с одинаковым правом с прописной и со строчной буквы, потому что образ Родины в его стихах принял конкретные очертания рязанской деревни и в то же время не только с. Константиново – это была вся Русь.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5.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“О красном вечере задумалась дорога…”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4-й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Родина, Россия была для Есенина началом всех начал. Даже имя ее он произносил с восхищением: “Россия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… К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>акое хорошее слово… и “роса”, и “сила”, и “синее что-то”. Есенин заставляет посмотреть вокруг и понять, откуда эта душевная широта русского человека, эта беззаветная любовь к родному краю, которую он в своем сердце пронес через всю жизнь, где бы он ни был.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6.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</w:t>
      </w:r>
      <w:proofErr w:type="spell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Шаганэ</w:t>
      </w:r>
      <w:proofErr w:type="spellEnd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ты моя </w:t>
      </w:r>
      <w:proofErr w:type="spell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Шаганэ</w:t>
      </w:r>
      <w:proofErr w:type="spellEnd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…”. (На фоне музыки Г.Свиридова “Романс”)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7.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Возвращаться в родные места после долгих разлук было самым большим счастьем для поэта.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“Я иду долиной…”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8.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В красоте родной природы, гармонии ее красок и звуков для Есенина был весь мир, познаваемый им с восторгом, рождавший упоительные образы. Есенинская песнь, обращенная к природе, поднимала в нем небывалые приливы жизнелюбия и веры в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и доброе. Есенин часто говорил, что настоящие, лучшие качества человеческого сердца яснее и полнее раскрываются среди природы.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9.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Романс “Не жалею, не зову, не плачу…”. (Слова С.Есенина, музыка Г.Пономаренко)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10.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3-й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Он, как будто чародей,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Превращал зарю в котенка,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Руки милой – в лебедей,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Светлый месяц – в жеребенка.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Говорить учил леса,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Травы, рощи в брызгах света.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 слились их голоса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чистым голосом поэта.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lastRenderedPageBreak/>
        <w:t>(Н.Кутов)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4-й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В есенинской лирике чувство любви к Родине, глубокое человеческое чувство выражается в зримых образах, через картины родного пейзажа. Как никто другой, он умел открыть очарование родной, дорогой его сердцу среднерусской природы, которую он глубоко понимал, умел проникать в ее глубинные тайны.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11.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“Закружилась листва золотая…”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Даже сейчас в окрестностях Константинова все кажется есенинским. Самый равнодушный человек не останется безучастным при виде мелькнувшей березки, зелени фруктовых садов. И что, кажется, за невидаль эта березка? А увидишь ее в светящейся белизне рощи, и в душе возникает чувство щемящего восторга.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12.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Стихотворения С.Есенина “Задремали звезды золотые…”,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“Зеленая прическа…”,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“Мелколесье. Степь и дали…”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13.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Константиновский луг! Зеленым шелком вплетается он в картину, которая возникает, когда размышляешь о Родине. Когда-то со своими сверстниками по целым дням пропадал Есенин на этом лугу, “мял цветы, валялся на траве”. К цветам поэт всю жизнь питал самую страстную любовь. Любовь эта проявлялась в трогательной нежности и в живейшем интересе, с которым он относился к цветам. Сколько чудесных встреч с ними было у него! Они радовались свиданию с поэтом в мягкой зелени лугов и грустили в час прощания.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Отрывки из стихотворения С.Есенина “Цветы”. (Под музыку А.Дворжака “Славянский танец”)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3-й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Природу России Есенин всегда воспринимал чутким сердцем русского человека. Она как бы разделяет с поэтом радость и горе, остерегает, вселяет в него надежду, плачет над его несбывшимися мечтами.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14.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Танец под музыку В.Липатова к стихотворению С.Есенина “Клен ты мой опавший…” 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Слайд 15. 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4-й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В пейзажной лирике поэта, как и в проникновенной музыке Чайковского или в картинах Левитана, предстают все 4 времени года: ясная красавица весна с белоснежным цветом яблонь и черемух; яркое лето с ароматом меда и яблок; в чарующей позолоте увядания осень; в колдовском убранстве зима. Пейзаж Есенина полон звуков,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lastRenderedPageBreak/>
        <w:t>красок, запахов. Рязанские места, их поэзия живительными соками наполняли творчество поэта.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16.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“Синий май. Заревая теплынь…”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У каждого человека помимо большой, общей Родины, есть своя, маленькая, которая питает и растит любовь ко всей стране. Это наш дом, тот уголок, тот край земли, где родился, где впервые ощутил ласку матери, услышал песни своего народа. Это место, в котором услышал не только колыбельную, но и песню природы, ту великую песню, которую мы называем симфонией жизни. И сладко сердцу от воспоминаний об этих заветных уголках.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Слайд 17. 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Стихотворения С.Есенина “Низкий дом с </w:t>
      </w:r>
      <w:proofErr w:type="spell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голубыми</w:t>
      </w:r>
      <w:proofErr w:type="spellEnd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ставнями…”,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18.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“Ты запой мне ту песню, что прежде…”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19.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Красота природы родного края стала в творчестве Есенина поэтическим образом России. Истинно русская природа рязанского края огранила талант поэта, придав ему высшие свойства национального. Любопытная деталь: у Есенина, выросшего на земле рязанской, всего раз упоминается в стихах Ока,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ненамного чаще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Рязань. Географическая конкретность, видимо, несколько ограничила бы в нем его главное – широчайшее чувство простора, Родины, России. Он славил самое большое, что может быть в людях, - любовь к родной земле, в которой слились и нежность, и щемящая грусть, и восторг перед ее красотой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Стихотворения С.Есенина “Запели тесаные дороги…”,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“Спит ковыль. Равнина дорогая…”,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“Мы теперь уходим понемногу…”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20.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3-й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Весть о гибели поэта тяжелой болью отозвалась в сердцах миллионов людей. Она быстро распространилась по стране. В газетах печатались портреты Есенина в траурной рамке, его прощальное стихотворение.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Стихотворение С.Есенина “До свиданья, друг мой, до свиданья…”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4-ый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Несметное число людей шло за гробом Есенина.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Песня В.Высоцкого “Кто кончил жизнь трагически…”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lastRenderedPageBreak/>
        <w:t>Да кто ж так до сердца проймет?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Да кто же плакать так заставит?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Да кто ж так Русь свою поймет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сгоряча бел свет оставит?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Уже водица мерзнет в сенях.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Опять октябрь…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Грусть деревень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>спахали зябь…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Сергеев день…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Хоть годы – счастливы, быстры.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Есенин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>то имя в сердце носим,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В помин его летят листы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Со всех берез русоволосых!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Заплакав, гуси даль пронзают.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Звенит осинник в синь дождей.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И в честь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себя сжигают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Рябины по России всей!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844D5">
        <w:rPr>
          <w:rFonts w:ascii="Times New Roman" w:eastAsia="Times New Roman" w:hAnsi="Times New Roman" w:cs="Times New Roman"/>
          <w:sz w:val="24"/>
          <w:szCs w:val="24"/>
        </w:rPr>
        <w:t>Т.Смертина</w:t>
      </w:r>
      <w:proofErr w:type="spellEnd"/>
      <w:r w:rsidRPr="00F844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21.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Хор. Песня “Над окошком месяц…”. (Слова С.Есенина, музыка Е.Попова)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“Плачет тальянка, плачет.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Только не там, не за рекой, а в сердце. И видится все в исходном свете. “Дальний плач тальянки, голос одинокий”.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Отчего же это и почему так мало пели и поют у нас Есенина-то? Самого певучего поэта!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Неужто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и мертвого все отторгают локтями?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Неужто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и в самом деле его страшно пускать к народу?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Возьмут русские люди и порвут на себе рубаху, а вместе с нею и сердце разорвут, как сейчас впору выскрести его ногтями из тела, из мяса, чтоб больно и боязно было, чтоб отмучиться той мукой, которой не перенес, не пережил поэт, страдающий разом всеми страданиями своего народа и мучаясь за всех людей, за всякую живую тварь недоступной нам всевышней мукой, которую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мы часто слышим в себе и потому льнем, тянемся к слову рязанского парня, чтобы еще и еще раз отозвалась, разбередила душу его боль, его всесветная тоска.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Я часто чувствую его таким себе близким и родным, что и разговариваю с ним во сне, называю братом, младшим братом, грустным братом, и все утешаю, утешаю его…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А где утешишь?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его, сиротинки горемычной. Лишь душа светлая витает над Россией и тревожит, тревожит нас вечной грустью…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На траве мокро, с листьев капает, фыркает конь в мокром лугу, умолк за деревней трактор. И лежит без конца и края, в лесах и перелесках, среди хлебов и льнов, возле рек и озер, с умолкшей церковью посередине оплаканная русским певцом Россия.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Смолкни военная труба! Уймись, велеречивый оратор! Не 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t>кривляйтесь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>, новомодные ревуны! Выключите магнитофоны и транзисторы, ребята!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lastRenderedPageBreak/>
        <w:t>Шапки долой, Россия!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Есенина поют!”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(В.Астафьев)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22.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Песня “Письмо матери”. (Слова С.Есенина, музыка В.Липатова) 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 23.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sz w:val="24"/>
          <w:szCs w:val="24"/>
        </w:rPr>
        <w:t>3-й ведущий.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Есенинское небо над Россией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аскинулось, как </w:t>
      </w:r>
      <w:proofErr w:type="spellStart"/>
      <w:r w:rsidRPr="00F844D5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шатер,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А в поле василек хрустально-синий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Ведет с ромашкой звонкий разговор.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Звенит листвою изумрудной лето,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Звучат незримые колокола,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Березы – сестры русского рассвета –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Сбежались у околицы села.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В них жажда жить до трепета, до дрожи,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Им повезло – он здесь бродил в тиши.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На их коре, на их шершавой коже –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Тепло его ладоней и души.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Он чувствовал в родном многоголосье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4D5">
        <w:rPr>
          <w:rFonts w:ascii="Times New Roman" w:eastAsia="Times New Roman" w:hAnsi="Times New Roman" w:cs="Times New Roman"/>
          <w:sz w:val="24"/>
          <w:szCs w:val="24"/>
        </w:rPr>
        <w:t>многоцветье</w:t>
      </w:r>
      <w:proofErr w:type="spellEnd"/>
      <w:r w:rsidRPr="00F844D5">
        <w:rPr>
          <w:rFonts w:ascii="Times New Roman" w:eastAsia="Times New Roman" w:hAnsi="Times New Roman" w:cs="Times New Roman"/>
          <w:sz w:val="24"/>
          <w:szCs w:val="24"/>
        </w:rPr>
        <w:t>, близко и вдали,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Как во поле колышутся колосья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России всей и всей большой земли.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Он видел, как ложится синий вечер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Пушистой шалью на плечи села,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 в ельнике горели свечи,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И в городе земля его звала…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Он так любил, что мы забыть не в силах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Тоску поэта, радость и печаль,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главная любовь его – Россия –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Земля добра и </w:t>
      </w:r>
      <w:proofErr w:type="spellStart"/>
      <w:r w:rsidRPr="00F844D5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F844D5">
        <w:rPr>
          <w:rFonts w:ascii="Times New Roman" w:eastAsia="Times New Roman" w:hAnsi="Times New Roman" w:cs="Times New Roman"/>
          <w:sz w:val="24"/>
          <w:szCs w:val="24"/>
        </w:rPr>
        <w:t xml:space="preserve"> даль.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И в дом его со ставнями резными</w:t>
      </w:r>
      <w:proofErr w:type="gramStart"/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844D5">
        <w:rPr>
          <w:rFonts w:ascii="Times New Roman" w:eastAsia="Times New Roman" w:hAnsi="Times New Roman" w:cs="Times New Roman"/>
          <w:sz w:val="24"/>
          <w:szCs w:val="24"/>
        </w:rPr>
        <w:t>о-прежнему мы входим не дыша.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 xml:space="preserve">Сергей Есенин – то не просто имя, - </w:t>
      </w:r>
      <w:r w:rsidRPr="00F844D5">
        <w:rPr>
          <w:rFonts w:ascii="Times New Roman" w:eastAsia="Times New Roman" w:hAnsi="Times New Roman" w:cs="Times New Roman"/>
          <w:sz w:val="24"/>
          <w:szCs w:val="24"/>
        </w:rPr>
        <w:br/>
        <w:t>России стихотворная душа.</w:t>
      </w:r>
    </w:p>
    <w:p w:rsidR="00F844D5" w:rsidRPr="00F844D5" w:rsidRDefault="00F844D5" w:rsidP="00F844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sz w:val="24"/>
          <w:szCs w:val="24"/>
        </w:rPr>
        <w:t>(Т.Зубкова)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Слайд 24. </w:t>
      </w: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(Фильм “На родине Есенина”)</w:t>
      </w:r>
    </w:p>
    <w:p w:rsidR="00F844D5" w:rsidRPr="00F844D5" w:rsidRDefault="00F844D5" w:rsidP="00F84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Фильм “На родине С.Есенина”. </w:t>
      </w:r>
      <w:proofErr w:type="gram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(На фоне романса “Отговорила роща золотая”.</w:t>
      </w:r>
      <w:proofErr w:type="gramEnd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844D5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С.Есенина, музыка Г.Пономаренко).</w:t>
      </w:r>
      <w:proofErr w:type="gramEnd"/>
    </w:p>
    <w:p w:rsidR="00101B96" w:rsidRDefault="00101B96"/>
    <w:sectPr w:rsidR="0010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5CD"/>
    <w:multiLevelType w:val="multilevel"/>
    <w:tmpl w:val="012C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2E41"/>
    <w:multiLevelType w:val="multilevel"/>
    <w:tmpl w:val="657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62BC9"/>
    <w:multiLevelType w:val="multilevel"/>
    <w:tmpl w:val="FD8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D535A"/>
    <w:multiLevelType w:val="multilevel"/>
    <w:tmpl w:val="558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4D5"/>
    <w:rsid w:val="00101B96"/>
    <w:rsid w:val="00F8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4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44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844D5"/>
    <w:rPr>
      <w:color w:val="0000FF"/>
      <w:u w:val="single"/>
    </w:rPr>
  </w:style>
  <w:style w:type="character" w:styleId="a4">
    <w:name w:val="Emphasis"/>
    <w:basedOn w:val="a0"/>
    <w:uiPriority w:val="20"/>
    <w:qFormat/>
    <w:rsid w:val="00F844D5"/>
    <w:rPr>
      <w:i/>
      <w:iCs/>
    </w:rPr>
  </w:style>
  <w:style w:type="paragraph" w:styleId="a5">
    <w:name w:val="Normal (Web)"/>
    <w:basedOn w:val="a"/>
    <w:uiPriority w:val="99"/>
    <w:semiHidden/>
    <w:unhideWhenUsed/>
    <w:rsid w:val="00F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44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2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5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35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7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9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8552</Characters>
  <Application>Microsoft Office Word</Application>
  <DocSecurity>0</DocSecurity>
  <Lines>71</Lines>
  <Paragraphs>20</Paragraphs>
  <ScaleCrop>false</ScaleCrop>
  <Company>Grizli777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3</cp:revision>
  <dcterms:created xsi:type="dcterms:W3CDTF">2014-01-20T12:59:00Z</dcterms:created>
  <dcterms:modified xsi:type="dcterms:W3CDTF">2014-01-20T13:01:00Z</dcterms:modified>
</cp:coreProperties>
</file>