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EA" w:rsidRPr="002202EA" w:rsidRDefault="002202EA" w:rsidP="002202EA">
      <w:pPr>
        <w:jc w:val="center"/>
        <w:rPr>
          <w:rFonts w:ascii="Times New Roman" w:hAnsi="Times New Roman" w:cs="Times New Roman"/>
          <w:sz w:val="32"/>
          <w:szCs w:val="32"/>
        </w:rPr>
      </w:pPr>
      <w:r w:rsidRPr="002202EA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800100</wp:posOffset>
            </wp:positionV>
            <wp:extent cx="2336165" cy="1390015"/>
            <wp:effectExtent l="1905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390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2202EA">
        <w:rPr>
          <w:rFonts w:ascii="Times New Roman" w:hAnsi="Times New Roman" w:cs="Times New Roman"/>
          <w:sz w:val="32"/>
          <w:szCs w:val="32"/>
        </w:rPr>
        <w:t xml:space="preserve">Государственное бюджетное образовательное учреждение города Москвы </w:t>
      </w:r>
      <w:proofErr w:type="spellStart"/>
      <w:r w:rsidRPr="002202EA">
        <w:rPr>
          <w:rFonts w:ascii="Times New Roman" w:hAnsi="Times New Roman" w:cs="Times New Roman"/>
          <w:sz w:val="32"/>
          <w:szCs w:val="32"/>
        </w:rPr>
        <w:t>Зеленоградский</w:t>
      </w:r>
      <w:proofErr w:type="spellEnd"/>
      <w:r w:rsidRPr="002202EA">
        <w:rPr>
          <w:rFonts w:ascii="Times New Roman" w:hAnsi="Times New Roman" w:cs="Times New Roman"/>
          <w:sz w:val="32"/>
          <w:szCs w:val="32"/>
        </w:rPr>
        <w:t xml:space="preserve"> дворец творчества детей и молодёжи</w:t>
      </w:r>
    </w:p>
    <w:p w:rsidR="002202EA" w:rsidRPr="002202EA" w:rsidRDefault="002202EA" w:rsidP="002202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02EA">
        <w:rPr>
          <w:rFonts w:ascii="Times New Roman" w:hAnsi="Times New Roman" w:cs="Times New Roman"/>
          <w:b/>
          <w:sz w:val="40"/>
          <w:szCs w:val="40"/>
        </w:rPr>
        <w:t>Открытое занятие</w:t>
      </w:r>
    </w:p>
    <w:p w:rsidR="002202EA" w:rsidRPr="002202EA" w:rsidRDefault="002202EA" w:rsidP="002202EA">
      <w:pPr>
        <w:jc w:val="center"/>
        <w:rPr>
          <w:rFonts w:ascii="Times New Roman" w:hAnsi="Times New Roman" w:cs="Times New Roman"/>
          <w:sz w:val="32"/>
          <w:szCs w:val="32"/>
        </w:rPr>
      </w:pPr>
      <w:r w:rsidRPr="002202EA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Бадминтону</w:t>
      </w:r>
    </w:p>
    <w:p w:rsidR="002202EA" w:rsidRPr="002202EA" w:rsidRDefault="002202EA" w:rsidP="002202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02EA">
        <w:rPr>
          <w:rFonts w:ascii="Times New Roman" w:hAnsi="Times New Roman" w:cs="Times New Roman"/>
          <w:sz w:val="32"/>
          <w:szCs w:val="32"/>
        </w:rPr>
        <w:t>тема</w:t>
      </w:r>
      <w:r w:rsidRPr="002202EA">
        <w:rPr>
          <w:rFonts w:ascii="Times New Roman" w:hAnsi="Times New Roman" w:cs="Times New Roman"/>
          <w:b/>
          <w:sz w:val="32"/>
          <w:szCs w:val="32"/>
        </w:rPr>
        <w:t>: «</w:t>
      </w:r>
      <w:r>
        <w:rPr>
          <w:rFonts w:ascii="Times New Roman" w:hAnsi="Times New Roman" w:cs="Times New Roman"/>
          <w:b/>
          <w:sz w:val="32"/>
          <w:szCs w:val="32"/>
        </w:rPr>
        <w:t>Совершенствование технических приемов бадминтониста при проведении парных игр в соревновательный период</w:t>
      </w:r>
      <w:r w:rsidRPr="002202EA">
        <w:rPr>
          <w:rFonts w:ascii="Times New Roman" w:hAnsi="Times New Roman" w:cs="Times New Roman"/>
          <w:b/>
          <w:sz w:val="32"/>
          <w:szCs w:val="32"/>
        </w:rPr>
        <w:t>»</w:t>
      </w:r>
    </w:p>
    <w:p w:rsidR="002202EA" w:rsidRPr="002202EA" w:rsidRDefault="002202EA" w:rsidP="002202EA">
      <w:pPr>
        <w:rPr>
          <w:rFonts w:ascii="Times New Roman" w:hAnsi="Times New Roman" w:cs="Times New Roman"/>
          <w:sz w:val="32"/>
          <w:szCs w:val="32"/>
        </w:rPr>
      </w:pPr>
    </w:p>
    <w:p w:rsidR="002202EA" w:rsidRPr="002202EA" w:rsidRDefault="002202EA" w:rsidP="002202EA">
      <w:pPr>
        <w:rPr>
          <w:rFonts w:ascii="Times New Roman" w:hAnsi="Times New Roman" w:cs="Times New Roman"/>
          <w:sz w:val="32"/>
          <w:szCs w:val="32"/>
        </w:rPr>
      </w:pPr>
    </w:p>
    <w:p w:rsidR="002202EA" w:rsidRPr="002202EA" w:rsidRDefault="002202EA" w:rsidP="002202EA">
      <w:pPr>
        <w:ind w:left="3780"/>
        <w:jc w:val="right"/>
        <w:rPr>
          <w:rFonts w:ascii="Times New Roman" w:hAnsi="Times New Roman" w:cs="Times New Roman"/>
          <w:sz w:val="28"/>
          <w:szCs w:val="28"/>
        </w:rPr>
      </w:pPr>
      <w:r w:rsidRPr="002202EA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2202EA" w:rsidRPr="002202EA" w:rsidRDefault="002202EA" w:rsidP="002202EA">
      <w:pPr>
        <w:ind w:left="378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Коцарь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 Григорьевич</w:t>
      </w:r>
    </w:p>
    <w:p w:rsidR="002202EA" w:rsidRPr="00262EC5" w:rsidRDefault="002202EA" w:rsidP="002202EA">
      <w:pPr>
        <w:ind w:left="3780"/>
        <w:jc w:val="right"/>
        <w:rPr>
          <w:rFonts w:ascii="Times New Roman" w:hAnsi="Times New Roman" w:cs="Times New Roman"/>
          <w:sz w:val="28"/>
          <w:szCs w:val="28"/>
        </w:rPr>
      </w:pPr>
    </w:p>
    <w:p w:rsidR="002202EA" w:rsidRPr="002202EA" w:rsidRDefault="002202EA" w:rsidP="002202EA">
      <w:pPr>
        <w:ind w:left="3780"/>
        <w:rPr>
          <w:rFonts w:ascii="Times New Roman" w:hAnsi="Times New Roman" w:cs="Times New Roman"/>
          <w:sz w:val="28"/>
          <w:szCs w:val="28"/>
        </w:rPr>
      </w:pPr>
    </w:p>
    <w:p w:rsidR="002202EA" w:rsidRPr="002202EA" w:rsidRDefault="002202EA" w:rsidP="00262EC5">
      <w:pPr>
        <w:spacing w:after="0"/>
        <w:ind w:left="3780"/>
        <w:jc w:val="right"/>
        <w:rPr>
          <w:rFonts w:ascii="Times New Roman" w:hAnsi="Times New Roman" w:cs="Times New Roman"/>
          <w:sz w:val="28"/>
          <w:szCs w:val="28"/>
        </w:rPr>
      </w:pPr>
      <w:r w:rsidRPr="002202E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</w:p>
    <w:p w:rsidR="002202EA" w:rsidRDefault="002202EA" w:rsidP="00262EC5">
      <w:pPr>
        <w:spacing w:after="0"/>
        <w:ind w:left="37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 2013 г.</w:t>
      </w:r>
      <w:r w:rsidRPr="002202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62EC5">
        <w:rPr>
          <w:rFonts w:ascii="Times New Roman" w:hAnsi="Times New Roman" w:cs="Times New Roman"/>
          <w:sz w:val="28"/>
          <w:szCs w:val="28"/>
        </w:rPr>
        <w:t>.00</w:t>
      </w:r>
    </w:p>
    <w:p w:rsidR="00262EC5" w:rsidRPr="002202EA" w:rsidRDefault="00262EC5" w:rsidP="00262EC5">
      <w:pPr>
        <w:spacing w:after="0"/>
        <w:ind w:left="37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спорткомплекса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ЗДТДиМ</w:t>
      </w:r>
      <w:proofErr w:type="spellEnd"/>
    </w:p>
    <w:p w:rsidR="002202EA" w:rsidRPr="002202EA" w:rsidRDefault="002202EA" w:rsidP="00262EC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4597B" w:rsidRDefault="0084597B" w:rsidP="00262E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6D5" w:rsidRDefault="00E756D5">
      <w:pPr>
        <w:rPr>
          <w:rFonts w:ascii="Times New Roman" w:hAnsi="Times New Roman" w:cs="Times New Roman"/>
          <w:sz w:val="24"/>
          <w:szCs w:val="24"/>
        </w:rPr>
      </w:pPr>
    </w:p>
    <w:p w:rsidR="00262EC5" w:rsidRDefault="00262EC5">
      <w:pPr>
        <w:rPr>
          <w:rFonts w:ascii="Times New Roman" w:hAnsi="Times New Roman" w:cs="Times New Roman"/>
          <w:sz w:val="24"/>
          <w:szCs w:val="24"/>
        </w:rPr>
      </w:pPr>
    </w:p>
    <w:p w:rsidR="00262EC5" w:rsidRDefault="00262EC5">
      <w:pPr>
        <w:rPr>
          <w:rFonts w:ascii="Times New Roman" w:hAnsi="Times New Roman" w:cs="Times New Roman"/>
          <w:sz w:val="24"/>
          <w:szCs w:val="24"/>
        </w:rPr>
      </w:pPr>
    </w:p>
    <w:p w:rsidR="00262EC5" w:rsidRDefault="00262EC5">
      <w:pPr>
        <w:rPr>
          <w:rFonts w:ascii="Times New Roman" w:hAnsi="Times New Roman" w:cs="Times New Roman"/>
          <w:sz w:val="24"/>
          <w:szCs w:val="24"/>
        </w:rPr>
      </w:pPr>
    </w:p>
    <w:p w:rsidR="00262EC5" w:rsidRDefault="00262EC5">
      <w:pPr>
        <w:rPr>
          <w:rFonts w:ascii="Times New Roman" w:hAnsi="Times New Roman" w:cs="Times New Roman"/>
          <w:sz w:val="24"/>
          <w:szCs w:val="24"/>
        </w:rPr>
      </w:pPr>
    </w:p>
    <w:p w:rsidR="00E756D5" w:rsidRDefault="00E75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Москва 2013 г.</w:t>
      </w:r>
    </w:p>
    <w:p w:rsidR="00660552" w:rsidRDefault="00660552">
      <w:pPr>
        <w:rPr>
          <w:rFonts w:ascii="Times New Roman" w:hAnsi="Times New Roman" w:cs="Times New Roman"/>
          <w:sz w:val="24"/>
          <w:szCs w:val="24"/>
        </w:rPr>
      </w:pPr>
    </w:p>
    <w:p w:rsidR="00660552" w:rsidRDefault="005C32E5" w:rsidP="00660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393068" w:rsidRDefault="00393068" w:rsidP="00660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2E5" w:rsidRDefault="005C32E5" w:rsidP="005C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Бадминтон – любимая игра миллионов людей в нашей стране, игра доступная многим. Спортивная игра требует специальной  площадки и специальной подготовки. Смысл игры в спортивный бадминтон заключается в перебрасывании волана ракеткой через сетку, согласно правилам ведения игры. Если играют два игрока, игра называется одиночной, если четыре игрока одновременно-парной. Стратегия ведения игры в парной категории в соревновательный период-это достижение победы, с учетом реальных возможностей  основных игровых качеств воспитанника (тактико-техническая подготовка, выносливость, стабильность результатов).</w:t>
      </w:r>
    </w:p>
    <w:p w:rsidR="005C32E5" w:rsidRDefault="005C32E5" w:rsidP="005C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Парный бад</w:t>
      </w:r>
      <w:r w:rsidR="00393068">
        <w:rPr>
          <w:rFonts w:ascii="Times New Roman" w:hAnsi="Times New Roman" w:cs="Times New Roman"/>
          <w:sz w:val="28"/>
          <w:szCs w:val="28"/>
        </w:rPr>
        <w:t>минтон – это командная игра. Парная игра</w:t>
      </w:r>
      <w:r>
        <w:rPr>
          <w:rFonts w:ascii="Times New Roman" w:hAnsi="Times New Roman" w:cs="Times New Roman"/>
          <w:sz w:val="28"/>
          <w:szCs w:val="28"/>
        </w:rPr>
        <w:t xml:space="preserve"> отличается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одиночной</w:t>
      </w:r>
      <w:proofErr w:type="gramEnd"/>
      <w:r w:rsidR="00393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тем, что технически играть вдвоем легче, а тактически сложнее</w:t>
      </w:r>
      <w:r w:rsidR="00130E1F">
        <w:rPr>
          <w:rFonts w:ascii="Times New Roman" w:hAnsi="Times New Roman" w:cs="Times New Roman"/>
          <w:sz w:val="28"/>
          <w:szCs w:val="28"/>
        </w:rPr>
        <w:t>.</w:t>
      </w:r>
    </w:p>
    <w:p w:rsidR="00130E1F" w:rsidRDefault="00130E1F" w:rsidP="005C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победу в паре приносит не индивидуальное мастерство, а согласованная комбинационная игра. Все изучаемые тактические и технические приемы входят в образовательную программу «Бадминтон». Открытое занятие проводится с воспитанниками  четвертого года обучения. Режим занятий – три раза в неделю по 2 часа, в учебном году 216 часов.</w:t>
      </w:r>
    </w:p>
    <w:p w:rsidR="00130E1F" w:rsidRDefault="00130E1F" w:rsidP="005C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068" w:rsidRDefault="00393068" w:rsidP="005C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E1F" w:rsidRDefault="00130E1F" w:rsidP="005C3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  «Совершенствование технических приемов бадминтониста при проведении парных игр в соревновательный период».</w:t>
      </w:r>
    </w:p>
    <w:p w:rsidR="00130E1F" w:rsidRDefault="00130E1F" w:rsidP="005C3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068" w:rsidRDefault="00393068" w:rsidP="005C3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1F" w:rsidRDefault="00130E1F" w:rsidP="005C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</w:p>
    <w:p w:rsidR="00130E1F" w:rsidRDefault="00130E1F" w:rsidP="005C3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объема знаний и умений по основным приемам игры с последующим внедрением в ходе ведения соревнования.</w:t>
      </w:r>
    </w:p>
    <w:p w:rsidR="00130E1F" w:rsidRDefault="00130E1F" w:rsidP="005C3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068" w:rsidRDefault="00393068" w:rsidP="005C3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1F" w:rsidRDefault="00130E1F" w:rsidP="005C3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0E1F" w:rsidRDefault="00A85B1C" w:rsidP="00A85B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физических качеств;</w:t>
      </w:r>
    </w:p>
    <w:p w:rsidR="00130E1F" w:rsidRDefault="00A85B1C" w:rsidP="005C32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0E1F" w:rsidRPr="00A85B1C">
        <w:rPr>
          <w:rFonts w:ascii="Times New Roman" w:hAnsi="Times New Roman" w:cs="Times New Roman"/>
          <w:sz w:val="28"/>
          <w:szCs w:val="28"/>
        </w:rPr>
        <w:t>овершенствование выполнения технических приемо</w:t>
      </w:r>
      <w:r>
        <w:rPr>
          <w:rFonts w:ascii="Times New Roman" w:hAnsi="Times New Roman" w:cs="Times New Roman"/>
          <w:sz w:val="28"/>
          <w:szCs w:val="28"/>
        </w:rPr>
        <w:t>в и изучение тактических умений;</w:t>
      </w:r>
    </w:p>
    <w:p w:rsidR="00130E1F" w:rsidRDefault="00A85B1C" w:rsidP="005C32E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30E1F" w:rsidRPr="00A85B1C">
        <w:rPr>
          <w:rFonts w:ascii="Times New Roman" w:hAnsi="Times New Roman" w:cs="Times New Roman"/>
          <w:sz w:val="28"/>
          <w:szCs w:val="28"/>
        </w:rPr>
        <w:t>ормирование взаимодействий игроков</w:t>
      </w:r>
      <w:r w:rsidRPr="00A85B1C">
        <w:rPr>
          <w:rFonts w:ascii="Times New Roman" w:hAnsi="Times New Roman" w:cs="Times New Roman"/>
          <w:sz w:val="28"/>
          <w:szCs w:val="28"/>
        </w:rPr>
        <w:t xml:space="preserve"> при ведении игры в парной категории.</w:t>
      </w:r>
    </w:p>
    <w:p w:rsidR="00A85B1C" w:rsidRDefault="00A85B1C" w:rsidP="00A8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068" w:rsidRDefault="00393068" w:rsidP="00A8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B1C" w:rsidRPr="00393068" w:rsidRDefault="00A85B1C" w:rsidP="00A85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3068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393068" w:rsidRDefault="00393068" w:rsidP="00A8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594"/>
        <w:gridCol w:w="2393"/>
        <w:gridCol w:w="4918"/>
        <w:gridCol w:w="1701"/>
      </w:tblGrid>
      <w:tr w:rsidR="00A85B1C" w:rsidTr="00A84756">
        <w:tc>
          <w:tcPr>
            <w:tcW w:w="594" w:type="dxa"/>
          </w:tcPr>
          <w:p w:rsidR="00A85B1C" w:rsidRDefault="00A85B1C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3" w:type="dxa"/>
          </w:tcPr>
          <w:p w:rsidR="00A85B1C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</w:t>
            </w:r>
          </w:p>
        </w:tc>
        <w:tc>
          <w:tcPr>
            <w:tcW w:w="4918" w:type="dxa"/>
          </w:tcPr>
          <w:p w:rsidR="00A85B1C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1701" w:type="dxa"/>
          </w:tcPr>
          <w:p w:rsidR="00A85B1C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A85B1C" w:rsidTr="00A84756">
        <w:tc>
          <w:tcPr>
            <w:tcW w:w="594" w:type="dxa"/>
          </w:tcPr>
          <w:p w:rsidR="00A85B1C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85B1C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</w:p>
        </w:tc>
        <w:tc>
          <w:tcPr>
            <w:tcW w:w="4918" w:type="dxa"/>
          </w:tcPr>
          <w:p w:rsidR="00A85B1C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Построение. Перекличка.</w:t>
            </w:r>
          </w:p>
          <w:p w:rsidR="00022B55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занятия: «Совершенствование технических приемов бадминтониста при ведении парных игр».</w:t>
            </w:r>
          </w:p>
          <w:p w:rsidR="00022B55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  <w:p w:rsidR="00022B55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022B55" w:rsidRDefault="00022B55" w:rsidP="00393068">
            <w:pPr>
              <w:ind w:left="-152" w:right="-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Замер частоты сердечных сокращений</w:t>
            </w:r>
            <w:r w:rsidR="00A8475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пульса</w:t>
            </w:r>
            <w:r w:rsidR="00393068">
              <w:rPr>
                <w:rFonts w:ascii="Times New Roman" w:hAnsi="Times New Roman" w:cs="Times New Roman"/>
                <w:sz w:val="28"/>
                <w:szCs w:val="28"/>
              </w:rPr>
              <w:t xml:space="preserve"> (самостоятельно).</w:t>
            </w:r>
          </w:p>
        </w:tc>
        <w:tc>
          <w:tcPr>
            <w:tcW w:w="1701" w:type="dxa"/>
          </w:tcPr>
          <w:p w:rsidR="00A85B1C" w:rsidRDefault="00A85B1C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55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55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B55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 мин</w:t>
            </w:r>
          </w:p>
        </w:tc>
      </w:tr>
      <w:tr w:rsidR="00A85B1C" w:rsidTr="00A84756">
        <w:tc>
          <w:tcPr>
            <w:tcW w:w="594" w:type="dxa"/>
          </w:tcPr>
          <w:p w:rsidR="00A85B1C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93" w:type="dxa"/>
          </w:tcPr>
          <w:p w:rsidR="00A85B1C" w:rsidRDefault="00022B5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4918" w:type="dxa"/>
          </w:tcPr>
          <w:p w:rsidR="005E69B5" w:rsidRDefault="00022B55" w:rsidP="005E69B5">
            <w:pPr>
              <w:pStyle w:val="a3"/>
              <w:numPr>
                <w:ilvl w:val="0"/>
                <w:numId w:val="4"/>
              </w:numPr>
              <w:ind w:left="-15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E51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064E51" w:rsidRPr="00064E51">
              <w:rPr>
                <w:rFonts w:ascii="Times New Roman" w:hAnsi="Times New Roman" w:cs="Times New Roman"/>
                <w:sz w:val="28"/>
                <w:szCs w:val="28"/>
              </w:rPr>
              <w:t xml:space="preserve"> высоко-далекой и укороченной подачи </w:t>
            </w:r>
            <w:r w:rsidR="005E69B5">
              <w:rPr>
                <w:rFonts w:ascii="Times New Roman" w:hAnsi="Times New Roman" w:cs="Times New Roman"/>
                <w:sz w:val="28"/>
                <w:szCs w:val="28"/>
              </w:rPr>
              <w:t>волана;</w:t>
            </w:r>
          </w:p>
          <w:p w:rsidR="005E69B5" w:rsidRDefault="005E69B5" w:rsidP="005E69B5">
            <w:pPr>
              <w:pStyle w:val="a3"/>
              <w:numPr>
                <w:ilvl w:val="0"/>
                <w:numId w:val="4"/>
              </w:numPr>
              <w:ind w:left="-15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4E51" w:rsidRPr="005E69B5">
              <w:rPr>
                <w:rFonts w:ascii="Times New Roman" w:hAnsi="Times New Roman" w:cs="Times New Roman"/>
                <w:sz w:val="28"/>
                <w:szCs w:val="28"/>
              </w:rPr>
              <w:t>ередача волана на скорость и точность партнеру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69B5" w:rsidRDefault="005E69B5" w:rsidP="005E69B5">
            <w:pPr>
              <w:pStyle w:val="a3"/>
              <w:numPr>
                <w:ilvl w:val="0"/>
                <w:numId w:val="4"/>
              </w:numPr>
              <w:ind w:left="-15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нападающего удара;</w:t>
            </w:r>
          </w:p>
          <w:p w:rsidR="00064E51" w:rsidRDefault="005E69B5" w:rsidP="005E69B5">
            <w:pPr>
              <w:pStyle w:val="a3"/>
              <w:numPr>
                <w:ilvl w:val="0"/>
                <w:numId w:val="4"/>
              </w:numPr>
              <w:ind w:left="-15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4E51" w:rsidRPr="005E69B5">
              <w:rPr>
                <w:rFonts w:ascii="Times New Roman" w:hAnsi="Times New Roman" w:cs="Times New Roman"/>
                <w:sz w:val="28"/>
                <w:szCs w:val="28"/>
              </w:rPr>
              <w:t>заимодействие с партнером в игровой практике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69B5" w:rsidRPr="005E69B5" w:rsidRDefault="005E69B5" w:rsidP="005E69B5">
            <w:pPr>
              <w:pStyle w:val="a3"/>
              <w:numPr>
                <w:ilvl w:val="0"/>
                <w:numId w:val="4"/>
              </w:numPr>
              <w:ind w:left="-15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парных игр на результат.</w:t>
            </w:r>
          </w:p>
        </w:tc>
        <w:tc>
          <w:tcPr>
            <w:tcW w:w="1701" w:type="dxa"/>
          </w:tcPr>
          <w:p w:rsidR="00A85B1C" w:rsidRDefault="00A85B1C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B5" w:rsidRDefault="005E69B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B5" w:rsidRDefault="005E69B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B5" w:rsidRDefault="005E69B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9B5" w:rsidRDefault="005E69B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</w:t>
            </w:r>
          </w:p>
        </w:tc>
      </w:tr>
      <w:tr w:rsidR="00A85B1C" w:rsidTr="00A84756">
        <w:tc>
          <w:tcPr>
            <w:tcW w:w="594" w:type="dxa"/>
          </w:tcPr>
          <w:p w:rsidR="00A85B1C" w:rsidRDefault="005E69B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85B1C" w:rsidRDefault="005E69B5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4918" w:type="dxa"/>
          </w:tcPr>
          <w:p w:rsidR="00A85B1C" w:rsidRDefault="005E69B5" w:rsidP="00A8475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84756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восстановление сердечно - сосудистой и дыхательной функций организма.</w:t>
            </w:r>
          </w:p>
          <w:p w:rsidR="00A84756" w:rsidRDefault="00A84756" w:rsidP="00A8475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2.Педагог дает  свою оценку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4756" w:rsidRDefault="00A84756" w:rsidP="00A8475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Обучающиеся подводят итоги</w:t>
            </w:r>
            <w:r w:rsidR="00393068">
              <w:rPr>
                <w:rFonts w:ascii="Times New Roman" w:hAnsi="Times New Roman" w:cs="Times New Roman"/>
                <w:sz w:val="28"/>
                <w:szCs w:val="28"/>
              </w:rPr>
              <w:t>: чему научились, что нового узнали.</w:t>
            </w:r>
          </w:p>
          <w:p w:rsidR="00393068" w:rsidRDefault="00393068" w:rsidP="00A8475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Замеряется частота пульса (самостоятельно).</w:t>
            </w:r>
          </w:p>
        </w:tc>
        <w:tc>
          <w:tcPr>
            <w:tcW w:w="1701" w:type="dxa"/>
          </w:tcPr>
          <w:p w:rsidR="00A85B1C" w:rsidRDefault="00A85B1C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68" w:rsidRDefault="00393068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68" w:rsidRDefault="00393068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068" w:rsidRDefault="00393068" w:rsidP="00A85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</w:tbl>
    <w:p w:rsidR="00A85B1C" w:rsidRDefault="00A85B1C" w:rsidP="00A8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068" w:rsidRDefault="00393068" w:rsidP="00A8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068" w:rsidRDefault="00393068" w:rsidP="00A8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93068" w:rsidRDefault="00393068" w:rsidP="00A8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068" w:rsidRDefault="00393068" w:rsidP="003930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Бадминтон спортивная игра – автор А.В. Щербаков</w:t>
      </w:r>
    </w:p>
    <w:p w:rsidR="00393068" w:rsidRDefault="00393068" w:rsidP="003930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Бадминтон для всех – автор В.А. Лепешкин</w:t>
      </w:r>
    </w:p>
    <w:p w:rsidR="00393068" w:rsidRPr="00393068" w:rsidRDefault="00393068" w:rsidP="003930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и тактика ведения игры – автор В.А. Лифшец.</w:t>
      </w:r>
    </w:p>
    <w:sectPr w:rsidR="00393068" w:rsidRPr="00393068" w:rsidSect="00D1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E53"/>
    <w:multiLevelType w:val="hybridMultilevel"/>
    <w:tmpl w:val="77DA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60308"/>
    <w:multiLevelType w:val="hybridMultilevel"/>
    <w:tmpl w:val="047C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C270C"/>
    <w:multiLevelType w:val="hybridMultilevel"/>
    <w:tmpl w:val="72B0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45D9C"/>
    <w:multiLevelType w:val="hybridMultilevel"/>
    <w:tmpl w:val="EBE095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6131161"/>
    <w:multiLevelType w:val="hybridMultilevel"/>
    <w:tmpl w:val="8548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2EA"/>
    <w:rsid w:val="00022B55"/>
    <w:rsid w:val="00064E51"/>
    <w:rsid w:val="0012759A"/>
    <w:rsid w:val="00130E1F"/>
    <w:rsid w:val="001E22D2"/>
    <w:rsid w:val="002202EA"/>
    <w:rsid w:val="00262EC5"/>
    <w:rsid w:val="00311427"/>
    <w:rsid w:val="00333928"/>
    <w:rsid w:val="00393068"/>
    <w:rsid w:val="005C32E5"/>
    <w:rsid w:val="005E69B5"/>
    <w:rsid w:val="00660552"/>
    <w:rsid w:val="0084597B"/>
    <w:rsid w:val="00A84756"/>
    <w:rsid w:val="00A85B1C"/>
    <w:rsid w:val="00A950D0"/>
    <w:rsid w:val="00D110C5"/>
    <w:rsid w:val="00E756D5"/>
    <w:rsid w:val="00F4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52"/>
    <w:pPr>
      <w:ind w:left="720"/>
      <w:contextualSpacing/>
    </w:pPr>
  </w:style>
  <w:style w:type="table" w:styleId="a4">
    <w:name w:val="Table Grid"/>
    <w:basedOn w:val="a1"/>
    <w:uiPriority w:val="59"/>
    <w:rsid w:val="00A85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BE4A-3E9C-4CD6-B1AF-A5F26267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2013-02-28T11:21:00Z</dcterms:created>
  <dcterms:modified xsi:type="dcterms:W3CDTF">2013-04-17T07:56:00Z</dcterms:modified>
</cp:coreProperties>
</file>