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7A" w:rsidRPr="002A3849" w:rsidRDefault="002A3849" w:rsidP="002A3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Разбор экспериментальных задач по теме «Механические колебания»</w:t>
      </w:r>
      <w:r w:rsidR="00E5417A"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5417A"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5417A" w:rsidRPr="002A3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 работы</w:t>
      </w:r>
      <w:r w:rsidR="00E5417A" w:rsidRPr="002A3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5417A" w:rsidRPr="002A38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разработать методику изучения колебательного движения при решении экспериментальных задач.</w:t>
      </w:r>
      <w:r w:rsidR="00E5417A"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5417A" w:rsidRPr="002A3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Объектом работы</w:t>
      </w:r>
      <w:r w:rsidR="00E5417A"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5417A" w:rsidRPr="002A38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является организация учебного процесса на различных этапах урока физики.</w:t>
      </w:r>
      <w:r w:rsidR="00E5417A"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5417A"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5417A" w:rsidRPr="002A3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Предметом</w:t>
      </w:r>
      <w:r w:rsidR="00E5417A"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5417A" w:rsidRPr="002A38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является поиск содержания, форм и методов обучения, обеспечивающих достижение поставленной цели.</w:t>
      </w:r>
      <w:r w:rsidR="00E5417A"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5417A"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5417A" w:rsidRPr="002A38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основу работы была положена</w:t>
      </w:r>
      <w:r w:rsidR="00E5417A"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5417A" w:rsidRPr="002A3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гипотеза</w:t>
      </w:r>
      <w:r w:rsidR="00E5417A" w:rsidRPr="002A38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использование на различных этапах урока решения экспериментальных и ситуационных задач повышает эффективность учебного процесса и позволяет добиться более глубокого понимания данной темы учащимися.</w:t>
      </w:r>
      <w:r w:rsidR="00E5417A"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5417A"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5417A" w:rsidRPr="002A38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Исходя из поставленной цели и сформулированной гипотезы, следуют задачи:</w:t>
      </w:r>
      <w:r w:rsidR="00E5417A"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5417A" w:rsidRPr="002A3849" w:rsidRDefault="00E5417A" w:rsidP="002A38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методику изложения темы “Механические колебания” с использованием экспериментальных задач.</w:t>
      </w:r>
    </w:p>
    <w:p w:rsidR="00E5417A" w:rsidRPr="002A3849" w:rsidRDefault="00E5417A" w:rsidP="002A38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выяснить, с какими трудностями сталкиваются учащиеся в процессе изучения данной темы и, следовательно, каким вопросам и понятиям следует уделить особое внимание.</w:t>
      </w:r>
    </w:p>
    <w:p w:rsidR="00E5417A" w:rsidRPr="002A3849" w:rsidRDefault="00E5417A" w:rsidP="002A3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38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решения поставленных задач использованы следующие методы:</w:t>
      </w:r>
      <w:r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5417A" w:rsidRPr="002A3849" w:rsidRDefault="00E5417A" w:rsidP="002A38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методической, психологической и справочной литературы по данной теме.</w:t>
      </w:r>
    </w:p>
    <w:p w:rsidR="00E5417A" w:rsidRPr="002A3849" w:rsidRDefault="00E5417A" w:rsidP="002A38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уже имеющимися разработками в области данной темы.</w:t>
      </w:r>
    </w:p>
    <w:p w:rsidR="00E5417A" w:rsidRPr="002A3849" w:rsidRDefault="00E5417A" w:rsidP="002A38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уроков по изучению механических колебаний  в 9 и 11-х классах.</w:t>
      </w:r>
    </w:p>
    <w:p w:rsidR="00E5417A" w:rsidRPr="002A3849" w:rsidRDefault="00E5417A" w:rsidP="002A38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3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изучения темы “Механические колебания” в курсе физики средней школы</w:t>
      </w:r>
    </w:p>
    <w:p w:rsidR="00E5417A" w:rsidRPr="002A3849" w:rsidRDefault="00E5417A" w:rsidP="002A38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t>Изучение колебаний начинают с введения понятия о колеба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>тельном движении, которое является одним из основных в этой теме. Учащиеся уже знакомы с периодическими, т. е. повторяющимися через равные промежутки времени, движениями (напри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>мер, с равномерным движением по окружности). Разновидность периодического движения – колебательное, т. е. такое движение, при котором тело перемещается от своего положения равновесия то в одну сторону, то в другую. Приводят примеры колебатель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>ных движений и демонстрируют системы тел, в которых при определенных условиях могут существовать колебания (верти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>кальный и горизонтальный пружинные маятники, груз на нити, ножовочное полотно, зажатое в тисках, и др.). На примере этих колебательных систем подчеркивают то общее, что характерно для любой из них: наличие устойчивого положения равновесия, фактор инертности, обеспечивающий прохождение телом положе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>ния равновесия и, таким образом, установление колебательного движения вместо простого возвращения тела в положение равновесия, и, наконец, достаточно малое трение в системе.</w:t>
      </w:r>
    </w:p>
    <w:p w:rsidR="00E5417A" w:rsidRPr="002A3849" w:rsidRDefault="00E5417A" w:rsidP="002A38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849">
        <w:rPr>
          <w:rFonts w:ascii="Times New Roman" w:hAnsi="Times New Roman" w:cs="Times New Roman"/>
          <w:color w:val="000000"/>
          <w:sz w:val="24"/>
          <w:szCs w:val="24"/>
        </w:rPr>
        <w:t xml:space="preserve"> Ребята убеждаются в наличии этих признаков у каждой из демонстрируемых колебательных систем. После этого им можно предложить ответить на вопрос, могут ли 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возникнуть колебания в системах, представленных на рисунке 32, и проверить свой ответ экспериментально.</w:t>
      </w:r>
    </w:p>
    <w:p w:rsidR="00E5417A" w:rsidRPr="002A3849" w:rsidRDefault="00E5417A" w:rsidP="002A38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849">
        <w:rPr>
          <w:rFonts w:ascii="Times New Roman" w:hAnsi="Times New Roman" w:cs="Times New Roman"/>
          <w:color w:val="000000"/>
          <w:sz w:val="24"/>
          <w:szCs w:val="24"/>
        </w:rPr>
        <w:t>Вводят понятие о свободных колебаниях. Колебания, возни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>кающие в системе, выведенной из положения равновесия и предоставленной самой себе, называют свободными. Если в системе от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>сутствует трение, то свободные колебания называют собственны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>ми, они происходят с собственной частотой, которая определяется только параметрами системы. Колебательная система, лишенная сопротивления, идеализация, но при малом коэффициенте зату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>хания различие между свободными и собственными колебаниями слишком незначительно, чтобы его учитывать (при добротности системы всего в несколько единиц оно не превышает нескольких процентов). Поэтому в школьном преподавании физики понятия свободных и собственных колебаний не разграничивают и учащих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>ся знакомят только с понятием свободных колебаний.</w:t>
      </w:r>
    </w:p>
    <w:p w:rsidR="00E5417A" w:rsidRPr="002A3849" w:rsidRDefault="00E5417A" w:rsidP="002A38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849">
        <w:rPr>
          <w:rFonts w:ascii="Times New Roman" w:hAnsi="Times New Roman" w:cs="Times New Roman"/>
          <w:color w:val="000000"/>
          <w:sz w:val="24"/>
          <w:szCs w:val="24"/>
        </w:rPr>
        <w:t>Одно из важнейших понятий теории колебаний – гармониче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>ское колебание. Это понятие широко используют по двум при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>чинам; любое периодическое негармоническое движение может быть представлено в виде суммы ряда гармонических колебаний кратных частот, причем эти последние можно выделить и наблю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>дать. Кроме того, существует много таких колебательных систем, колебания в которых с большой точностью можно считать гармо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>ническими.</w:t>
      </w:r>
    </w:p>
    <w:p w:rsidR="00E5417A" w:rsidRPr="002A3849" w:rsidRDefault="00E5417A" w:rsidP="002A384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8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52925" cy="12096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17A" w:rsidRPr="002A3849" w:rsidRDefault="00E5417A" w:rsidP="002A38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849">
        <w:rPr>
          <w:rFonts w:ascii="Times New Roman" w:hAnsi="Times New Roman" w:cs="Times New Roman"/>
          <w:color w:val="000000"/>
          <w:sz w:val="24"/>
          <w:szCs w:val="24"/>
        </w:rPr>
        <w:t>Программа одиннадцатилетней средней школы предполагает впервые ознакомить школьников с понятием гармонического коле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бания в </w:t>
      </w:r>
      <w:r w:rsidRPr="002A3849">
        <w:rPr>
          <w:rFonts w:ascii="Times New Roman" w:hAnsi="Times New Roman" w:cs="Times New Roman"/>
          <w:color w:val="000000"/>
          <w:sz w:val="24"/>
          <w:szCs w:val="24"/>
          <w:lang w:val="en-US"/>
        </w:rPr>
        <w:t>XI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t xml:space="preserve"> классе при изучении электромагнитных колебаний. Но существует реальная возможность сделать это уже при изучении механических колебаний.</w:t>
      </w:r>
    </w:p>
    <w:p w:rsidR="00E5417A" w:rsidRPr="002A3849" w:rsidRDefault="00E5417A" w:rsidP="002A38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849">
        <w:rPr>
          <w:rFonts w:ascii="Times New Roman" w:hAnsi="Times New Roman" w:cs="Times New Roman"/>
          <w:color w:val="000000"/>
          <w:sz w:val="24"/>
          <w:szCs w:val="24"/>
        </w:rPr>
        <w:t>При этом возможен следующий подход: используя связь рав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номерного движения по окружности и колебательного движения, получают закон изменения координаты гармонически </w:t>
      </w:r>
      <w:proofErr w:type="spellStart"/>
      <w:r w:rsidRPr="002A3849">
        <w:rPr>
          <w:rFonts w:ascii="Times New Roman" w:hAnsi="Times New Roman" w:cs="Times New Roman"/>
          <w:color w:val="000000"/>
          <w:sz w:val="24"/>
          <w:szCs w:val="24"/>
        </w:rPr>
        <w:t>колеблюще</w:t>
      </w:r>
      <w:proofErr w:type="spellEnd"/>
      <w:r w:rsidRPr="002A384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A38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52925" cy="3238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17A" w:rsidRPr="002A3849" w:rsidRDefault="00E5417A" w:rsidP="002A384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849">
        <w:rPr>
          <w:rFonts w:ascii="Times New Roman" w:hAnsi="Times New Roman" w:cs="Times New Roman"/>
          <w:color w:val="000000"/>
          <w:sz w:val="24"/>
          <w:szCs w:val="24"/>
        </w:rPr>
        <w:t xml:space="preserve">те показывают, что тень от шарика, равномерно движущегося по окружности, совершает колебательное движение (рис. 33). Затем учащиеся самостоятельно выполняют задание: </w:t>
      </w:r>
      <w:proofErr w:type="gramStart"/>
      <w:r w:rsidRPr="002A3849">
        <w:rPr>
          <w:rFonts w:ascii="Times New Roman" w:hAnsi="Times New Roman" w:cs="Times New Roman"/>
          <w:color w:val="000000"/>
          <w:sz w:val="24"/>
          <w:szCs w:val="24"/>
        </w:rPr>
        <w:t xml:space="preserve">найдите выражение для координаты проекции на ось </w:t>
      </w:r>
      <w:r w:rsidRPr="002A384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X</w:t>
      </w:r>
      <w:r w:rsidRPr="002A384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t>матери</w:t>
      </w:r>
      <w:r w:rsidR="002A3849">
        <w:rPr>
          <w:rFonts w:ascii="Times New Roman" w:hAnsi="Times New Roman" w:cs="Times New Roman"/>
          <w:color w:val="000000"/>
          <w:sz w:val="24"/>
          <w:szCs w:val="24"/>
        </w:rPr>
        <w:t>альной точке сообщают</w:t>
      </w:r>
      <w:proofErr w:type="gramEnd"/>
      <w:r w:rsidRPr="002A3849">
        <w:rPr>
          <w:rFonts w:ascii="Times New Roman" w:hAnsi="Times New Roman" w:cs="Times New Roman"/>
          <w:color w:val="000000"/>
          <w:sz w:val="24"/>
          <w:szCs w:val="24"/>
        </w:rPr>
        <w:t>, что движение, в котором координата тела меняется по тако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му закону, называют гармоническим колебанием. В </w:t>
      </w:r>
      <w:r w:rsidRPr="002A3849">
        <w:rPr>
          <w:rFonts w:ascii="Times New Roman" w:hAnsi="Times New Roman" w:cs="Times New Roman"/>
          <w:color w:val="000000"/>
          <w:sz w:val="24"/>
          <w:szCs w:val="24"/>
          <w:lang w:val="en-US"/>
        </w:rPr>
        <w:t>XI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t xml:space="preserve"> классе при изучении электромагнитных колебаний это определение мож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>но расширить, показав, что любая величина, изменяющаяся по та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>кому закону, совершает гармоническое колебание (например, заряд конденсатора в контуре, ток и напряжение в контуре и др.). Далее на той же установке (</w:t>
      </w:r>
      <w:proofErr w:type="gramStart"/>
      <w:r w:rsidRPr="002A3849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2A3849">
        <w:rPr>
          <w:rFonts w:ascii="Times New Roman" w:hAnsi="Times New Roman" w:cs="Times New Roman"/>
          <w:color w:val="000000"/>
          <w:sz w:val="24"/>
          <w:szCs w:val="24"/>
        </w:rPr>
        <w:t>, рис. 33) возбуждают колеба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пружинного маятника. </w:t>
      </w:r>
    </w:p>
    <w:p w:rsidR="00E5417A" w:rsidRPr="002A3849" w:rsidRDefault="00E5417A" w:rsidP="002A384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84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38100</wp:posOffset>
            </wp:positionV>
            <wp:extent cx="4438650" cy="2819400"/>
            <wp:effectExtent l="19050" t="0" r="0" b="0"/>
            <wp:wrapSquare wrapText="bothSides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t>Колебания маятника могут быть описаны тем же уравнением, т. е. при определенных условиях они также являются гармоническими.</w:t>
      </w:r>
    </w:p>
    <w:p w:rsidR="00E5417A" w:rsidRPr="002A3849" w:rsidRDefault="00E5417A" w:rsidP="002A38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849">
        <w:rPr>
          <w:rFonts w:ascii="Times New Roman" w:hAnsi="Times New Roman" w:cs="Times New Roman"/>
          <w:color w:val="000000"/>
          <w:sz w:val="24"/>
          <w:szCs w:val="24"/>
        </w:rPr>
        <w:t>Возможен и иной подход к введению понятия о гармоническом колебании: рассматривают динамику свободных колебаний пру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>жинного (рис. 35, а) и математического (рис. 35,6) маятников под действием соответственно силы упругости и силы тяжести в от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>сутствие силы трения. Для каждого из этих случаев на чертеже изображают силы, действующие на каждый маятник, и записыва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ют уравнение движения маятника, выведенного из положения </w:t>
      </w:r>
      <w:proofErr w:type="spellStart"/>
      <w:r w:rsidRPr="002A3849">
        <w:rPr>
          <w:rFonts w:ascii="Times New Roman" w:hAnsi="Times New Roman" w:cs="Times New Roman"/>
          <w:color w:val="000000"/>
          <w:sz w:val="24"/>
          <w:szCs w:val="24"/>
        </w:rPr>
        <w:t>рав</w:t>
      </w:r>
      <w:proofErr w:type="spellEnd"/>
      <w:r w:rsidRPr="002A3849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E5417A" w:rsidRPr="002A3849" w:rsidRDefault="00E5417A" w:rsidP="002A384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8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71975" cy="40957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17A" w:rsidRPr="002A3849" w:rsidRDefault="00E5417A" w:rsidP="002A38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849">
        <w:rPr>
          <w:rFonts w:ascii="Times New Roman" w:hAnsi="Times New Roman" w:cs="Times New Roman"/>
          <w:color w:val="000000"/>
          <w:sz w:val="24"/>
          <w:szCs w:val="24"/>
        </w:rPr>
        <w:t>Вводят определение: механические колебания, которые совер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>шаются под действием силы, пропорциональной смещению и на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>правленной к положению равновесия, называют гармоническими.</w:t>
      </w:r>
    </w:p>
    <w:p w:rsidR="00E5417A" w:rsidRPr="002A3849" w:rsidRDefault="00E5417A" w:rsidP="002A38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849">
        <w:rPr>
          <w:rFonts w:ascii="Times New Roman" w:hAnsi="Times New Roman" w:cs="Times New Roman"/>
          <w:color w:val="000000"/>
          <w:sz w:val="24"/>
          <w:szCs w:val="24"/>
        </w:rPr>
        <w:t xml:space="preserve">Если из полученных динамических уравнений выразить </w:t>
      </w:r>
      <w:proofErr w:type="spellStart"/>
      <w:r w:rsidRPr="002A3849">
        <w:rPr>
          <w:rFonts w:ascii="Times New Roman" w:hAnsi="Times New Roman" w:cs="Times New Roman"/>
          <w:color w:val="000000"/>
          <w:sz w:val="24"/>
          <w:szCs w:val="24"/>
        </w:rPr>
        <w:t>уско</w:t>
      </w:r>
      <w:proofErr w:type="spellEnd"/>
      <w:r w:rsidRPr="002A3849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E5417A" w:rsidRPr="002A3849" w:rsidRDefault="00E5417A" w:rsidP="002A384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8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62450" cy="2667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17A" w:rsidRPr="002A3849" w:rsidRDefault="00E5417A" w:rsidP="002A384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849">
        <w:rPr>
          <w:rFonts w:ascii="Times New Roman" w:hAnsi="Times New Roman" w:cs="Times New Roman"/>
          <w:color w:val="000000"/>
          <w:sz w:val="24"/>
          <w:szCs w:val="24"/>
        </w:rPr>
        <w:t>определение; движение, при котором ускорение прямо пропор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>ционально отклонению материальной точки от положения равновесия и всегда направлено в сторону равновесия, называют гар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>моническим колебанием.</w:t>
      </w:r>
    </w:p>
    <w:p w:rsidR="00E5417A" w:rsidRPr="002A3849" w:rsidRDefault="00E5417A" w:rsidP="002A38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849">
        <w:rPr>
          <w:rFonts w:ascii="Times New Roman" w:hAnsi="Times New Roman" w:cs="Times New Roman"/>
          <w:color w:val="000000"/>
          <w:sz w:val="24"/>
          <w:szCs w:val="24"/>
        </w:rPr>
        <w:t>Следует обратить внимание школьников на то, что гармониче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>ские колебания – качественно новый вид движения, в котором ускорение непрерывно изменяется по модулю и направлению. По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>лезно провести анализ зависимости ускорения маятников от сме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щения и сравнить гармоническое колебание с уже известными учащимся видами движения  - прямолинейным (равномерным и равноускоренным)  и равномерным движением по окружности. </w:t>
      </w:r>
    </w:p>
    <w:p w:rsidR="00E5417A" w:rsidRPr="002A3849" w:rsidRDefault="00E5417A" w:rsidP="002A38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849">
        <w:rPr>
          <w:rFonts w:ascii="Times New Roman" w:hAnsi="Times New Roman" w:cs="Times New Roman"/>
          <w:color w:val="000000"/>
          <w:sz w:val="24"/>
          <w:szCs w:val="24"/>
        </w:rPr>
        <w:t>Введение основных характеристик колебательного движения – амплитуды, частоты и периода может последовать сразу после того, как рассмотрены свободные колебания маятников и введено понятие гармонического колебания. Строго говоря, понятие ча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>стоты применимо только для гармонических колебаний, т. е. для бесконечных во времени процессов. В случае периодических про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>цессов негармонического характера (а именно с ними чаще при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>ходится встречаться) мы имеем дело не с одной частотой, а с целым набором (полосой) частот.</w:t>
      </w:r>
    </w:p>
    <w:p w:rsidR="00E5417A" w:rsidRPr="002A3849" w:rsidRDefault="00E5417A" w:rsidP="002A38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849">
        <w:rPr>
          <w:rFonts w:ascii="Times New Roman" w:hAnsi="Times New Roman" w:cs="Times New Roman"/>
          <w:color w:val="000000"/>
          <w:sz w:val="24"/>
          <w:szCs w:val="24"/>
        </w:rPr>
        <w:t>Вводят понятия амплитуды, частоты и периода колебаний, при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>чем подчеркивают, что именно эти величины, а не смещение, ско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рость и ускорение колеблющейся точки в 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данный момент времени характеризуют колебательный процесс в целом. Одну из важней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ших характеристик колебательного движения – фазу – вводят позже, при изучении электромагнитных колебаний в </w:t>
      </w:r>
      <w:r w:rsidRPr="002A3849">
        <w:rPr>
          <w:rFonts w:ascii="Times New Roman" w:hAnsi="Times New Roman" w:cs="Times New Roman"/>
          <w:color w:val="000000"/>
          <w:sz w:val="24"/>
          <w:szCs w:val="24"/>
          <w:lang w:val="en-US"/>
        </w:rPr>
        <w:t>XI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t xml:space="preserve"> классе. Для усвоения понятий амплитуды, периода и частоты колебаний необходимо предложить учащимся ряд упражнений различного характера – качественных, количественных, связанных с проведением небольшого эксперимента.</w:t>
      </w:r>
    </w:p>
    <w:p w:rsidR="00E5417A" w:rsidRPr="002A3849" w:rsidRDefault="00E5417A" w:rsidP="002A38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849">
        <w:rPr>
          <w:rFonts w:ascii="Times New Roman" w:hAnsi="Times New Roman" w:cs="Times New Roman"/>
          <w:color w:val="000000"/>
          <w:sz w:val="24"/>
          <w:szCs w:val="24"/>
        </w:rPr>
        <w:t>Формулы для периода колебаний математического и пружин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>ного маятников не могут быть строго выведены из-за отсутствия необходимой математической подготовки учащихся. Поэтому они могут быть даны в готовом виде (с последующей эксперименталь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>ной проверкой) или выведены косвенным путем.</w:t>
      </w:r>
    </w:p>
    <w:p w:rsidR="00E5417A" w:rsidRPr="002A3849" w:rsidRDefault="00E5417A" w:rsidP="002A38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849">
        <w:rPr>
          <w:rFonts w:ascii="Times New Roman" w:hAnsi="Times New Roman" w:cs="Times New Roman"/>
          <w:color w:val="000000"/>
          <w:sz w:val="24"/>
          <w:szCs w:val="24"/>
        </w:rPr>
        <w:t>Например, формулу периода колебаний математического ма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>ятника можно получить, используя экспериментальный факт, ус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тановленный еще </w:t>
      </w:r>
      <w:r w:rsidRPr="002A3849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t xml:space="preserve">. Гюйгенсом: конический маятник длиной </w:t>
      </w:r>
      <w:r w:rsidRPr="002A3849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t xml:space="preserve"> совершает полный оборот за тот же промежуток времени, в те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>чение которого математический маятник той же длины совершает полное колебание, т. е. за период. Перед учащимися можно по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>ставить задачу: воспользовавшись этим опытным фактом, найди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>те формулу периода колебаний математического маятника.</w:t>
      </w:r>
    </w:p>
    <w:p w:rsidR="00E5417A" w:rsidRPr="002A3849" w:rsidRDefault="00E5417A" w:rsidP="002A3849">
      <w:pPr>
        <w:framePr w:h="476" w:hSpace="10080" w:wrap="notBeside" w:vAnchor="text" w:hAnchor="page" w:x="1935" w:y="99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8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0" cy="3048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17A" w:rsidRPr="002A3849" w:rsidRDefault="00E5417A" w:rsidP="002A384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417A" w:rsidRPr="002A3849" w:rsidRDefault="00E5417A" w:rsidP="002A38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849">
        <w:rPr>
          <w:rFonts w:ascii="Times New Roman" w:hAnsi="Times New Roman" w:cs="Times New Roman"/>
          <w:color w:val="000000"/>
          <w:sz w:val="24"/>
          <w:szCs w:val="24"/>
        </w:rPr>
        <w:t>Используя закон сохранения механической энергии для пружин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>ного маятника</w:t>
      </w:r>
    </w:p>
    <w:p w:rsidR="00E5417A" w:rsidRPr="002A3849" w:rsidRDefault="00E5417A" w:rsidP="002A38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38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00600" cy="70485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17A" w:rsidRPr="002A3849" w:rsidRDefault="00E5417A" w:rsidP="002A38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849">
        <w:rPr>
          <w:rFonts w:ascii="Times New Roman" w:hAnsi="Times New Roman" w:cs="Times New Roman"/>
          <w:color w:val="000000"/>
          <w:sz w:val="24"/>
          <w:szCs w:val="24"/>
        </w:rPr>
        <w:t>Из уравнений (1) и (2) получаем выражение для периода пру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>жинного маятника</w:t>
      </w:r>
    </w:p>
    <w:p w:rsidR="00E5417A" w:rsidRPr="002A3849" w:rsidRDefault="00E5417A" w:rsidP="002A38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8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6401435" distR="6401435" simplePos="0" relativeHeight="251661312" behindDoc="0" locked="0" layoutInCell="0" allowOverlap="1">
            <wp:simplePos x="0" y="0"/>
            <wp:positionH relativeFrom="page">
              <wp:posOffset>1447165</wp:posOffset>
            </wp:positionH>
            <wp:positionV relativeFrom="paragraph">
              <wp:posOffset>140335</wp:posOffset>
            </wp:positionV>
            <wp:extent cx="4229100" cy="419100"/>
            <wp:effectExtent l="19050" t="0" r="0" b="0"/>
            <wp:wrapSquare wrapText="bothSides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t>Для лучшего усвоения формулы периода колебаний маятников её следует проверить опытом, показав, что от коэффициента упругости пружины и массы груза, так же как и от ускорения свободного падения и длины нити для математического маятника, зависит собственная частота колебаний системы.</w:t>
      </w:r>
    </w:p>
    <w:p w:rsidR="00E5417A" w:rsidRPr="002A3849" w:rsidRDefault="00E5417A" w:rsidP="002A38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849">
        <w:rPr>
          <w:rFonts w:ascii="Times New Roman" w:hAnsi="Times New Roman" w:cs="Times New Roman"/>
          <w:color w:val="000000"/>
          <w:sz w:val="24"/>
          <w:szCs w:val="24"/>
        </w:rPr>
        <w:t>Далее рассматривают энергетические превращения в колеба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>тельных системах. Выясняют, что при движении маятников про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>исходит периодическое превращение кинетической энергии систе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мы в </w:t>
      </w:r>
      <w:proofErr w:type="gramStart"/>
      <w:r w:rsidRPr="002A3849">
        <w:rPr>
          <w:rFonts w:ascii="Times New Roman" w:hAnsi="Times New Roman" w:cs="Times New Roman"/>
          <w:color w:val="000000"/>
          <w:sz w:val="24"/>
          <w:szCs w:val="24"/>
        </w:rPr>
        <w:t>потенциальную</w:t>
      </w:r>
      <w:proofErr w:type="gramEnd"/>
      <w:r w:rsidRPr="002A3849">
        <w:rPr>
          <w:rFonts w:ascii="Times New Roman" w:hAnsi="Times New Roman" w:cs="Times New Roman"/>
          <w:color w:val="000000"/>
          <w:sz w:val="24"/>
          <w:szCs w:val="24"/>
        </w:rPr>
        <w:t xml:space="preserve"> и обратно. Изображают графически кинети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>ческую (</w:t>
      </w:r>
      <w:proofErr w:type="spellStart"/>
      <w:r w:rsidRPr="002A3849">
        <w:rPr>
          <w:rFonts w:ascii="Times New Roman" w:hAnsi="Times New Roman" w:cs="Times New Roman"/>
          <w:color w:val="000000"/>
          <w:sz w:val="24"/>
          <w:szCs w:val="24"/>
        </w:rPr>
        <w:t>Ек</w:t>
      </w:r>
      <w:proofErr w:type="spellEnd"/>
      <w:r w:rsidRPr="002A3849">
        <w:rPr>
          <w:rFonts w:ascii="Times New Roman" w:hAnsi="Times New Roman" w:cs="Times New Roman"/>
          <w:color w:val="000000"/>
          <w:sz w:val="24"/>
          <w:szCs w:val="24"/>
        </w:rPr>
        <w:t xml:space="preserve">), потенциальную </w:t>
      </w:r>
      <w:r w:rsidRPr="002A3849">
        <w:rPr>
          <w:rFonts w:ascii="Times New Roman" w:hAnsi="Times New Roman" w:cs="Times New Roman"/>
          <w:iCs/>
          <w:color w:val="000000"/>
          <w:sz w:val="24"/>
          <w:szCs w:val="24"/>
        </w:rPr>
        <w:t>(Ер)</w:t>
      </w:r>
      <w:r w:rsidRPr="002A384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t>и полную (</w:t>
      </w:r>
      <w:proofErr w:type="spellStart"/>
      <w:r w:rsidRPr="002A3849">
        <w:rPr>
          <w:rFonts w:ascii="Times New Roman" w:hAnsi="Times New Roman" w:cs="Times New Roman"/>
          <w:color w:val="000000"/>
          <w:sz w:val="24"/>
          <w:szCs w:val="24"/>
        </w:rPr>
        <w:t>Еполн</w:t>
      </w:r>
      <w:proofErr w:type="spellEnd"/>
      <w:r w:rsidRPr="002A3849">
        <w:rPr>
          <w:rFonts w:ascii="Times New Roman" w:hAnsi="Times New Roman" w:cs="Times New Roman"/>
          <w:color w:val="000000"/>
          <w:sz w:val="24"/>
          <w:szCs w:val="24"/>
        </w:rPr>
        <w:t>) энергию маятника в любой момент времени. Отмечают, что пол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>ная энергия колебательной системы не зависит от времени, она пропорциональна квадрату амплитуды и частоты. С этим соотно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>шением учащимся придется еще встречаться при изучении вол новых процессов, поэтому важно, чтобы оно было закреплено.</w:t>
      </w:r>
    </w:p>
    <w:p w:rsidR="00E5417A" w:rsidRPr="002A3849" w:rsidRDefault="00E5417A" w:rsidP="002A38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849">
        <w:rPr>
          <w:rFonts w:ascii="Times New Roman" w:hAnsi="Times New Roman" w:cs="Times New Roman"/>
          <w:color w:val="000000"/>
          <w:sz w:val="24"/>
          <w:szCs w:val="24"/>
        </w:rPr>
        <w:t>Следует учесть, что все выводы были сделаны для колебательной системы без трения. Так как на самом деле трение существует в любой системе, то энергия системы не остается по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>стоянной, а убывает со временем, убывает и амплитуда колеба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ний, т. е. колебательное движение перестает быть гармоническим, хотя и остается периодическим. 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силы сопротивления в систе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ме достаточно велики, движение может стать и </w:t>
      </w:r>
      <w:proofErr w:type="spellStart"/>
      <w:r w:rsidRPr="002A3849">
        <w:rPr>
          <w:rFonts w:ascii="Times New Roman" w:hAnsi="Times New Roman" w:cs="Times New Roman"/>
          <w:color w:val="000000"/>
          <w:sz w:val="24"/>
          <w:szCs w:val="24"/>
        </w:rPr>
        <w:t>апериодичным</w:t>
      </w:r>
      <w:proofErr w:type="spellEnd"/>
      <w:r w:rsidRPr="002A38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417A" w:rsidRPr="002A3849" w:rsidRDefault="00E5417A" w:rsidP="002A38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849">
        <w:rPr>
          <w:rFonts w:ascii="Times New Roman" w:hAnsi="Times New Roman" w:cs="Times New Roman"/>
          <w:color w:val="000000"/>
          <w:sz w:val="24"/>
          <w:szCs w:val="24"/>
        </w:rPr>
        <w:t>С затуханием свободных колебаний в реальных колебатель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>ных системах ребята хорошо знакомы из повседневной жизни и из наблюдений за демонстрационными опытами. Полезно пока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>зать системы с различной степенью затухания, выявить причины затухания, привести примеры систем, где необходимо обеспечить быстрое затухание колебаний, и систем, где такое затухание крайне нежелательно. Примером систем с малым затуханием могут служить колокол, камертон. После выведения камертона из состояния покоя он может совершать до нескольких тысяч ко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>лебаний, т. е. достаточно долго звучать практически без затуха</w:t>
      </w:r>
      <w:r w:rsidRPr="002A3849">
        <w:rPr>
          <w:rFonts w:ascii="Times New Roman" w:hAnsi="Times New Roman" w:cs="Times New Roman"/>
          <w:color w:val="000000"/>
          <w:sz w:val="24"/>
          <w:szCs w:val="24"/>
        </w:rPr>
        <w:softHyphen/>
        <w:t>ния, с неизменной частотой.</w:t>
      </w:r>
    </w:p>
    <w:p w:rsidR="00C00832" w:rsidRPr="002A3849" w:rsidRDefault="00C00832" w:rsidP="002A38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417A" w:rsidRPr="002A3849" w:rsidRDefault="00C00832" w:rsidP="002A38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3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Методическая разработка </w:t>
      </w:r>
      <w:r w:rsidR="008507DA" w:rsidRPr="002A3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урок</w:t>
      </w:r>
      <w:r w:rsidR="00A415CF" w:rsidRPr="002A3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2A3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применением </w:t>
      </w:r>
      <w:r w:rsidR="008507DA" w:rsidRPr="002A3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экспериментальных задач </w:t>
      </w:r>
      <w:r w:rsidRPr="002A3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различных этапах изучения темы «Механические колебания».</w:t>
      </w:r>
    </w:p>
    <w:p w:rsidR="002D4F1F" w:rsidRPr="002A3849" w:rsidRDefault="002D4F1F" w:rsidP="002A38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07DA" w:rsidRPr="002A3849" w:rsidRDefault="008507DA" w:rsidP="002A3849">
      <w:pPr>
        <w:pStyle w:val="a5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A3849">
        <w:rPr>
          <w:rFonts w:ascii="Times New Roman" w:hAnsi="Times New Roman"/>
          <w:b/>
          <w:bCs/>
          <w:color w:val="000000"/>
          <w:sz w:val="24"/>
          <w:szCs w:val="24"/>
        </w:rPr>
        <w:t>Урок  по теме «Механические колебания»</w:t>
      </w:r>
    </w:p>
    <w:p w:rsidR="008507DA" w:rsidRPr="002A3849" w:rsidRDefault="008507DA" w:rsidP="002A3849">
      <w:pPr>
        <w:pStyle w:val="a5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507DA" w:rsidRPr="002A3849" w:rsidRDefault="008507DA" w:rsidP="002A3849">
      <w:pPr>
        <w:pStyle w:val="a5"/>
        <w:spacing w:line="240" w:lineRule="auto"/>
        <w:ind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2A3849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Место урока в теме</w:t>
      </w:r>
      <w:r w:rsidRPr="002A3849">
        <w:rPr>
          <w:rFonts w:ascii="Times New Roman" w:hAnsi="Times New Roman"/>
          <w:bCs/>
          <w:color w:val="000000"/>
          <w:sz w:val="24"/>
          <w:szCs w:val="24"/>
        </w:rPr>
        <w:t xml:space="preserve"> -  урок закрепления и обобщения знаний, экспериментальная работа </w:t>
      </w:r>
    </w:p>
    <w:p w:rsidR="008507DA" w:rsidRPr="002A3849" w:rsidRDefault="008507DA" w:rsidP="002A3849">
      <w:pPr>
        <w:pStyle w:val="a5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A3849">
        <w:rPr>
          <w:rFonts w:ascii="Times New Roman" w:hAnsi="Times New Roman"/>
          <w:b/>
          <w:bCs/>
          <w:color w:val="000000"/>
          <w:sz w:val="24"/>
          <w:szCs w:val="24"/>
        </w:rPr>
        <w:t>Задачи</w:t>
      </w:r>
    </w:p>
    <w:p w:rsidR="008507DA" w:rsidRPr="002A3849" w:rsidRDefault="008507DA" w:rsidP="002A3849">
      <w:pPr>
        <w:pStyle w:val="a5"/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2A3849">
        <w:rPr>
          <w:rFonts w:ascii="Times New Roman" w:hAnsi="Times New Roman"/>
          <w:color w:val="000000"/>
          <w:sz w:val="24"/>
          <w:szCs w:val="24"/>
        </w:rPr>
        <w:t>1.</w:t>
      </w:r>
      <w:r w:rsidRPr="002A3849">
        <w:rPr>
          <w:rFonts w:ascii="Times New Roman" w:hAnsi="Times New Roman"/>
          <w:color w:val="000000"/>
          <w:sz w:val="24"/>
          <w:szCs w:val="24"/>
          <w:u w:val="single"/>
        </w:rPr>
        <w:t xml:space="preserve">Образовательная. </w:t>
      </w:r>
      <w:r w:rsidRPr="002A3849">
        <w:rPr>
          <w:rFonts w:ascii="Times New Roman" w:hAnsi="Times New Roman"/>
          <w:color w:val="000000"/>
          <w:sz w:val="24"/>
          <w:szCs w:val="24"/>
        </w:rPr>
        <w:t xml:space="preserve">Повторить, закрепить и проверить на практике физические понятия: колебательное движение,   колебательные системы, физические характеристики колебаний. </w:t>
      </w:r>
    </w:p>
    <w:p w:rsidR="008507DA" w:rsidRPr="002A3849" w:rsidRDefault="008507DA" w:rsidP="002A3849">
      <w:pPr>
        <w:pStyle w:val="a5"/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2A3849">
        <w:rPr>
          <w:rFonts w:ascii="Times New Roman" w:hAnsi="Times New Roman"/>
          <w:color w:val="000000"/>
          <w:sz w:val="24"/>
          <w:szCs w:val="24"/>
        </w:rPr>
        <w:t>2</w:t>
      </w:r>
      <w:r w:rsidRPr="002A3849">
        <w:rPr>
          <w:rFonts w:ascii="Times New Roman" w:hAnsi="Times New Roman"/>
          <w:color w:val="000000"/>
          <w:sz w:val="24"/>
          <w:szCs w:val="24"/>
          <w:u w:val="single"/>
        </w:rPr>
        <w:t xml:space="preserve">. Развивающая. </w:t>
      </w:r>
      <w:r w:rsidRPr="002A3849">
        <w:rPr>
          <w:rFonts w:ascii="Times New Roman" w:hAnsi="Times New Roman"/>
          <w:color w:val="000000"/>
          <w:sz w:val="24"/>
          <w:szCs w:val="24"/>
        </w:rPr>
        <w:t>Закрепить умение определять по графику, уравнению и с помощью приборов период, частоту, амплитуду колебаний. Развивать практические навыки проведения экспериментальных работ, навыки  решения задач,  использовать полученные знания для объяснения физических процессов. Развивать умение выделять главное, обобщать</w:t>
      </w:r>
    </w:p>
    <w:p w:rsidR="008507DA" w:rsidRPr="002A3849" w:rsidRDefault="008507DA" w:rsidP="002A3849">
      <w:pPr>
        <w:pStyle w:val="a5"/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2A3849">
        <w:rPr>
          <w:rFonts w:ascii="Times New Roman" w:hAnsi="Times New Roman"/>
          <w:color w:val="000000"/>
          <w:sz w:val="24"/>
          <w:szCs w:val="24"/>
        </w:rPr>
        <w:t>3</w:t>
      </w:r>
      <w:r w:rsidRPr="002A3849">
        <w:rPr>
          <w:rFonts w:ascii="Times New Roman" w:hAnsi="Times New Roman"/>
          <w:color w:val="000000"/>
          <w:sz w:val="24"/>
          <w:szCs w:val="24"/>
          <w:u w:val="single"/>
        </w:rPr>
        <w:t>. Воспитательная</w:t>
      </w:r>
      <w:r w:rsidRPr="002A3849">
        <w:rPr>
          <w:rFonts w:ascii="Times New Roman" w:hAnsi="Times New Roman"/>
          <w:color w:val="000000"/>
          <w:sz w:val="24"/>
          <w:szCs w:val="24"/>
        </w:rPr>
        <w:t>.  Учить школьников самостоятельно выполнять эксперимент на уроке, слушать ответы учащихся</w:t>
      </w:r>
      <w:proofErr w:type="gramStart"/>
      <w:r w:rsidRPr="002A3849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2A3849">
        <w:rPr>
          <w:rFonts w:ascii="Times New Roman" w:hAnsi="Times New Roman"/>
          <w:color w:val="000000"/>
          <w:sz w:val="24"/>
          <w:szCs w:val="24"/>
        </w:rPr>
        <w:t>анализировать их и делать логические выводы, побудить к активной работе мысли.</w:t>
      </w:r>
      <w:r w:rsidRPr="002A3849">
        <w:rPr>
          <w:rFonts w:ascii="Times New Roman" w:hAnsi="Times New Roman"/>
          <w:color w:val="000000"/>
          <w:sz w:val="24"/>
          <w:szCs w:val="24"/>
        </w:rPr>
        <w:br/>
        <w:t>Развивать интерес к предмету физика.</w:t>
      </w:r>
    </w:p>
    <w:p w:rsidR="008507DA" w:rsidRPr="002A3849" w:rsidRDefault="008507DA" w:rsidP="002A3849">
      <w:pPr>
        <w:pStyle w:val="a5"/>
        <w:spacing w:line="240" w:lineRule="auto"/>
        <w:ind w:firstLine="0"/>
        <w:rPr>
          <w:rFonts w:ascii="Times New Roman" w:hAnsi="Times New Roman"/>
          <w:b/>
          <w:color w:val="000000"/>
          <w:sz w:val="24"/>
          <w:szCs w:val="24"/>
        </w:rPr>
      </w:pPr>
      <w:r w:rsidRPr="002A3849">
        <w:rPr>
          <w:rFonts w:ascii="Times New Roman" w:hAnsi="Times New Roman"/>
          <w:b/>
          <w:color w:val="000000"/>
          <w:sz w:val="24"/>
          <w:szCs w:val="24"/>
        </w:rPr>
        <w:t xml:space="preserve">   Оборудование:</w:t>
      </w:r>
    </w:p>
    <w:p w:rsidR="008507DA" w:rsidRPr="002A3849" w:rsidRDefault="008507DA" w:rsidP="002A3849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2A3849">
        <w:rPr>
          <w:rFonts w:ascii="Times New Roman" w:hAnsi="Times New Roman"/>
          <w:color w:val="000000"/>
          <w:sz w:val="24"/>
          <w:szCs w:val="24"/>
        </w:rPr>
        <w:t>5 установок – математический маятник (разной длиной нити, разной массой грузов)</w:t>
      </w:r>
    </w:p>
    <w:p w:rsidR="008507DA" w:rsidRPr="002A3849" w:rsidRDefault="008507DA" w:rsidP="002A3849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2A3849">
        <w:rPr>
          <w:rFonts w:ascii="Times New Roman" w:hAnsi="Times New Roman"/>
          <w:color w:val="000000"/>
          <w:sz w:val="24"/>
          <w:szCs w:val="24"/>
        </w:rPr>
        <w:t>5 установок – пружинный маятник (с пружинами разной жесткости, с разным набором грузов)</w:t>
      </w:r>
    </w:p>
    <w:p w:rsidR="008507DA" w:rsidRPr="002A3849" w:rsidRDefault="008507DA" w:rsidP="002A3849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2A3849">
        <w:rPr>
          <w:rFonts w:ascii="Times New Roman" w:hAnsi="Times New Roman"/>
          <w:color w:val="000000"/>
          <w:sz w:val="24"/>
          <w:szCs w:val="24"/>
        </w:rPr>
        <w:t>Секундомеры или часы с секундной стрелкой.</w:t>
      </w:r>
    </w:p>
    <w:p w:rsidR="008507DA" w:rsidRPr="002A3849" w:rsidRDefault="008507DA" w:rsidP="002A3849">
      <w:pPr>
        <w:pStyle w:val="a5"/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2A3849">
        <w:rPr>
          <w:rFonts w:ascii="Times New Roman" w:hAnsi="Times New Roman"/>
          <w:color w:val="000000"/>
          <w:sz w:val="24"/>
          <w:szCs w:val="24"/>
        </w:rPr>
        <w:t>ХОД УРОКА</w:t>
      </w:r>
    </w:p>
    <w:p w:rsidR="008507DA" w:rsidRPr="002A3849" w:rsidRDefault="008507DA" w:rsidP="002A3849">
      <w:pPr>
        <w:pStyle w:val="a5"/>
        <w:spacing w:line="240" w:lineRule="auto"/>
        <w:ind w:firstLine="0"/>
        <w:rPr>
          <w:rFonts w:ascii="Times New Roman" w:hAnsi="Times New Roman"/>
          <w:i/>
          <w:color w:val="000000"/>
          <w:sz w:val="24"/>
          <w:szCs w:val="24"/>
        </w:rPr>
      </w:pPr>
      <w:r w:rsidRPr="002A3849">
        <w:rPr>
          <w:rFonts w:ascii="Times New Roman" w:hAnsi="Times New Roman"/>
          <w:b/>
          <w:color w:val="000000"/>
          <w:sz w:val="24"/>
          <w:szCs w:val="24"/>
        </w:rPr>
        <w:t>1. Вступление</w:t>
      </w:r>
      <w:r w:rsidRPr="002A384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8507DA" w:rsidRPr="002A3849" w:rsidRDefault="008507DA" w:rsidP="002A3849">
      <w:pPr>
        <w:pStyle w:val="a5"/>
        <w:spacing w:line="240" w:lineRule="auto"/>
        <w:ind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A3849">
        <w:rPr>
          <w:rFonts w:ascii="Times New Roman" w:hAnsi="Times New Roman"/>
          <w:b/>
          <w:bCs/>
          <w:color w:val="000000"/>
          <w:sz w:val="24"/>
          <w:szCs w:val="24"/>
        </w:rPr>
        <w:t>2. Разминка – повторение основных понятий темы «Механические колебания  -10 мин</w:t>
      </w:r>
    </w:p>
    <w:p w:rsidR="00A415CF" w:rsidRPr="002A3849" w:rsidRDefault="00A415CF" w:rsidP="002A3849">
      <w:pPr>
        <w:pStyle w:val="a5"/>
        <w:spacing w:line="240" w:lineRule="auto"/>
        <w:ind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A3849">
        <w:rPr>
          <w:rFonts w:ascii="Times New Roman" w:hAnsi="Times New Roman"/>
          <w:b/>
          <w:bCs/>
          <w:color w:val="000000"/>
          <w:sz w:val="24"/>
          <w:szCs w:val="24"/>
        </w:rPr>
        <w:t>3. Проведение фронтальных экспериментов группами учащихся и разбор полученных результатов</w:t>
      </w:r>
    </w:p>
    <w:p w:rsidR="00A415CF" w:rsidRPr="00A415CF" w:rsidRDefault="00A415CF" w:rsidP="002A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5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Опыт №1.</w:t>
      </w:r>
      <w:r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свободных колебаний груза, подвешенного на резиновом шнуре, груза, подвешенного на нити.</w:t>
      </w:r>
    </w:p>
    <w:p w:rsidR="00A415CF" w:rsidRPr="00A415CF" w:rsidRDefault="00A415CF" w:rsidP="002A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</w:t>
      </w: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Выяснить условия возникновения свободных колебаний.</w:t>
      </w:r>
    </w:p>
    <w:p w:rsidR="00A415CF" w:rsidRPr="00A415CF" w:rsidRDefault="00A415CF" w:rsidP="002A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Оборудование:</w:t>
      </w:r>
      <w:r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 массой 100г, шнур резиновый, шарик диаметром 25мм на нити.</w:t>
      </w:r>
    </w:p>
    <w:p w:rsidR="00A415CF" w:rsidRPr="00A415CF" w:rsidRDefault="00A415CF" w:rsidP="002A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Подсказка:</w:t>
      </w:r>
      <w:r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Выведите груз из положения равновесия и ответьте на вопросы:</w:t>
      </w:r>
    </w:p>
    <w:p w:rsidR="00A415CF" w:rsidRPr="00A415CF" w:rsidRDefault="00A415CF" w:rsidP="002A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1). Под </w:t>
      </w:r>
      <w:proofErr w:type="gramStart"/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действием</w:t>
      </w:r>
      <w:proofErr w:type="gramEnd"/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сил маятник совершает колебания?</w:t>
      </w: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2). Почему колебания маятника постепенно затухают?</w:t>
      </w:r>
    </w:p>
    <w:p w:rsidR="00A415CF" w:rsidRPr="00A415CF" w:rsidRDefault="00A415CF" w:rsidP="002A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5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Опыт №2</w:t>
      </w: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Превращения энергии при колебательном движении.</w:t>
      </w:r>
    </w:p>
    <w:p w:rsidR="00A415CF" w:rsidRPr="00A415CF" w:rsidRDefault="00A415CF" w:rsidP="002A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превращения потенциальной энергии в кинетическую энергию и обратно при колебательном движении.</w:t>
      </w:r>
    </w:p>
    <w:p w:rsidR="00A415CF" w:rsidRPr="00A415CF" w:rsidRDefault="00A415CF" w:rsidP="002A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Оборудование:</w:t>
      </w:r>
      <w:r w:rsidRPr="002A3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 массой 100г, шнур резиновый, шарик диаметром 25мм на нити.</w:t>
      </w:r>
    </w:p>
    <w:p w:rsidR="00A415CF" w:rsidRPr="00A415CF" w:rsidRDefault="00A415CF" w:rsidP="002A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Подсказка:</w:t>
      </w:r>
      <w:r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Наблюдая за колебаниями каждого из маятников, ответьте на вопросы:</w:t>
      </w:r>
    </w:p>
    <w:p w:rsidR="00A415CF" w:rsidRPr="00A415CF" w:rsidRDefault="00A415CF" w:rsidP="002A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1). В каком положении колеблющееся тело имеет наибольшее и наименьшее значение потенциальной энергии?</w:t>
      </w: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2). В каком положении колеблющееся тело имеет наибольшее и наименьшее значение кинетической энергии?</w:t>
      </w: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3). Изменяется ли полная механическая энергия, если сопротивление воздуха не учитывать?</w:t>
      </w:r>
    </w:p>
    <w:p w:rsidR="00A415CF" w:rsidRPr="00A415CF" w:rsidRDefault="00A415CF" w:rsidP="002A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5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Опыт №3</w:t>
      </w: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амплитуды, периода, частоты колебаний нитяного (математического) маятника.</w:t>
      </w:r>
    </w:p>
    <w:p w:rsidR="00A415CF" w:rsidRPr="00A415CF" w:rsidRDefault="00A415CF" w:rsidP="002A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Оборудование:</w:t>
      </w:r>
      <w:r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Нитяной</w:t>
      </w:r>
      <w:proofErr w:type="gramEnd"/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маятник, линейка измерительная, секундомер.</w:t>
      </w:r>
    </w:p>
    <w:p w:rsidR="00A415CF" w:rsidRPr="00A415CF" w:rsidRDefault="00A415CF" w:rsidP="002A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Подсказка:</w:t>
      </w:r>
      <w:r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1). Поднимите маятник над линейкой так, чтобы центр тяжести шарика находился напротив нулевого деления шкалы линейки, а шарик почти касался ее. Отклоните маятник от положения равновесия на небольшой угол и отпустите.</w:t>
      </w:r>
    </w:p>
    <w:p w:rsidR="00A415CF" w:rsidRPr="00A415CF" w:rsidRDefault="00A415CF" w:rsidP="002A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2). Измерьте среднюю амплитуду колебаний маятника.</w:t>
      </w: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3). Измерьте время, за которое маятник сделает 10 полных колебаний.</w:t>
      </w: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4). Вычислите период и частоту колебаний</w:t>
      </w:r>
      <w:r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A384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85825" cy="390525"/>
            <wp:effectExtent l="19050" t="0" r="9525" b="0"/>
            <wp:docPr id="20" name="Рисунок 1" descr="http://festival.1september.ru/articles/211472/Image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211472/Image23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15CF" w:rsidRPr="00A415CF" w:rsidRDefault="00A415CF" w:rsidP="002A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5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Опыт №4.</w:t>
      </w:r>
      <w:r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фазы колебаний маятников.</w:t>
      </w:r>
    </w:p>
    <w:p w:rsidR="00A415CF" w:rsidRPr="00A415CF" w:rsidRDefault="00A415CF" w:rsidP="002A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и сравнение одновременного движения двух нитяных маятников при различной разности фаз их колебаний.</w:t>
      </w:r>
    </w:p>
    <w:p w:rsidR="00A415CF" w:rsidRPr="00A415CF" w:rsidRDefault="00A415CF" w:rsidP="002A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Оборудование:</w:t>
      </w:r>
      <w:r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Штатив с муфтой и лапкой, два нитяных маятника одинаковой длины.</w:t>
      </w:r>
    </w:p>
    <w:p w:rsidR="00A415CF" w:rsidRPr="00A415CF" w:rsidRDefault="00A415CF" w:rsidP="002A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Подсказка:</w:t>
      </w:r>
      <w:r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1). Отклоните один маятник от положения равновесия на небольшое расстояние и отпустите. Наблюдайте за колебаниями маятника. В каких положениях относительно положения равновесия находится маятник, если фаза его колебаний равна</w:t>
      </w:r>
      <w:r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A384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19150" cy="390525"/>
            <wp:effectExtent l="19050" t="0" r="0" b="0"/>
            <wp:docPr id="19" name="Рисунок 2" descr="http://festival.1september.ru/articles/211472/Image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211472/Image24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415CF" w:rsidRPr="00A415CF" w:rsidRDefault="00A415CF" w:rsidP="002A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2). Отклоните оба маятника в противоположные стороны от положения равновесия и одновременно отпустите их. С какой разностью фаз колеблются маятники?</w:t>
      </w:r>
    </w:p>
    <w:p w:rsidR="00A415CF" w:rsidRPr="00A415CF" w:rsidRDefault="00A415CF" w:rsidP="002A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3). Приведите оба маятника в колебания с разностью фаз 0,</w:t>
      </w:r>
      <w:r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A384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1925" cy="390525"/>
            <wp:effectExtent l="19050" t="0" r="9525" b="0"/>
            <wp:docPr id="18" name="Рисунок 3" descr="http://festival.1september.ru/articles/211472/Image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211472/Image25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15CF" w:rsidRPr="00A415CF" w:rsidRDefault="00A415CF" w:rsidP="002A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5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Опыт №5.</w:t>
      </w:r>
      <w:r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“Выяснить, от чего зависит период колебаний нитяного маятника”.</w:t>
      </w:r>
    </w:p>
    <w:p w:rsidR="00A415CF" w:rsidRPr="00A415CF" w:rsidRDefault="00A415CF" w:rsidP="002A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</w:t>
      </w:r>
      <w:proofErr w:type="gramStart"/>
      <w:r w:rsidRPr="00A41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proofErr w:type="gramEnd"/>
      <w:r w:rsidRPr="00A41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2A3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Выясните, зависит ли период колебаний нитяного маятника от его массы.</w:t>
      </w:r>
    </w:p>
    <w:p w:rsidR="00A415CF" w:rsidRPr="00A415CF" w:rsidRDefault="00A415CF" w:rsidP="002A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Оборудование:</w:t>
      </w:r>
      <w:r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Штатив с муфтой и лапкой, нить, набор гирь массой 100,50,20г, секундомер.</w:t>
      </w:r>
    </w:p>
    <w:p w:rsidR="00A415CF" w:rsidRPr="00A415CF" w:rsidRDefault="00A415CF" w:rsidP="002A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Подсказка:</w:t>
      </w:r>
      <w:r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меняя длину маятника, определите периоды колебаний маятника, когда его масса равна 100,50,20г</w:t>
      </w:r>
      <w:r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A384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" cy="390525"/>
            <wp:effectExtent l="19050" t="0" r="0" b="0"/>
            <wp:docPr id="17" name="Рисунок 4" descr="http://festival.1september.ru/articles/211472/Image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211472/Image26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Сформулируйте вывод.</w:t>
      </w:r>
    </w:p>
    <w:p w:rsidR="00A415CF" w:rsidRPr="00A415CF" w:rsidRDefault="00A415CF" w:rsidP="002A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2.</w:t>
      </w:r>
      <w:r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Выясните, зависит ли период колебаний маятника от амплитуды колебаний.</w:t>
      </w:r>
    </w:p>
    <w:p w:rsidR="00A415CF" w:rsidRPr="00A415CF" w:rsidRDefault="00A415CF" w:rsidP="002A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Оборудование:</w:t>
      </w:r>
      <w:r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Штатив с муфтой и лапкой, маятник произвольной длины, транспортир, секундомер.</w:t>
      </w:r>
    </w:p>
    <w:p w:rsidR="00A415CF" w:rsidRPr="00A415CF" w:rsidRDefault="00A415CF" w:rsidP="002A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Подсказка:</w:t>
      </w:r>
      <w:r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Отклоните маятник от положения равновесия на 10</w:t>
      </w: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2A384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определите период колебаний</w:t>
      </w:r>
      <w:r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A384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" cy="390525"/>
            <wp:effectExtent l="19050" t="0" r="0" b="0"/>
            <wp:docPr id="16" name="Рисунок 5" descr="http://festival.1september.ru/articles/211472/Image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211472/Image27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Аналогичные измерения и вычисления выполните при отклонениях нити от вертикали на 20</w:t>
      </w: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Сформулируйте вывод.</w:t>
      </w:r>
    </w:p>
    <w:p w:rsidR="00A415CF" w:rsidRPr="00A415CF" w:rsidRDefault="00A415CF" w:rsidP="002A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3.</w:t>
      </w:r>
      <w:r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Выясните, зависит ли период колебаний нитяного маятника от его длины.</w:t>
      </w:r>
    </w:p>
    <w:p w:rsidR="00A415CF" w:rsidRPr="00A415CF" w:rsidRDefault="00A415CF" w:rsidP="002A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Оборудование:</w:t>
      </w:r>
      <w:r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Штатив с муфтой и лапкой, маятник произвольной длины, линейка, секундомер.</w:t>
      </w:r>
    </w:p>
    <w:p w:rsidR="00A415CF" w:rsidRPr="00A415CF" w:rsidRDefault="00A415CF" w:rsidP="002A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Подсказка:</w:t>
      </w:r>
      <w:r w:rsidRPr="002A3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период колебаний маятника длиной 1м</w:t>
      </w:r>
      <w:r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A384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" cy="390525"/>
            <wp:effectExtent l="19050" t="0" r="0" b="0"/>
            <wp:docPr id="15" name="Рисунок 6" descr="http://festival.1september.ru/articles/211472/Image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211472/Image27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Уменьшите длину в 2раза, определите период колебаний. Уменьшите длину еще в 2раза, определите период колебаний. Сформулируйте вывод.</w:t>
      </w:r>
    </w:p>
    <w:p w:rsidR="00A415CF" w:rsidRPr="00A415CF" w:rsidRDefault="00A415CF" w:rsidP="002A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5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Опыт №6.</w:t>
      </w:r>
      <w:r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ускорения свободного падения с помощью математического маятника.</w:t>
      </w:r>
    </w:p>
    <w:p w:rsidR="00A415CF" w:rsidRPr="00A415CF" w:rsidRDefault="00A415CF" w:rsidP="002A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работа выполняется без инструкции, то степень самостоятельности учеников оказывается более высокой, чем при традиционном способе проведения лабораторной работы.</w:t>
      </w:r>
    </w:p>
    <w:p w:rsidR="00A415CF" w:rsidRPr="00A415CF" w:rsidRDefault="00A415CF" w:rsidP="002A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5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Опыт №7</w:t>
      </w: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Проверьте на опыте, что периоды колебаний математического и конического маятников одинаковой длины равны между собой. Докажите это теоретически.</w:t>
      </w:r>
    </w:p>
    <w:p w:rsidR="00A415CF" w:rsidRPr="00A415CF" w:rsidRDefault="00A415CF" w:rsidP="002A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видов фронтального эксперимента являются экспериментальные задачи. Самостоятельное решение учениками экспериментальных задач способствует активному приобретению умений и навыков исследовательского характера, развитию творческих способностей. Экспериментальные задачи обычно не имеют всех данных, необходимых для решения. Поэтому ученику приходиться сначала осмыслить физическое явление или закономерность, о котором говорится в задаче, выявить, какие данные ему нужны, </w:t>
      </w: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продумать способы и возможности их определения, найти и только на заключительном этапе подставить в формулу. Для решения таких задач предлагаю учащимся использовать структурно – логическую схему. Создание структурно – логической схемы делится на две части: первая – нахождение выражения (формулы) для решения проблемы в общем виде, вторая – формулирование обязательных указаний на то, как (с помощью какого прибора, таблицы и др.) может быть определена каждая физическая величина. Результат представлен в виде схемы. В каждую схему входят три основных части: 1) физические величины, 2) стрелки связи, 3) словесные указания (название прибора или иной источник знаний).</w:t>
      </w:r>
    </w:p>
    <w:p w:rsidR="002A3849" w:rsidRPr="002A3849" w:rsidRDefault="00A415CF" w:rsidP="002A3849">
      <w:pPr>
        <w:tabs>
          <w:tab w:val="left" w:pos="142"/>
          <w:tab w:val="left" w:pos="354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фрагмент урока экспериментальных задач по теме “</w:t>
      </w:r>
      <w:r w:rsid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Механические колебания</w:t>
      </w: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r w:rsidR="002A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 Урок строится с непременным учетом индивидуальных возможностей (каждый ученик или группа решает столько задач, сколько сможет).</w:t>
      </w:r>
      <w:r w:rsidR="002A3849" w:rsidRPr="002A3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849" w:rsidRPr="002A3849" w:rsidRDefault="002A3849" w:rsidP="002A3849">
      <w:pPr>
        <w:tabs>
          <w:tab w:val="left" w:pos="142"/>
          <w:tab w:val="left" w:pos="354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849">
        <w:rPr>
          <w:rFonts w:ascii="Times New Roman" w:hAnsi="Times New Roman" w:cs="Times New Roman"/>
          <w:sz w:val="24"/>
          <w:szCs w:val="24"/>
        </w:rPr>
        <w:pict>
          <v:group id="_x0000_s1105" style="position:absolute;left:0;text-align:left;margin-left:430.2pt;margin-top:10.4pt;width:44.4pt;height:111pt;z-index:251663360" coordorigin="1704,4050" coordsize="888,2220">
            <v:line id="_x0000_s1106" style="position:absolute" from="1734,4302" to="2592,4302"/>
            <v:rect id="_x0000_s1107" style="position:absolute;left:1728;top:4338;width:864;height:1476" fillcolor="black" stroked="f">
              <v:fill r:id="rId18" o:title="Штриховой горизонтальный" type="pattern"/>
            </v:rect>
            <v:group id="_x0000_s1108" style="position:absolute;left:2046;top:4050;width:249;height:1386" coordorigin="3591,4452" coordsize="912,3012">
              <v:shape id="_x0000_s1109" style="position:absolute;left:3597;top:6258;width:897;height:1197" coordsize="897,1197" path="m,812l,3,897,r,780l846,948,741,1095r-168,87l402,1197,197,1121,93,1020,30,903,,812xe" fillcolor="black" stroked="f">
                <v:fill r:id="rId19" o:title="Светлый диагональный 2" type="pattern"/>
                <v:path arrowok="t"/>
              </v:shape>
              <v:group id="_x0000_s1110" style="position:absolute;left:3819;top:6783;width:456;height:906;rotation:90" coordorigin="2160,7482" coordsize="456,906"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111" type="#_x0000_t19" style="position:absolute;left:2160;top:7482;width:456;height:456"/>
                <v:shape id="_x0000_s1112" type="#_x0000_t19" style="position:absolute;left:2160;top:7932;width:456;height:456;flip:y"/>
              </v:group>
              <v:line id="_x0000_s1113" style="position:absolute;flip:y" from="3591,4464" to="3591,7023"/>
              <v:line id="_x0000_s1114" style="position:absolute;flip:y" from="4503,4452" to="4503,7023"/>
              <v:line id="_x0000_s1115" style="position:absolute" from="3591,6249" to="4497,6249"/>
              <v:line id="_x0000_s1116" style="position:absolute" from="3591,4470" to="4497,4470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7" type="#_x0000_t202" style="position:absolute;left:1704;top:5964;width:882;height:306" filled="f" stroked="f">
              <v:textbox style="mso-next-textbox:#_x0000_s1117" inset="0,0,0,0">
                <w:txbxContent>
                  <w:p w:rsidR="002A3849" w:rsidRDefault="002A3849" w:rsidP="002A3849">
                    <w:pPr>
                      <w:pStyle w:val="1"/>
                      <w:rPr>
                        <w:iCs/>
                      </w:rPr>
                    </w:pPr>
                    <w:r>
                      <w:rPr>
                        <w:i/>
                        <w:iCs/>
                      </w:rPr>
                      <w:t>Рис. 8</w:t>
                    </w:r>
                  </w:p>
                </w:txbxContent>
              </v:textbox>
            </v:shape>
            <w10:wrap type="square" side="left"/>
          </v:group>
        </w:pict>
      </w:r>
      <w:r w:rsidRPr="002A3849">
        <w:rPr>
          <w:rFonts w:ascii="Times New Roman" w:hAnsi="Times New Roman" w:cs="Times New Roman"/>
          <w:b/>
          <w:sz w:val="24"/>
          <w:szCs w:val="24"/>
        </w:rPr>
        <w:t>Задача</w:t>
      </w:r>
      <w:proofErr w:type="gramStart"/>
      <w:r w:rsidRPr="002A384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2A3849">
        <w:rPr>
          <w:rFonts w:ascii="Times New Roman" w:hAnsi="Times New Roman" w:cs="Times New Roman"/>
          <w:sz w:val="24"/>
          <w:szCs w:val="24"/>
        </w:rPr>
        <w:t xml:space="preserve">. </w:t>
      </w:r>
      <w:r w:rsidRPr="002A3849">
        <w:rPr>
          <w:rFonts w:ascii="Times New Roman" w:hAnsi="Times New Roman" w:cs="Times New Roman"/>
          <w:i/>
          <w:iCs/>
          <w:sz w:val="24"/>
          <w:szCs w:val="24"/>
        </w:rPr>
        <w:t xml:space="preserve">Ареометр массой </w:t>
      </w:r>
      <w:r w:rsidRPr="002A3849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Pr="002A3849">
        <w:rPr>
          <w:rFonts w:ascii="Times New Roman" w:hAnsi="Times New Roman" w:cs="Times New Roman"/>
          <w:i/>
          <w:iCs/>
          <w:sz w:val="24"/>
          <w:szCs w:val="24"/>
        </w:rPr>
        <w:t xml:space="preserve"> представляет собой шарик, заполнен</w:t>
      </w:r>
      <w:r w:rsidRPr="002A3849">
        <w:rPr>
          <w:rFonts w:ascii="Times New Roman" w:hAnsi="Times New Roman" w:cs="Times New Roman"/>
          <w:i/>
          <w:iCs/>
          <w:sz w:val="24"/>
          <w:szCs w:val="24"/>
        </w:rPr>
        <w:softHyphen/>
        <w:t>ный дробью, и цилиндрическую труб</w:t>
      </w:r>
      <w:r w:rsidRPr="002A3849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ку с поперечным сечением </w:t>
      </w:r>
      <w:r w:rsidRPr="002A3849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2A3849">
        <w:rPr>
          <w:rFonts w:ascii="Times New Roman" w:hAnsi="Times New Roman" w:cs="Times New Roman"/>
          <w:i/>
          <w:iCs/>
          <w:sz w:val="24"/>
          <w:szCs w:val="24"/>
        </w:rPr>
        <w:t xml:space="preserve">. Он помещен в жидкость с плотностью </w:t>
      </w:r>
      <w:r w:rsidRPr="002A3849">
        <w:rPr>
          <w:rFonts w:ascii="Times New Roman" w:hAnsi="Times New Roman" w:cs="Times New Roman"/>
          <w:i/>
          <w:iCs/>
          <w:sz w:val="24"/>
          <w:szCs w:val="24"/>
        </w:rPr>
        <w:sym w:font="Symbol" w:char="0072"/>
      </w:r>
      <w:r w:rsidRPr="002A3849">
        <w:rPr>
          <w:rFonts w:ascii="Times New Roman" w:hAnsi="Times New Roman" w:cs="Times New Roman"/>
          <w:i/>
          <w:iCs/>
          <w:sz w:val="24"/>
          <w:szCs w:val="24"/>
        </w:rPr>
        <w:t>. Ареометр погружают в жид</w:t>
      </w:r>
      <w:r w:rsidRPr="002A3849">
        <w:rPr>
          <w:rFonts w:ascii="Times New Roman" w:hAnsi="Times New Roman" w:cs="Times New Roman"/>
          <w:i/>
          <w:iCs/>
          <w:sz w:val="24"/>
          <w:szCs w:val="24"/>
        </w:rPr>
        <w:softHyphen/>
        <w:t>кость несколько глубже, чем это нужно для его равновесия, и затем отпус</w:t>
      </w:r>
      <w:r w:rsidRPr="002A3849">
        <w:rPr>
          <w:rFonts w:ascii="Times New Roman" w:hAnsi="Times New Roman" w:cs="Times New Roman"/>
          <w:i/>
          <w:iCs/>
          <w:sz w:val="24"/>
          <w:szCs w:val="24"/>
        </w:rPr>
        <w:softHyphen/>
        <w:t>кают. Найти период свободных колебаний ареометра (рис. 8).</w:t>
      </w:r>
      <w:r w:rsidRPr="002A3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849" w:rsidRPr="002A3849" w:rsidRDefault="002A3849" w:rsidP="002A3849">
      <w:pPr>
        <w:tabs>
          <w:tab w:val="left" w:pos="142"/>
          <w:tab w:val="left" w:pos="354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849">
        <w:rPr>
          <w:rFonts w:ascii="Times New Roman" w:hAnsi="Times New Roman" w:cs="Times New Roman"/>
          <w:b/>
          <w:bCs/>
          <w:sz w:val="24"/>
          <w:szCs w:val="24"/>
        </w:rPr>
        <w:t>Решение.</w:t>
      </w:r>
      <w:r w:rsidRPr="002A3849">
        <w:rPr>
          <w:rFonts w:ascii="Times New Roman" w:hAnsi="Times New Roman" w:cs="Times New Roman"/>
          <w:sz w:val="24"/>
          <w:szCs w:val="24"/>
        </w:rPr>
        <w:t xml:space="preserve"> В положении равновесия сила тяжести уравновешивается выталки</w:t>
      </w:r>
      <w:r w:rsidRPr="002A3849">
        <w:rPr>
          <w:rFonts w:ascii="Times New Roman" w:hAnsi="Times New Roman" w:cs="Times New Roman"/>
          <w:sz w:val="24"/>
          <w:szCs w:val="24"/>
        </w:rPr>
        <w:softHyphen/>
        <w:t>вающей силой. Если ареометр глубже погружен в жидкость, выталкиваю</w:t>
      </w:r>
      <w:r w:rsidRPr="002A3849">
        <w:rPr>
          <w:rFonts w:ascii="Times New Roman" w:hAnsi="Times New Roman" w:cs="Times New Roman"/>
          <w:sz w:val="24"/>
          <w:szCs w:val="24"/>
        </w:rPr>
        <w:softHyphen/>
        <w:t>щая сила становится больше силы тяжести,   возникает   равнодейст</w:t>
      </w:r>
      <w:r w:rsidRPr="002A3849">
        <w:rPr>
          <w:rFonts w:ascii="Times New Roman" w:hAnsi="Times New Roman" w:cs="Times New Roman"/>
          <w:sz w:val="24"/>
          <w:szCs w:val="24"/>
        </w:rPr>
        <w:softHyphen/>
        <w:t>вующая сила, направленная вверх. Пройдя по инерции положение равно</w:t>
      </w:r>
      <w:r w:rsidRPr="002A3849">
        <w:rPr>
          <w:rFonts w:ascii="Times New Roman" w:hAnsi="Times New Roman" w:cs="Times New Roman"/>
          <w:sz w:val="24"/>
          <w:szCs w:val="24"/>
        </w:rPr>
        <w:softHyphen/>
        <w:t>весия, ареометр оказывается погру</w:t>
      </w:r>
      <w:r w:rsidRPr="002A3849">
        <w:rPr>
          <w:rFonts w:ascii="Times New Roman" w:hAnsi="Times New Roman" w:cs="Times New Roman"/>
          <w:sz w:val="24"/>
          <w:szCs w:val="24"/>
        </w:rPr>
        <w:softHyphen/>
        <w:t xml:space="preserve">женным в жидкость меньше, чем это нужно для равновесия, возникает равнодействующая сила, направленная вниз. Таким образом; изменение выталкивающей силы </w:t>
      </w:r>
      <w:proofErr w:type="gramStart"/>
      <w:r w:rsidRPr="002A3849">
        <w:rPr>
          <w:rFonts w:ascii="Times New Roman" w:hAnsi="Times New Roman" w:cs="Times New Roman"/>
          <w:sz w:val="24"/>
          <w:szCs w:val="24"/>
        </w:rPr>
        <w:t>выполняет роль</w:t>
      </w:r>
      <w:proofErr w:type="gramEnd"/>
      <w:r w:rsidRPr="002A3849">
        <w:rPr>
          <w:rFonts w:ascii="Times New Roman" w:hAnsi="Times New Roman" w:cs="Times New Roman"/>
          <w:sz w:val="24"/>
          <w:szCs w:val="24"/>
        </w:rPr>
        <w:t xml:space="preserve"> возвращающей силы: </w:t>
      </w:r>
      <w:r w:rsidRPr="002A3849">
        <w:rPr>
          <w:rFonts w:ascii="Times New Roman" w:hAnsi="Times New Roman" w:cs="Times New Roman"/>
          <w:sz w:val="24"/>
          <w:szCs w:val="24"/>
          <w:lang w:val="en-US"/>
        </w:rPr>
        <w:sym w:font="Symbol" w:char="0044"/>
      </w:r>
      <w:r w:rsidRPr="002A384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A3849">
        <w:rPr>
          <w:rFonts w:ascii="Times New Roman" w:hAnsi="Times New Roman" w:cs="Times New Roman"/>
          <w:iCs/>
          <w:sz w:val="24"/>
          <w:szCs w:val="24"/>
          <w:vertAlign w:val="subscript"/>
        </w:rPr>
        <w:t>Ар</w:t>
      </w:r>
      <w:r w:rsidRPr="002A3849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x</w:t>
      </w:r>
      <w:r w:rsidRPr="002A3849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 </w:t>
      </w:r>
      <w:r w:rsidRPr="002A3849">
        <w:rPr>
          <w:rFonts w:ascii="Times New Roman" w:hAnsi="Times New Roman" w:cs="Times New Roman"/>
          <w:sz w:val="24"/>
          <w:szCs w:val="24"/>
        </w:rPr>
        <w:t>= -</w:t>
      </w:r>
      <w:r w:rsidRPr="002A3849">
        <w:rPr>
          <w:rFonts w:ascii="Times New Roman" w:hAnsi="Times New Roman" w:cs="Times New Roman"/>
          <w:sz w:val="24"/>
          <w:szCs w:val="24"/>
          <w:lang w:val="en-US"/>
        </w:rPr>
        <w:sym w:font="Symbol" w:char="0072"/>
      </w:r>
      <w:r w:rsidRPr="002A3849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A3849">
        <w:rPr>
          <w:rFonts w:ascii="Times New Roman" w:hAnsi="Times New Roman" w:cs="Times New Roman"/>
          <w:sz w:val="24"/>
          <w:szCs w:val="24"/>
        </w:rPr>
        <w:t xml:space="preserve"> </w:t>
      </w:r>
      <w:r w:rsidRPr="002A384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A3849">
        <w:rPr>
          <w:rFonts w:ascii="Times New Roman" w:hAnsi="Times New Roman" w:cs="Times New Roman"/>
          <w:sz w:val="24"/>
          <w:szCs w:val="24"/>
          <w:lang w:val="en-US"/>
        </w:rPr>
        <w:sym w:font="Symbol" w:char="00D7"/>
      </w:r>
      <w:r w:rsidRPr="002A384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A3849">
        <w:rPr>
          <w:rFonts w:ascii="Times New Roman" w:hAnsi="Times New Roman" w:cs="Times New Roman"/>
          <w:iCs/>
          <w:sz w:val="24"/>
          <w:szCs w:val="24"/>
        </w:rPr>
        <w:t>;</w:t>
      </w:r>
      <w:r w:rsidRPr="002A3849">
        <w:rPr>
          <w:rFonts w:ascii="Times New Roman" w:hAnsi="Times New Roman" w:cs="Times New Roman"/>
          <w:sz w:val="24"/>
          <w:szCs w:val="24"/>
        </w:rPr>
        <w:t xml:space="preserve"> знак минус говорит о том, что из</w:t>
      </w:r>
      <w:r w:rsidRPr="002A3849">
        <w:rPr>
          <w:rFonts w:ascii="Times New Roman" w:hAnsi="Times New Roman" w:cs="Times New Roman"/>
          <w:sz w:val="24"/>
          <w:szCs w:val="24"/>
        </w:rPr>
        <w:softHyphen/>
        <w:t>менение выталкивающей силы про</w:t>
      </w:r>
      <w:r w:rsidRPr="002A3849">
        <w:rPr>
          <w:rFonts w:ascii="Times New Roman" w:hAnsi="Times New Roman" w:cs="Times New Roman"/>
          <w:sz w:val="24"/>
          <w:szCs w:val="24"/>
        </w:rPr>
        <w:softHyphen/>
        <w:t>тивоположно изменению объема по</w:t>
      </w:r>
      <w:r w:rsidRPr="002A3849">
        <w:rPr>
          <w:rFonts w:ascii="Times New Roman" w:hAnsi="Times New Roman" w:cs="Times New Roman"/>
          <w:sz w:val="24"/>
          <w:szCs w:val="24"/>
        </w:rPr>
        <w:softHyphen/>
        <w:t xml:space="preserve">груженной части ареометра. Следовательно, в этом случае </w:t>
      </w:r>
      <w:r w:rsidRPr="002A3849">
        <w:rPr>
          <w:rFonts w:ascii="Times New Roman" w:hAnsi="Times New Roman" w:cs="Times New Roman"/>
          <w:sz w:val="24"/>
          <w:szCs w:val="24"/>
          <w:lang w:val="en-US"/>
        </w:rPr>
        <w:sym w:font="Symbol" w:char="0044"/>
      </w:r>
      <w:proofErr w:type="gramStart"/>
      <w:r w:rsidRPr="002A3849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Start"/>
      <w:proofErr w:type="gramEnd"/>
      <w:r w:rsidRPr="002A3849">
        <w:rPr>
          <w:rFonts w:ascii="Times New Roman" w:hAnsi="Times New Roman" w:cs="Times New Roman"/>
          <w:i/>
          <w:sz w:val="24"/>
          <w:szCs w:val="24"/>
          <w:vertAlign w:val="subscript"/>
        </w:rPr>
        <w:t>Арх</w:t>
      </w:r>
      <w:proofErr w:type="spellEnd"/>
      <w:r w:rsidRPr="002A3849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2A3849">
        <w:rPr>
          <w:rFonts w:ascii="Times New Roman" w:hAnsi="Times New Roman" w:cs="Times New Roman"/>
          <w:sz w:val="24"/>
          <w:szCs w:val="24"/>
        </w:rPr>
        <w:t>квазиупругая</w:t>
      </w:r>
      <w:proofErr w:type="spellEnd"/>
      <w:r w:rsidRPr="002A3849">
        <w:rPr>
          <w:rFonts w:ascii="Times New Roman" w:hAnsi="Times New Roman" w:cs="Times New Roman"/>
          <w:sz w:val="24"/>
          <w:szCs w:val="24"/>
        </w:rPr>
        <w:t xml:space="preserve"> сила и </w:t>
      </w:r>
      <w:r w:rsidRPr="002A384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A3849">
        <w:rPr>
          <w:rFonts w:ascii="Times New Roman" w:hAnsi="Times New Roman" w:cs="Times New Roman"/>
          <w:sz w:val="24"/>
          <w:szCs w:val="24"/>
        </w:rPr>
        <w:t xml:space="preserve"> = </w:t>
      </w:r>
      <w:r w:rsidRPr="002A3849">
        <w:rPr>
          <w:rFonts w:ascii="Times New Roman" w:hAnsi="Times New Roman" w:cs="Times New Roman"/>
          <w:sz w:val="24"/>
          <w:szCs w:val="24"/>
          <w:lang w:val="en-US"/>
        </w:rPr>
        <w:sym w:font="Symbol" w:char="0072"/>
      </w:r>
      <w:r w:rsidRPr="002A3849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A3849">
        <w:rPr>
          <w:rFonts w:ascii="Times New Roman" w:hAnsi="Times New Roman" w:cs="Times New Roman"/>
          <w:sz w:val="24"/>
          <w:szCs w:val="24"/>
        </w:rPr>
        <w:t xml:space="preserve"> </w:t>
      </w:r>
      <w:r w:rsidRPr="002A384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A3849">
        <w:rPr>
          <w:rFonts w:ascii="Times New Roman" w:hAnsi="Times New Roman" w:cs="Times New Roman"/>
          <w:sz w:val="24"/>
          <w:szCs w:val="24"/>
        </w:rPr>
        <w:t xml:space="preserve">. Тогда </w:t>
      </w:r>
      <w:r w:rsidRPr="002A3849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2299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36.75pt" o:ole="" fillcolor="window">
            <v:imagedata r:id="rId20" o:title=""/>
          </v:shape>
          <o:OLEObject Type="Embed" ProgID="Equation.3" ShapeID="_x0000_i1025" DrawAspect="Content" ObjectID="_1420818573" r:id="rId21"/>
        </w:object>
      </w:r>
      <w:r w:rsidRPr="002A3849">
        <w:rPr>
          <w:rFonts w:ascii="Times New Roman" w:hAnsi="Times New Roman" w:cs="Times New Roman"/>
          <w:sz w:val="24"/>
          <w:szCs w:val="24"/>
        </w:rPr>
        <w:t>.</w:t>
      </w:r>
    </w:p>
    <w:p w:rsidR="002A3849" w:rsidRPr="002A3849" w:rsidRDefault="002A3849" w:rsidP="002A3849">
      <w:pPr>
        <w:tabs>
          <w:tab w:val="left" w:pos="142"/>
          <w:tab w:val="left" w:pos="354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849">
        <w:rPr>
          <w:rFonts w:ascii="Times New Roman" w:hAnsi="Times New Roman" w:cs="Times New Roman"/>
          <w:sz w:val="24"/>
          <w:szCs w:val="24"/>
        </w:rPr>
        <w:pict>
          <v:group id="_x0000_s1118" style="position:absolute;left:0;text-align:left;margin-left:0;margin-top:64.8pt;width:135.75pt;height:163.3pt;z-index:251664384" coordorigin="762,3360" coordsize="2964,3552">
            <v:shape id="_x0000_s1119" type="#_x0000_t202" style="position:absolute;left:1704;top:6582;width:876;height:330" filled="f" stroked="f">
              <v:textbox style="mso-next-textbox:#_x0000_s1119" inset="0,0,0,0">
                <w:txbxContent>
                  <w:p w:rsidR="002A3849" w:rsidRDefault="002A3849" w:rsidP="002A3849">
                    <w:r>
                      <w:t>Рис.1</w:t>
                    </w:r>
                  </w:p>
                </w:txbxContent>
              </v:textbox>
            </v:shape>
            <v:group id="_x0000_s1120" style="position:absolute;left:762;top:3360;width:2964;height:2958" coordorigin="762,3360" coordsize="2964,2958">
              <v:rect id="_x0000_s1121" style="position:absolute;left:774;top:4680;width:2928;height:1302" fillcolor="black" stroked="f">
                <v:fill r:id="rId18" o:title="Штриховой горизонтальный" type="pattern"/>
              </v:rect>
              <v:rect id="_x0000_s1122" style="position:absolute;left:1524;top:4068;width:1230;height:1230"/>
              <v:line id="_x0000_s1123" style="position:absolute" from="762,4683" to="3726,4683"/>
              <v:oval id="_x0000_s1124" style="position:absolute;left:2055;top:4599;width:168;height:168" fillcolor="black"/>
              <v:line id="_x0000_s1125" style="position:absolute;flip:y" from="2136,3492" to="2136,4680">
                <v:stroke endarrow="classic" endarrowwidth="wide" endarrowlength="long"/>
              </v:line>
              <v:line id="_x0000_s1126" style="position:absolute" from="2136,4680" to="2136,6126">
                <v:stroke endarrow="classic" endarrowwidth="wide" endarrowlength="long"/>
              </v:line>
              <v:shape id="_x0000_s1127" type="#_x0000_t202" style="position:absolute;left:2256;top:3360;width:486;height:330" filled="f" stroked="f">
                <v:textbox style="mso-next-textbox:#_x0000_s1127" inset="0,0,0,0">
                  <w:txbxContent>
                    <w:p w:rsidR="002A3849" w:rsidRDefault="002A3849" w:rsidP="002A3849">
                      <w:pPr>
                        <w:rPr>
                          <w:b/>
                          <w:bCs/>
                          <w:vertAlign w:val="subscript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F</w:t>
                      </w:r>
                      <w:proofErr w:type="spellStart"/>
                      <w:r>
                        <w:rPr>
                          <w:b/>
                          <w:bCs/>
                          <w:vertAlign w:val="subscript"/>
                        </w:rPr>
                        <w:t>арх</w:t>
                      </w:r>
                      <w:proofErr w:type="spellEnd"/>
                    </w:p>
                  </w:txbxContent>
                </v:textbox>
              </v:shape>
              <v:shape id="_x0000_s1128" type="#_x0000_t202" style="position:absolute;left:2202;top:5988;width:486;height:330" filled="f" stroked="f">
                <v:textbox style="mso-next-textbox:#_x0000_s1128" inset="0,0,0,0">
                  <w:txbxContent>
                    <w:p w:rsidR="002A3849" w:rsidRDefault="002A3849" w:rsidP="002A3849">
                      <w:pPr>
                        <w:rPr>
                          <w:b/>
                          <w:bCs/>
                          <w:vertAlign w:val="subscript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lang w:val="en-US"/>
                        </w:rPr>
                        <w:t>mg</w:t>
                      </w:r>
                      <w:proofErr w:type="gramEnd"/>
                    </w:p>
                  </w:txbxContent>
                </v:textbox>
              </v:shape>
            </v:group>
            <w10:wrap type="square" side="right"/>
          </v:group>
        </w:pict>
      </w:r>
      <w:r w:rsidRPr="002A3849">
        <w:rPr>
          <w:rFonts w:ascii="Times New Roman" w:hAnsi="Times New Roman" w:cs="Times New Roman"/>
          <w:b/>
          <w:sz w:val="24"/>
          <w:szCs w:val="24"/>
        </w:rPr>
        <w:t>Задача 2.</w:t>
      </w:r>
      <w:r w:rsidRPr="002A3849">
        <w:rPr>
          <w:rFonts w:ascii="Times New Roman" w:hAnsi="Times New Roman" w:cs="Times New Roman"/>
          <w:sz w:val="24"/>
          <w:szCs w:val="24"/>
        </w:rPr>
        <w:t xml:space="preserve"> </w:t>
      </w:r>
      <w:r w:rsidRPr="002A3849">
        <w:rPr>
          <w:rFonts w:ascii="Times New Roman" w:hAnsi="Times New Roman" w:cs="Times New Roman"/>
          <w:i/>
          <w:iCs/>
          <w:sz w:val="24"/>
          <w:szCs w:val="24"/>
        </w:rPr>
        <w:t>На поверхности воды плавает прямоугольный брусок мас</w:t>
      </w:r>
      <w:r w:rsidRPr="002A3849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сой </w:t>
      </w:r>
      <w:r w:rsidRPr="002A3849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Pr="002A3849">
        <w:rPr>
          <w:rFonts w:ascii="Times New Roman" w:hAnsi="Times New Roman" w:cs="Times New Roman"/>
          <w:i/>
          <w:iCs/>
          <w:sz w:val="24"/>
          <w:szCs w:val="24"/>
        </w:rPr>
        <w:t xml:space="preserve"> и площадью поперечного сече</w:t>
      </w:r>
      <w:r w:rsidRPr="002A3849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ния </w:t>
      </w:r>
      <w:r w:rsidRPr="002A3849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2A3849">
        <w:rPr>
          <w:rFonts w:ascii="Times New Roman" w:hAnsi="Times New Roman" w:cs="Times New Roman"/>
          <w:i/>
          <w:iCs/>
          <w:sz w:val="24"/>
          <w:szCs w:val="24"/>
        </w:rPr>
        <w:t xml:space="preserve">. На него слегка нажали и отпустили, от чего он начал колебаться. Определить частоту его колебаний (рис.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2A3849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2A3849" w:rsidRPr="002A3849" w:rsidRDefault="002A3849" w:rsidP="002A3849">
      <w:pPr>
        <w:pStyle w:val="FR4"/>
        <w:tabs>
          <w:tab w:val="left" w:pos="142"/>
          <w:tab w:val="left" w:pos="3544"/>
        </w:tabs>
        <w:spacing w:line="240" w:lineRule="auto"/>
        <w:ind w:firstLine="0"/>
        <w:rPr>
          <w:rFonts w:ascii="Times New Roman" w:hAnsi="Times New Roman"/>
          <w:i w:val="0"/>
          <w:sz w:val="24"/>
          <w:szCs w:val="24"/>
        </w:rPr>
      </w:pPr>
      <w:r w:rsidRPr="002A3849">
        <w:rPr>
          <w:rFonts w:ascii="Times New Roman" w:hAnsi="Times New Roman"/>
          <w:b/>
          <w:bCs/>
          <w:i w:val="0"/>
          <w:sz w:val="24"/>
          <w:szCs w:val="24"/>
        </w:rPr>
        <w:t>Решение.</w:t>
      </w:r>
      <w:r w:rsidRPr="002A3849">
        <w:rPr>
          <w:rFonts w:ascii="Times New Roman" w:hAnsi="Times New Roman"/>
          <w:i w:val="0"/>
          <w:sz w:val="24"/>
          <w:szCs w:val="24"/>
        </w:rPr>
        <w:t xml:space="preserve"> Брусок плавает в воде, это значит, что сила тяжести уравновешена выталкивающей силой. Но если брусок слегка утопить на небольшую глубину </w:t>
      </w:r>
      <w:r w:rsidRPr="002A3849">
        <w:rPr>
          <w:rFonts w:ascii="Times New Roman" w:hAnsi="Times New Roman"/>
          <w:i w:val="0"/>
          <w:sz w:val="24"/>
          <w:szCs w:val="24"/>
          <w:lang w:val="en-US"/>
        </w:rPr>
        <w:t>x</w:t>
      </w:r>
      <w:r w:rsidRPr="002A3849">
        <w:rPr>
          <w:rFonts w:ascii="Times New Roman" w:hAnsi="Times New Roman"/>
          <w:i w:val="0"/>
          <w:sz w:val="24"/>
          <w:szCs w:val="24"/>
        </w:rPr>
        <w:t xml:space="preserve">, объем вытесненной воды увеличится на величину </w:t>
      </w:r>
      <w:r w:rsidRPr="002A3849">
        <w:rPr>
          <w:rFonts w:ascii="Times New Roman" w:hAnsi="Times New Roman"/>
          <w:i w:val="0"/>
          <w:sz w:val="24"/>
          <w:szCs w:val="24"/>
        </w:rPr>
        <w:sym w:font="Symbol" w:char="0044"/>
      </w:r>
      <w:r w:rsidRPr="002A3849">
        <w:rPr>
          <w:rFonts w:ascii="Times New Roman" w:hAnsi="Times New Roman"/>
          <w:i w:val="0"/>
          <w:sz w:val="24"/>
          <w:szCs w:val="24"/>
          <w:lang w:val="en-US"/>
        </w:rPr>
        <w:t>V</w:t>
      </w:r>
      <w:r w:rsidRPr="002A3849">
        <w:rPr>
          <w:rFonts w:ascii="Times New Roman" w:hAnsi="Times New Roman"/>
          <w:i w:val="0"/>
          <w:sz w:val="24"/>
          <w:szCs w:val="24"/>
        </w:rPr>
        <w:t>=</w:t>
      </w:r>
      <w:r w:rsidRPr="002A3849">
        <w:rPr>
          <w:rFonts w:ascii="Times New Roman" w:hAnsi="Times New Roman"/>
          <w:i w:val="0"/>
          <w:sz w:val="24"/>
          <w:szCs w:val="24"/>
          <w:lang w:val="en-US"/>
        </w:rPr>
        <w:t>S</w:t>
      </w:r>
      <w:r w:rsidRPr="002A3849">
        <w:rPr>
          <w:rFonts w:ascii="Times New Roman" w:hAnsi="Times New Roman"/>
          <w:i w:val="0"/>
          <w:sz w:val="24"/>
          <w:szCs w:val="24"/>
          <w:lang w:val="en-US"/>
        </w:rPr>
        <w:sym w:font="Symbol" w:char="00D7"/>
      </w:r>
      <w:r w:rsidRPr="002A3849">
        <w:rPr>
          <w:rFonts w:ascii="Times New Roman" w:hAnsi="Times New Roman"/>
          <w:i w:val="0"/>
          <w:sz w:val="24"/>
          <w:szCs w:val="24"/>
          <w:lang w:val="en-US"/>
        </w:rPr>
        <w:t>x</w:t>
      </w:r>
      <w:r w:rsidRPr="002A3849">
        <w:rPr>
          <w:rFonts w:ascii="Times New Roman" w:hAnsi="Times New Roman"/>
          <w:i w:val="0"/>
          <w:sz w:val="24"/>
          <w:szCs w:val="24"/>
        </w:rPr>
        <w:t xml:space="preserve">, и выталкивающая сила будет больше силы тяжести на величину </w:t>
      </w:r>
      <w:r w:rsidRPr="002A3849">
        <w:rPr>
          <w:rFonts w:ascii="Times New Roman" w:hAnsi="Times New Roman"/>
          <w:i w:val="0"/>
          <w:sz w:val="24"/>
          <w:szCs w:val="24"/>
          <w:lang w:val="en-US"/>
        </w:rPr>
        <w:t>R</w:t>
      </w:r>
      <w:r w:rsidRPr="002A3849">
        <w:rPr>
          <w:rFonts w:ascii="Times New Roman" w:hAnsi="Times New Roman"/>
          <w:i w:val="0"/>
          <w:sz w:val="24"/>
          <w:szCs w:val="24"/>
        </w:rPr>
        <w:t xml:space="preserve"> = </w:t>
      </w:r>
      <w:r w:rsidRPr="002A3849">
        <w:rPr>
          <w:rFonts w:ascii="Times New Roman" w:hAnsi="Times New Roman"/>
          <w:i w:val="0"/>
          <w:sz w:val="24"/>
          <w:szCs w:val="24"/>
          <w:lang w:val="en-US"/>
        </w:rPr>
        <w:sym w:font="Symbol" w:char="0072"/>
      </w:r>
      <w:r w:rsidRPr="002A3849">
        <w:rPr>
          <w:rFonts w:ascii="Times New Roman" w:hAnsi="Times New Roman"/>
          <w:i w:val="0"/>
          <w:sz w:val="24"/>
          <w:szCs w:val="24"/>
          <w:lang w:val="en-US"/>
        </w:rPr>
        <w:t>g</w:t>
      </w:r>
      <w:r w:rsidRPr="002A3849">
        <w:rPr>
          <w:rFonts w:ascii="Times New Roman" w:hAnsi="Times New Roman"/>
          <w:i w:val="0"/>
          <w:sz w:val="24"/>
          <w:szCs w:val="24"/>
        </w:rPr>
        <w:sym w:font="Symbol" w:char="0044"/>
      </w:r>
      <w:r w:rsidRPr="002A3849">
        <w:rPr>
          <w:rFonts w:ascii="Times New Roman" w:hAnsi="Times New Roman"/>
          <w:i w:val="0"/>
          <w:sz w:val="24"/>
          <w:szCs w:val="24"/>
          <w:lang w:val="en-US"/>
        </w:rPr>
        <w:t>V</w:t>
      </w:r>
      <w:r w:rsidRPr="002A3849">
        <w:rPr>
          <w:rFonts w:ascii="Times New Roman" w:hAnsi="Times New Roman"/>
          <w:i w:val="0"/>
          <w:sz w:val="24"/>
          <w:szCs w:val="24"/>
        </w:rPr>
        <w:t xml:space="preserve">. С учетом того, что брусок сместился вниз, а избыточная выталкивающая сила </w:t>
      </w:r>
      <w:r w:rsidRPr="002A3849">
        <w:rPr>
          <w:rFonts w:ascii="Times New Roman" w:hAnsi="Times New Roman"/>
          <w:i w:val="0"/>
          <w:sz w:val="24"/>
          <w:szCs w:val="24"/>
          <w:lang w:val="en-US"/>
        </w:rPr>
        <w:t>R</w:t>
      </w:r>
      <w:r w:rsidRPr="002A3849">
        <w:rPr>
          <w:rFonts w:ascii="Times New Roman" w:hAnsi="Times New Roman"/>
          <w:i w:val="0"/>
          <w:sz w:val="24"/>
          <w:szCs w:val="24"/>
        </w:rPr>
        <w:t xml:space="preserve">, являющаяся в данном случае   возвращающей силой, направлена вверх, запишем со знаком «минус» выражение для возвращающей силы </w:t>
      </w:r>
      <w:r w:rsidRPr="002A3849">
        <w:rPr>
          <w:rFonts w:ascii="Times New Roman" w:hAnsi="Times New Roman"/>
          <w:i w:val="0"/>
          <w:sz w:val="24"/>
          <w:szCs w:val="24"/>
          <w:lang w:val="en-US"/>
        </w:rPr>
        <w:t>R</w:t>
      </w:r>
      <w:r w:rsidRPr="002A3849">
        <w:rPr>
          <w:rFonts w:ascii="Times New Roman" w:hAnsi="Times New Roman"/>
          <w:i w:val="0"/>
          <w:sz w:val="24"/>
          <w:szCs w:val="24"/>
        </w:rPr>
        <w:t xml:space="preserve"> = -</w:t>
      </w:r>
      <w:r w:rsidRPr="002A3849">
        <w:rPr>
          <w:rFonts w:ascii="Times New Roman" w:hAnsi="Times New Roman"/>
          <w:i w:val="0"/>
          <w:sz w:val="24"/>
          <w:szCs w:val="24"/>
          <w:lang w:val="en-US"/>
        </w:rPr>
        <w:sym w:font="Symbol" w:char="0072"/>
      </w:r>
      <w:r w:rsidRPr="002A3849">
        <w:rPr>
          <w:rFonts w:ascii="Times New Roman" w:hAnsi="Times New Roman"/>
          <w:i w:val="0"/>
          <w:sz w:val="24"/>
          <w:szCs w:val="24"/>
          <w:lang w:val="en-US"/>
        </w:rPr>
        <w:t>g</w:t>
      </w:r>
      <w:r w:rsidRPr="002A3849">
        <w:rPr>
          <w:rFonts w:ascii="Times New Roman" w:hAnsi="Times New Roman"/>
          <w:i w:val="0"/>
          <w:sz w:val="24"/>
          <w:szCs w:val="24"/>
        </w:rPr>
        <w:t xml:space="preserve"> </w:t>
      </w:r>
      <w:r w:rsidRPr="002A3849">
        <w:rPr>
          <w:rFonts w:ascii="Times New Roman" w:hAnsi="Times New Roman"/>
          <w:i w:val="0"/>
          <w:sz w:val="24"/>
          <w:szCs w:val="24"/>
          <w:lang w:val="en-US"/>
        </w:rPr>
        <w:t>S</w:t>
      </w:r>
      <w:r w:rsidRPr="002A3849">
        <w:rPr>
          <w:rFonts w:ascii="Times New Roman" w:hAnsi="Times New Roman"/>
          <w:i w:val="0"/>
          <w:sz w:val="24"/>
          <w:szCs w:val="24"/>
          <w:lang w:val="en-US"/>
        </w:rPr>
        <w:sym w:font="Symbol" w:char="00D7"/>
      </w:r>
      <w:r w:rsidRPr="002A3849">
        <w:rPr>
          <w:rFonts w:ascii="Times New Roman" w:hAnsi="Times New Roman"/>
          <w:i w:val="0"/>
          <w:sz w:val="24"/>
          <w:szCs w:val="24"/>
          <w:lang w:val="en-US"/>
        </w:rPr>
        <w:t>x</w:t>
      </w:r>
      <w:r w:rsidRPr="002A3849">
        <w:rPr>
          <w:rFonts w:ascii="Times New Roman" w:hAnsi="Times New Roman"/>
          <w:i w:val="0"/>
          <w:sz w:val="24"/>
          <w:szCs w:val="24"/>
        </w:rPr>
        <w:t xml:space="preserve">. Сравнив его с законом Гука для упругой силы   </w:t>
      </w:r>
      <w:proofErr w:type="gramStart"/>
      <w:r w:rsidRPr="002A3849">
        <w:rPr>
          <w:rFonts w:ascii="Times New Roman" w:hAnsi="Times New Roman"/>
          <w:i w:val="0"/>
          <w:sz w:val="24"/>
          <w:szCs w:val="24"/>
          <w:lang w:val="en-US"/>
        </w:rPr>
        <w:t>F</w:t>
      </w:r>
      <w:proofErr w:type="spellStart"/>
      <w:proofErr w:type="gramEnd"/>
      <w:r w:rsidRPr="002A3849">
        <w:rPr>
          <w:rFonts w:ascii="Times New Roman" w:hAnsi="Times New Roman"/>
          <w:i w:val="0"/>
          <w:sz w:val="24"/>
          <w:szCs w:val="24"/>
          <w:vertAlign w:val="subscript"/>
        </w:rPr>
        <w:t>упр</w:t>
      </w:r>
      <w:r w:rsidRPr="002A3849">
        <w:rPr>
          <w:rFonts w:ascii="Times New Roman" w:hAnsi="Times New Roman"/>
          <w:i w:val="0"/>
          <w:sz w:val="24"/>
          <w:szCs w:val="24"/>
        </w:rPr>
        <w:t>=</w:t>
      </w:r>
      <w:proofErr w:type="spellEnd"/>
      <w:r w:rsidRPr="002A3849">
        <w:rPr>
          <w:rFonts w:ascii="Times New Roman" w:hAnsi="Times New Roman"/>
          <w:i w:val="0"/>
          <w:sz w:val="24"/>
          <w:szCs w:val="24"/>
        </w:rPr>
        <w:t xml:space="preserve"> -</w:t>
      </w:r>
      <w:proofErr w:type="spellStart"/>
      <w:r w:rsidRPr="002A3849">
        <w:rPr>
          <w:rFonts w:ascii="Times New Roman" w:hAnsi="Times New Roman"/>
          <w:i w:val="0"/>
          <w:sz w:val="24"/>
          <w:szCs w:val="24"/>
          <w:lang w:val="en-US"/>
        </w:rPr>
        <w:t>kx</w:t>
      </w:r>
      <w:proofErr w:type="spellEnd"/>
      <w:r w:rsidRPr="002A3849">
        <w:rPr>
          <w:rFonts w:ascii="Times New Roman" w:hAnsi="Times New Roman"/>
          <w:i w:val="0"/>
          <w:sz w:val="24"/>
          <w:szCs w:val="24"/>
        </w:rPr>
        <w:t xml:space="preserve">, делаем вывод, что на брусок действует </w:t>
      </w:r>
      <w:proofErr w:type="spellStart"/>
      <w:r w:rsidRPr="002A3849">
        <w:rPr>
          <w:rFonts w:ascii="Times New Roman" w:hAnsi="Times New Roman"/>
          <w:i w:val="0"/>
          <w:sz w:val="24"/>
          <w:szCs w:val="24"/>
        </w:rPr>
        <w:t>квазиупругая</w:t>
      </w:r>
      <w:proofErr w:type="spellEnd"/>
      <w:r w:rsidRPr="002A3849">
        <w:rPr>
          <w:rFonts w:ascii="Times New Roman" w:hAnsi="Times New Roman"/>
          <w:i w:val="0"/>
          <w:sz w:val="24"/>
          <w:szCs w:val="24"/>
        </w:rPr>
        <w:t xml:space="preserve"> сила, коэффициент </w:t>
      </w:r>
      <w:proofErr w:type="spellStart"/>
      <w:r w:rsidRPr="002A3849">
        <w:rPr>
          <w:rFonts w:ascii="Times New Roman" w:hAnsi="Times New Roman"/>
          <w:i w:val="0"/>
          <w:sz w:val="24"/>
          <w:szCs w:val="24"/>
        </w:rPr>
        <w:t>квазиупругости</w:t>
      </w:r>
      <w:proofErr w:type="spellEnd"/>
      <w:r w:rsidRPr="002A3849">
        <w:rPr>
          <w:rFonts w:ascii="Times New Roman" w:hAnsi="Times New Roman"/>
          <w:i w:val="0"/>
          <w:sz w:val="24"/>
          <w:szCs w:val="24"/>
        </w:rPr>
        <w:t xml:space="preserve"> которой равен  </w:t>
      </w:r>
      <w:r w:rsidRPr="002A3849">
        <w:rPr>
          <w:rFonts w:ascii="Times New Roman" w:hAnsi="Times New Roman"/>
          <w:i w:val="0"/>
          <w:sz w:val="24"/>
          <w:szCs w:val="24"/>
          <w:lang w:val="en-US"/>
        </w:rPr>
        <w:t>k</w:t>
      </w:r>
      <w:r w:rsidRPr="002A3849">
        <w:rPr>
          <w:rFonts w:ascii="Times New Roman" w:hAnsi="Times New Roman"/>
          <w:i w:val="0"/>
          <w:sz w:val="24"/>
          <w:szCs w:val="24"/>
        </w:rPr>
        <w:t xml:space="preserve">= </w:t>
      </w:r>
      <w:r w:rsidRPr="002A3849">
        <w:rPr>
          <w:rFonts w:ascii="Times New Roman" w:hAnsi="Times New Roman"/>
          <w:i w:val="0"/>
          <w:sz w:val="24"/>
          <w:szCs w:val="24"/>
          <w:lang w:val="en-US"/>
        </w:rPr>
        <w:sym w:font="Symbol" w:char="0072"/>
      </w:r>
      <w:proofErr w:type="spellStart"/>
      <w:r w:rsidRPr="002A3849">
        <w:rPr>
          <w:rFonts w:ascii="Times New Roman" w:hAnsi="Times New Roman"/>
          <w:i w:val="0"/>
          <w:sz w:val="24"/>
          <w:szCs w:val="24"/>
          <w:lang w:val="en-US"/>
        </w:rPr>
        <w:t>gS</w:t>
      </w:r>
      <w:proofErr w:type="spellEnd"/>
      <w:r w:rsidRPr="002A3849">
        <w:rPr>
          <w:rFonts w:ascii="Times New Roman" w:hAnsi="Times New Roman"/>
          <w:i w:val="0"/>
          <w:sz w:val="24"/>
          <w:szCs w:val="24"/>
        </w:rPr>
        <w:t xml:space="preserve">. Здесь </w:t>
      </w:r>
      <w:r w:rsidRPr="002A3849">
        <w:rPr>
          <w:rFonts w:ascii="Times New Roman" w:hAnsi="Times New Roman"/>
          <w:i w:val="0"/>
          <w:sz w:val="24"/>
          <w:szCs w:val="24"/>
          <w:lang w:val="en-US"/>
        </w:rPr>
        <w:sym w:font="Symbol" w:char="0072"/>
      </w:r>
      <w:r w:rsidRPr="002A3849">
        <w:rPr>
          <w:rFonts w:ascii="Times New Roman" w:hAnsi="Times New Roman"/>
          <w:i w:val="0"/>
          <w:sz w:val="24"/>
          <w:szCs w:val="24"/>
        </w:rPr>
        <w:t xml:space="preserve"> - плотность жидкости.  Тогда </w:t>
      </w:r>
      <w:r w:rsidRPr="002A3849">
        <w:rPr>
          <w:rFonts w:ascii="Times New Roman" w:hAnsi="Times New Roman"/>
          <w:i w:val="0"/>
          <w:position w:val="-26"/>
          <w:sz w:val="24"/>
          <w:szCs w:val="24"/>
        </w:rPr>
        <w:object w:dxaOrig="1759" w:dyaOrig="700">
          <v:shape id="_x0000_i1026" type="#_x0000_t75" style="width:87.75pt;height:35.25pt" o:ole="" fillcolor="window">
            <v:imagedata r:id="rId22" o:title=""/>
          </v:shape>
          <o:OLEObject Type="Embed" ProgID="Equation.3" ShapeID="_x0000_i1026" DrawAspect="Content" ObjectID="_1420818574" r:id="rId23"/>
        </w:object>
      </w:r>
      <w:r w:rsidRPr="002A3849">
        <w:rPr>
          <w:rFonts w:ascii="Times New Roman" w:hAnsi="Times New Roman"/>
          <w:i w:val="0"/>
          <w:sz w:val="24"/>
          <w:szCs w:val="24"/>
        </w:rPr>
        <w:t>.</w:t>
      </w:r>
    </w:p>
    <w:p w:rsidR="002A3849" w:rsidRPr="002A3849" w:rsidRDefault="002A3849" w:rsidP="002A3849">
      <w:pPr>
        <w:tabs>
          <w:tab w:val="left" w:pos="142"/>
          <w:tab w:val="left" w:pos="354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8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Задача 3.  </w:t>
      </w:r>
      <w:r w:rsidRPr="002A3849">
        <w:rPr>
          <w:rFonts w:ascii="Times New Roman" w:hAnsi="Times New Roman" w:cs="Times New Roman"/>
          <w:i/>
          <w:iCs/>
          <w:sz w:val="24"/>
          <w:szCs w:val="24"/>
        </w:rPr>
        <w:t xml:space="preserve">Внутри сферы, радиус которой </w:t>
      </w:r>
      <w:r w:rsidRPr="002A3849">
        <w:rPr>
          <w:rFonts w:ascii="Times New Roman" w:hAnsi="Times New Roman" w:cs="Times New Roman"/>
          <w:i/>
          <w:iCs/>
          <w:sz w:val="24"/>
          <w:szCs w:val="24"/>
          <w:lang w:val="en-US"/>
        </w:rPr>
        <w:t>r</w:t>
      </w:r>
      <w:r w:rsidRPr="002A3849">
        <w:rPr>
          <w:rFonts w:ascii="Times New Roman" w:hAnsi="Times New Roman" w:cs="Times New Roman"/>
          <w:i/>
          <w:iCs/>
          <w:sz w:val="24"/>
          <w:szCs w:val="24"/>
        </w:rPr>
        <w:t>, в самой нижней ее точке находится маленький шарик, размеры которого намного меньше радиуса сферы. Сферу чуть-чуть качнули, и шарик начал колебаться. Определить частоту его колебаний.</w:t>
      </w:r>
      <w:r w:rsidRPr="002A3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849" w:rsidRPr="002A3849" w:rsidRDefault="002A3849" w:rsidP="002A3849">
      <w:pPr>
        <w:tabs>
          <w:tab w:val="left" w:pos="142"/>
          <w:tab w:val="left" w:pos="354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849">
        <w:rPr>
          <w:rFonts w:ascii="Times New Roman" w:hAnsi="Times New Roman" w:cs="Times New Roman"/>
          <w:sz w:val="24"/>
          <w:szCs w:val="24"/>
        </w:rPr>
        <w:pict>
          <v:group id="_x0000_s1165" style="position:absolute;left:0;text-align:left;margin-left:405pt;margin-top:247.65pt;width:70.65pt;height:137.85pt;z-index:251666432" coordorigin="9261,8637" coordsize="1413,2757">
            <v:shape id="_x0000_s1166" type="#_x0000_t202" style="position:absolute;left:9567;top:11030;width:927;height:364" filled="f" stroked="f">
              <v:textbox style="mso-next-textbox:#_x0000_s1166" inset="0,0,0,0">
                <w:txbxContent>
                  <w:p w:rsidR="002A3849" w:rsidRDefault="002A3849" w:rsidP="002A3849">
                    <w:r>
                      <w:t>Рис. 3</w:t>
                    </w:r>
                  </w:p>
                </w:txbxContent>
              </v:textbox>
            </v:shape>
            <v:group id="_x0000_s1167" style="position:absolute;left:9261;top:8637;width:1413;height:2234" coordorigin="1254,3396" coordsize="1776,2358">
              <v:shape id="_x0000_s1168" type="#_x0000_t19" style="position:absolute;left:1254;top:4272;width:1086;height:1086;rotation:-90;flip:y"/>
              <v:shape id="_x0000_s1169" type="#_x0000_t19" style="position:absolute;left:2346;top:4806;width:684;height:552;flip:y"/>
              <v:group id="_x0000_s1170" style="position:absolute;left:2658;top:3726;width:102;height:102;rotation:-2207912fd" coordorigin="2379,3936" coordsize="102,102">
                <v:line id="_x0000_s1171" style="position:absolute" from="2379,3936" to="2481,4038"/>
                <v:line id="_x0000_s1172" style="position:absolute;rotation:-90" from="2379,3936" to="2481,4038"/>
              </v:group>
              <v:group id="_x0000_s1173" style="position:absolute;left:2430;top:4692;width:102;height:102;rotation:-1940157fd" coordorigin="2379,3936" coordsize="102,102">
                <v:line id="_x0000_s1174" style="position:absolute" from="2379,3936" to="2481,4038"/>
                <v:line id="_x0000_s1175" style="position:absolute;rotation:-90" from="2379,3936" to="2481,4038"/>
              </v:group>
              <v:line id="_x0000_s1176" style="position:absolute;flip:y" from="1566,3786" to="2694,5040"/>
              <v:line id="_x0000_s1177" style="position:absolute;flip:x y" from="2484,4752" to="2880,5154"/>
              <v:shape id="_x0000_s1178" type="#_x0000_t202" style="position:absolute;left:2598;top:3396;width:390;height:342" filled="f" stroked="f">
                <v:textbox style="mso-next-textbox:#_x0000_s1178" inset="0,0,0,0">
                  <w:txbxContent>
                    <w:p w:rsidR="002A3849" w:rsidRDefault="002A3849" w:rsidP="002A384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179" type="#_x0000_t202" style="position:absolute;left:2694;top:4650;width:240;height:324" filled="f" stroked="f">
                <v:textbox style="mso-next-textbox:#_x0000_s1179" inset="0,0,0,0">
                  <w:txbxContent>
                    <w:p w:rsidR="002A3849" w:rsidRDefault="002A3849" w:rsidP="002A384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180" type="#_x0000_t202" style="position:absolute;left:2100;top:3912;width:210;height:324" filled="f" stroked="f">
                <v:textbox style="mso-next-textbox:#_x0000_s1180" inset="0,0,0,0">
                  <w:txbxContent>
                    <w:p w:rsidR="002A3849" w:rsidRDefault="002A3849" w:rsidP="002A384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181" type="#_x0000_t202" style="position:absolute;left:2382;top:4386;width:390;height:342" filled="f" stroked="f">
                <v:textbox style="mso-next-textbox:#_x0000_s1181" inset="0,0,0,0">
                  <w:txbxContent>
                    <w:p w:rsidR="002A3849" w:rsidRDefault="002A3849" w:rsidP="002A384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oval id="_x0000_s1182" style="position:absolute;left:2268;top:5310;width:102;height:102" fillcolor="black"/>
              <v:shape id="_x0000_s1183" type="#_x0000_t202" style="position:absolute;left:2196;top:5412;width:228;height:342" filled="f" stroked="f">
                <v:textbox style="mso-next-textbox:#_x0000_s1183" inset="0,0,0,0">
                  <w:txbxContent>
                    <w:p w:rsidR="002A3849" w:rsidRDefault="002A3849" w:rsidP="002A384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v:group>
            <w10:wrap type="square"/>
          </v:group>
        </w:pict>
      </w:r>
      <w:r w:rsidRPr="002A3849">
        <w:rPr>
          <w:rFonts w:ascii="Times New Roman" w:hAnsi="Times New Roman" w:cs="Times New Roman"/>
          <w:b/>
          <w:bCs/>
          <w:sz w:val="24"/>
          <w:szCs w:val="24"/>
        </w:rPr>
        <w:t xml:space="preserve">Решение. </w:t>
      </w:r>
      <w:r w:rsidRPr="002A3849">
        <w:rPr>
          <w:rFonts w:ascii="Times New Roman" w:hAnsi="Times New Roman" w:cs="Times New Roman"/>
          <w:sz w:val="24"/>
          <w:szCs w:val="24"/>
        </w:rPr>
        <w:pict>
          <v:group id="_x0000_s1129" style="position:absolute;left:0;text-align:left;margin-left:10.35pt;margin-top:6.5pt;width:101.7pt;height:203.4pt;z-index:251665408;mso-position-horizontal-relative:text;mso-position-vertical-relative:text" coordorigin="1152,3936" coordsize="2034,4068">
            <v:shape id="_x0000_s1130" type="#_x0000_t202" style="position:absolute;left:1734;top:7674;width:876;height:330" filled="f" stroked="f">
              <v:textbox style="mso-next-textbox:#_x0000_s1130" inset="0,0,0,0">
                <w:txbxContent>
                  <w:p w:rsidR="002A3849" w:rsidRDefault="002A3849" w:rsidP="002A3849">
                    <w:r>
                      <w:t>Рис. 2</w:t>
                    </w:r>
                  </w:p>
                </w:txbxContent>
              </v:textbox>
            </v:shape>
            <v:group id="_x0000_s1131" style="position:absolute;left:1152;top:3936;width:2034;height:3492" coordorigin="1152,3936" coordsize="2034,3492">
              <v:rect id="_x0000_s1132" style="position:absolute;left:1572;top:4254;width:564;height:90" fillcolor="black" stroked="f">
                <v:fill r:id="rId24" o:title="Светлый диагональный 1" type="pattern"/>
              </v:rect>
              <v:line id="_x0000_s1133" style="position:absolute" from="1578,4338" to="2130,4338"/>
              <v:group id="_x0000_s1134" style="position:absolute;left:1746;top:4338;width:162;height:2040" coordorigin="1578,4632" coordsize="162,2040">
                <v:line id="_x0000_s1135" style="position:absolute" from="1662,4632" to="1662,6582"/>
                <v:oval id="_x0000_s1136" style="position:absolute;left:1578;top:6510;width:162;height:162"/>
              </v:group>
              <v:group id="_x0000_s1137" style="position:absolute;left:2196;top:4248;width:162;height:2040;rotation:-1679523fd" coordorigin="1578,4632" coordsize="162,2040">
                <v:line id="_x0000_s1138" style="position:absolute" from="1662,4632" to="1662,6582"/>
                <v:oval id="_x0000_s1139" style="position:absolute;left:1578;top:6510;width:162;height:162"/>
              </v:group>
              <v:shape id="_x0000_s1140" style="position:absolute;left:1824;top:6186;width:894;height:198" coordsize="894,198" path="m,198v186,-2,373,-3,522,-36c671,129,782,64,894,e" filled="f">
                <v:path arrowok="t"/>
              </v:shape>
              <v:line id="_x0000_s1141" style="position:absolute;flip:x" from="2256,6190" to="2712,6503" strokeweight="1.5pt">
                <v:stroke endarrow="classic" endarrowwidth="narrow"/>
              </v:line>
              <v:line id="_x0000_s1142" style="position:absolute" from="2706,6198" to="2706,7428" strokeweight="1.5pt">
                <v:stroke endarrow="classic" endarrowwidth="narrow" endarrowlength="long"/>
              </v:line>
              <v:line id="_x0000_s1143" style="position:absolute;flip:x" from="1830,6114" to="2592,6114"/>
              <v:line id="_x0000_s1144" style="position:absolute;flip:x y" from="2250,5196" to="2646,6042" strokeweight="1.5pt">
                <v:stroke endarrow="classic" endarrowlength="long"/>
              </v:line>
              <v:line id="_x0000_s1145" style="position:absolute" from="2262,5226" to="2262,6492"/>
              <v:line id="_x0000_s1146" style="position:absolute;flip:x y" from="2262,6486" to="2698,7416">
                <v:stroke endarrowlength="long"/>
              </v:line>
              <v:shape id="_x0000_s1147" style="position:absolute;left:2256;top:5706;width:228;height:50" coordsize="228,50" path="m,42v19,4,39,8,66,6c93,46,135,38,162,30,189,22,208,11,228,e" filled="f">
                <v:path arrowok="t"/>
              </v:shape>
              <v:shape id="_x0000_s1148" type="#_x0000_t202" style="position:absolute;left:2322;top:5694;width:186;height:294" filled="f" stroked="f">
                <v:textbox style="mso-next-textbox:#_x0000_s1148" inset="0,0,0,0">
                  <w:txbxContent>
                    <w:p w:rsidR="002A3849" w:rsidRDefault="002A3849" w:rsidP="002A3849">
                      <w:r>
                        <w:t>α</w:t>
                      </w:r>
                    </w:p>
                  </w:txbxContent>
                </v:textbox>
              </v:shape>
              <v:shape id="_x0000_s1149" type="#_x0000_t202" style="position:absolute;left:1986;top:5814;width:186;height:294" filled="f" stroked="f">
                <v:textbox style="mso-next-textbox:#_x0000_s1149" inset="0,0,0,0">
                  <w:txbxContent>
                    <w:p w:rsidR="002A3849" w:rsidRDefault="002A3849" w:rsidP="002A3849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  <v:shape id="_x0000_s1150" style="position:absolute;left:1830;top:4680;width:168;height:20" coordsize="168,20" path="m,c17,8,35,16,60,18v25,2,72,-3,90,-6c168,9,168,4,168,e" filled="f">
                <v:path arrowok="t"/>
              </v:shape>
              <v:shape id="_x0000_s1151" type="#_x0000_t202" style="position:absolute;left:1860;top:4644;width:186;height:294" filled="f" stroked="f">
                <v:textbox style="mso-next-textbox:#_x0000_s1151" inset="0,0,0,0">
                  <w:txbxContent>
                    <w:p w:rsidR="002A3849" w:rsidRDefault="002A3849" w:rsidP="002A3849">
                      <w:r>
                        <w:t>α</w:t>
                      </w:r>
                    </w:p>
                  </w:txbxContent>
                </v:textbox>
              </v:shape>
              <v:group id="_x0000_s1152" style="position:absolute;left:2088;top:6558;width:186;height:306" coordorigin="1920,6852" coordsize="186,306">
                <v:shape id="_x0000_s1153" type="#_x0000_t202" style="position:absolute;left:1920;top:6864;width:186;height:294" filled="f" stroked="f">
                  <v:textbox style="mso-next-textbox:#_x0000_s1153" inset="0,0,0,0">
                    <w:txbxContent>
                      <w:p w:rsidR="002A3849" w:rsidRDefault="002A3849" w:rsidP="002A384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line id="_x0000_s1154" style="position:absolute" from="1944,6852" to="2076,6852">
                  <v:stroke endarrow="open" endarrowwidth="narrow" endarrowlength="short"/>
                </v:line>
              </v:group>
              <v:group id="_x0000_s1155" style="position:absolute;left:2484;top:5358;width:186;height:306" coordorigin="1920,6852" coordsize="186,306">
                <v:shape id="_x0000_s1156" type="#_x0000_t202" style="position:absolute;left:1920;top:6864;width:186;height:294" filled="f" stroked="f">
                  <v:textbox style="mso-next-textbox:#_x0000_s1156" inset="0,0,0,0">
                    <w:txbxContent>
                      <w:p w:rsidR="002A3849" w:rsidRDefault="002A3849" w:rsidP="002A3849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line id="_x0000_s1157" style="position:absolute" from="1944,6852" to="2076,6852">
                  <v:stroke endarrow="open" endarrowwidth="narrow" endarrowlength="short"/>
                </v:line>
              </v:group>
              <v:group id="_x0000_s1158" style="position:absolute;left:2778;top:7092;width:366;height:336" coordorigin="2610,7386" coordsize="366,336">
                <v:shape id="_x0000_s1159" type="#_x0000_t202" style="position:absolute;left:2610;top:7398;width:366;height:324" filled="f" stroked="f">
                  <v:textbox style="mso-next-textbox:#_x0000_s1159" inset="0,0,0,0">
                    <w:txbxContent>
                      <w:p w:rsidR="002A3849" w:rsidRDefault="002A3849" w:rsidP="002A3849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mg</w:t>
                        </w:r>
                        <w:proofErr w:type="gramEnd"/>
                      </w:p>
                    </w:txbxContent>
                  </v:textbox>
                </v:shape>
                <v:line id="_x0000_s1160" style="position:absolute" from="2634,7386" to="2946,7386">
                  <v:stroke endarrow="open" endarrowwidth="narrow" endarrowlength="short"/>
                </v:line>
              </v:group>
              <v:shape id="_x0000_s1161" type="#_x0000_t202" style="position:absolute;left:1764;top:3936;width:240;height:294" filled="f" stroked="f">
                <v:textbox style="mso-next-textbox:#_x0000_s1161" inset="0,0,0,0">
                  <w:txbxContent>
                    <w:p w:rsidR="002A3849" w:rsidRDefault="002A3849" w:rsidP="002A3849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  <v:shape id="_x0000_s1162" type="#_x0000_t202" style="position:absolute;left:2184;top:4680;width:114;height:294" filled="f" stroked="f">
                <v:textbox style="mso-next-textbox:#_x0000_s1162" inset="0,0,0,0">
                  <w:txbxContent>
                    <w:p w:rsidR="002A3849" w:rsidRDefault="002A3849" w:rsidP="002A3849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t>r</w:t>
                      </w:r>
                      <w:proofErr w:type="spellEnd"/>
                    </w:p>
                  </w:txbxContent>
                </v:textbox>
              </v:shape>
              <v:shape id="_x0000_s1163" style="position:absolute;left:1152;top:6114;width:678;height:270" coordsize="654,276" path="m654,276c525,239,397,202,288,156,179,110,89,55,,e" filled="f">
                <v:path arrowok="t"/>
              </v:shape>
              <v:shape id="_x0000_s1164" style="position:absolute;left:2700;top:5712;width:486;height:492" coordsize="318,516" path="m,516c50,474,100,433,144,378,188,323,235,249,264,186,293,123,305,61,318,e" filled="f">
                <v:path arrowok="t"/>
              </v:shape>
            </v:group>
            <w10:wrap type="square" side="right"/>
          </v:group>
        </w:pict>
      </w:r>
      <w:r w:rsidRPr="002A3849">
        <w:rPr>
          <w:rFonts w:ascii="Times New Roman" w:hAnsi="Times New Roman" w:cs="Times New Roman"/>
          <w:sz w:val="24"/>
          <w:szCs w:val="24"/>
        </w:rPr>
        <w:t xml:space="preserve">Самая нижняя точка сферы является для шарика точкой равновесия. При отклонении шарика от положения равновесия на расстояние </w:t>
      </w:r>
      <w:r w:rsidRPr="002A384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A3849">
        <w:rPr>
          <w:rFonts w:ascii="Times New Roman" w:hAnsi="Times New Roman" w:cs="Times New Roman"/>
          <w:sz w:val="24"/>
          <w:szCs w:val="24"/>
        </w:rPr>
        <w:t xml:space="preserve"> на него действуют сила тяжести </w:t>
      </w:r>
      <w:r w:rsidRPr="002A3849">
        <w:rPr>
          <w:rFonts w:ascii="Times New Roman" w:hAnsi="Times New Roman" w:cs="Times New Roman"/>
          <w:b/>
          <w:bCs/>
          <w:sz w:val="24"/>
          <w:szCs w:val="24"/>
          <w:lang w:val="en-US"/>
        </w:rPr>
        <w:t>mg</w:t>
      </w:r>
      <w:r w:rsidRPr="002A3849">
        <w:rPr>
          <w:rFonts w:ascii="Times New Roman" w:hAnsi="Times New Roman" w:cs="Times New Roman"/>
          <w:sz w:val="24"/>
          <w:szCs w:val="24"/>
        </w:rPr>
        <w:t xml:space="preserve"> и сила реакции сферы </w:t>
      </w:r>
      <w:r w:rsidRPr="002A3849">
        <w:rPr>
          <w:rFonts w:ascii="Times New Roman" w:hAnsi="Times New Roman" w:cs="Times New Roman"/>
          <w:b/>
          <w:bCs/>
          <w:sz w:val="24"/>
          <w:szCs w:val="24"/>
          <w:lang w:val="en-US"/>
        </w:rPr>
        <w:t>N</w:t>
      </w:r>
      <w:r w:rsidRPr="002A3849">
        <w:rPr>
          <w:rFonts w:ascii="Times New Roman" w:hAnsi="Times New Roman" w:cs="Times New Roman"/>
          <w:sz w:val="24"/>
          <w:szCs w:val="24"/>
        </w:rPr>
        <w:t xml:space="preserve">, направленные под углом друг к другу (рис.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A3849">
        <w:rPr>
          <w:rFonts w:ascii="Times New Roman" w:hAnsi="Times New Roman" w:cs="Times New Roman"/>
          <w:sz w:val="24"/>
          <w:szCs w:val="24"/>
        </w:rPr>
        <w:t xml:space="preserve">). Их равнодействующая и является для шарика возвращающей силой и равна </w:t>
      </w:r>
      <w:r w:rsidRPr="002A384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A3849">
        <w:rPr>
          <w:rFonts w:ascii="Times New Roman" w:hAnsi="Times New Roman" w:cs="Times New Roman"/>
          <w:sz w:val="24"/>
          <w:szCs w:val="24"/>
        </w:rPr>
        <w:t xml:space="preserve"> = </w:t>
      </w:r>
      <w:r w:rsidRPr="002A3849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2A3849">
        <w:rPr>
          <w:rFonts w:ascii="Times New Roman" w:hAnsi="Times New Roman" w:cs="Times New Roman"/>
          <w:sz w:val="24"/>
          <w:szCs w:val="24"/>
        </w:rPr>
        <w:t xml:space="preserve"> </w:t>
      </w:r>
      <w:r w:rsidRPr="002A3849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2A3849">
        <w:rPr>
          <w:rFonts w:ascii="Times New Roman" w:hAnsi="Times New Roman" w:cs="Times New Roman"/>
          <w:sz w:val="24"/>
          <w:szCs w:val="24"/>
        </w:rPr>
        <w:t xml:space="preserve"> </w:t>
      </w:r>
      <w:r w:rsidRPr="002A3849">
        <w:rPr>
          <w:rFonts w:ascii="Times New Roman" w:hAnsi="Times New Roman" w:cs="Times New Roman"/>
          <w:sz w:val="24"/>
          <w:szCs w:val="24"/>
        </w:rPr>
        <w:sym w:font="Symbol" w:char="0061"/>
      </w:r>
      <w:r w:rsidRPr="002A3849">
        <w:rPr>
          <w:rFonts w:ascii="Times New Roman" w:hAnsi="Times New Roman" w:cs="Times New Roman"/>
          <w:sz w:val="24"/>
          <w:szCs w:val="24"/>
        </w:rPr>
        <w:t xml:space="preserve">. Из треугольника, образованного радиусом </w:t>
      </w:r>
      <w:r w:rsidRPr="002A384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A3849">
        <w:rPr>
          <w:rFonts w:ascii="Times New Roman" w:hAnsi="Times New Roman" w:cs="Times New Roman"/>
          <w:sz w:val="24"/>
          <w:szCs w:val="24"/>
        </w:rPr>
        <w:t xml:space="preserve">  и смещением </w:t>
      </w:r>
      <w:r w:rsidRPr="002A384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A3849">
        <w:rPr>
          <w:rFonts w:ascii="Times New Roman" w:hAnsi="Times New Roman" w:cs="Times New Roman"/>
          <w:sz w:val="24"/>
          <w:szCs w:val="24"/>
        </w:rPr>
        <w:t xml:space="preserve">, получаем   </w:t>
      </w:r>
      <w:r w:rsidRPr="002A3849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2A3849">
        <w:rPr>
          <w:rFonts w:ascii="Times New Roman" w:hAnsi="Times New Roman" w:cs="Times New Roman"/>
          <w:sz w:val="24"/>
          <w:szCs w:val="24"/>
        </w:rPr>
        <w:t xml:space="preserve"> </w:t>
      </w:r>
      <w:r w:rsidRPr="002A3849">
        <w:rPr>
          <w:rFonts w:ascii="Times New Roman" w:hAnsi="Times New Roman" w:cs="Times New Roman"/>
          <w:sz w:val="24"/>
          <w:szCs w:val="24"/>
        </w:rPr>
        <w:sym w:font="Symbol" w:char="0061"/>
      </w:r>
      <w:r w:rsidRPr="002A3849">
        <w:rPr>
          <w:rFonts w:ascii="Times New Roman" w:hAnsi="Times New Roman" w:cs="Times New Roman"/>
          <w:sz w:val="24"/>
          <w:szCs w:val="24"/>
        </w:rPr>
        <w:t xml:space="preserve"> = </w:t>
      </w:r>
      <w:r w:rsidRPr="002A384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A3849">
        <w:rPr>
          <w:rFonts w:ascii="Times New Roman" w:hAnsi="Times New Roman" w:cs="Times New Roman"/>
          <w:sz w:val="24"/>
          <w:szCs w:val="24"/>
        </w:rPr>
        <w:t>/</w:t>
      </w:r>
      <w:r w:rsidRPr="002A384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A3849">
        <w:rPr>
          <w:rFonts w:ascii="Times New Roman" w:hAnsi="Times New Roman" w:cs="Times New Roman"/>
          <w:sz w:val="24"/>
          <w:szCs w:val="24"/>
        </w:rPr>
        <w:t xml:space="preserve">, тогда,   </w:t>
      </w:r>
      <w:r w:rsidRPr="002A384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A384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A3849">
        <w:rPr>
          <w:rFonts w:ascii="Times New Roman" w:hAnsi="Times New Roman" w:cs="Times New Roman"/>
          <w:sz w:val="24"/>
          <w:szCs w:val="24"/>
          <w:lang w:val="en-US"/>
        </w:rPr>
        <w:t>mgx</w:t>
      </w:r>
      <w:proofErr w:type="spellEnd"/>
      <w:r w:rsidRPr="002A3849">
        <w:rPr>
          <w:rFonts w:ascii="Times New Roman" w:hAnsi="Times New Roman" w:cs="Times New Roman"/>
          <w:sz w:val="24"/>
          <w:szCs w:val="24"/>
        </w:rPr>
        <w:t>/</w:t>
      </w:r>
      <w:r w:rsidRPr="002A384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A3849">
        <w:rPr>
          <w:rFonts w:ascii="Times New Roman" w:hAnsi="Times New Roman" w:cs="Times New Roman"/>
          <w:sz w:val="24"/>
          <w:szCs w:val="24"/>
        </w:rPr>
        <w:t xml:space="preserve">. Так как смещение шарика  было влево, а возвращающая сила направлена вправо, поставим знак «минус». Получили выражение  </w:t>
      </w:r>
      <w:r w:rsidRPr="002A3849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140" w:dyaOrig="620">
          <v:shape id="_x0000_i1027" type="#_x0000_t75" style="width:57pt;height:30.75pt" o:ole="" fillcolor="window">
            <v:imagedata r:id="rId25" o:title=""/>
          </v:shape>
          <o:OLEObject Type="Embed" ProgID="Equation.3" ShapeID="_x0000_i1027" DrawAspect="Content" ObjectID="_1420818575" r:id="rId26"/>
        </w:object>
      </w:r>
      <w:r w:rsidRPr="002A3849">
        <w:rPr>
          <w:rFonts w:ascii="Times New Roman" w:hAnsi="Times New Roman" w:cs="Times New Roman"/>
          <w:sz w:val="24"/>
          <w:szCs w:val="24"/>
        </w:rPr>
        <w:t xml:space="preserve">. Коэффициент </w:t>
      </w:r>
      <w:proofErr w:type="spellStart"/>
      <w:r w:rsidRPr="002A3849">
        <w:rPr>
          <w:rFonts w:ascii="Times New Roman" w:hAnsi="Times New Roman" w:cs="Times New Roman"/>
          <w:sz w:val="24"/>
          <w:szCs w:val="24"/>
        </w:rPr>
        <w:t>квазиупругости</w:t>
      </w:r>
      <w:proofErr w:type="spellEnd"/>
      <w:r w:rsidRPr="002A3849">
        <w:rPr>
          <w:rFonts w:ascii="Times New Roman" w:hAnsi="Times New Roman" w:cs="Times New Roman"/>
          <w:sz w:val="24"/>
          <w:szCs w:val="24"/>
        </w:rPr>
        <w:t xml:space="preserve"> в нашем случае равен </w:t>
      </w:r>
      <w:r w:rsidRPr="002A3849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800" w:dyaOrig="620">
          <v:shape id="_x0000_i1028" type="#_x0000_t75" style="width:39.75pt;height:30.75pt" o:ole="" fillcolor="window">
            <v:imagedata r:id="rId27" o:title=""/>
          </v:shape>
          <o:OLEObject Type="Embed" ProgID="Equation.3" ShapeID="_x0000_i1028" DrawAspect="Content" ObjectID="_1420818576" r:id="rId28"/>
        </w:object>
      </w:r>
      <w:r w:rsidRPr="002A38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3849" w:rsidRPr="002A3849" w:rsidRDefault="002A3849" w:rsidP="002A3849">
      <w:pPr>
        <w:tabs>
          <w:tab w:val="left" w:pos="142"/>
          <w:tab w:val="left" w:pos="354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849">
        <w:rPr>
          <w:rFonts w:ascii="Times New Roman" w:hAnsi="Times New Roman" w:cs="Times New Roman"/>
          <w:sz w:val="24"/>
          <w:szCs w:val="24"/>
        </w:rPr>
        <w:t xml:space="preserve">Тогда частота колебаний равна </w:t>
      </w:r>
      <w:r w:rsidRPr="002A3849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2260" w:dyaOrig="700">
          <v:shape id="_x0000_i1029" type="#_x0000_t75" style="width:113.25pt;height:35.25pt" o:ole="" fillcolor="window">
            <v:imagedata r:id="rId29" o:title=""/>
          </v:shape>
          <o:OLEObject Type="Embed" ProgID="Equation.3" ShapeID="_x0000_i1029" DrawAspect="Content" ObjectID="_1420818577" r:id="rId30"/>
        </w:object>
      </w:r>
      <w:proofErr w:type="gramStart"/>
      <w:r w:rsidRPr="002A384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A3849" w:rsidRPr="002A3849" w:rsidRDefault="002A3849" w:rsidP="002A38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849">
        <w:rPr>
          <w:rFonts w:ascii="Times New Roman" w:hAnsi="Times New Roman" w:cs="Times New Roman"/>
          <w:b/>
          <w:sz w:val="24"/>
          <w:szCs w:val="24"/>
        </w:rPr>
        <w:t>Задача 4.</w:t>
      </w:r>
      <w:r w:rsidRPr="002A3849">
        <w:rPr>
          <w:rFonts w:ascii="Times New Roman" w:hAnsi="Times New Roman" w:cs="Times New Roman"/>
          <w:sz w:val="24"/>
          <w:szCs w:val="24"/>
        </w:rPr>
        <w:t xml:space="preserve">  Математический маятник длиной </w:t>
      </w:r>
      <w:r w:rsidRPr="002A384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A3849">
        <w:rPr>
          <w:rFonts w:ascii="Times New Roman" w:hAnsi="Times New Roman" w:cs="Times New Roman"/>
          <w:sz w:val="24"/>
          <w:szCs w:val="24"/>
        </w:rPr>
        <w:t xml:space="preserve"> совершает колебания вблизи вертикальной стенки. Под точкой подвеса на расстоянии </w:t>
      </w:r>
      <w:r w:rsidRPr="002A384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A3849">
        <w:rPr>
          <w:rFonts w:ascii="Times New Roman" w:hAnsi="Times New Roman" w:cs="Times New Roman"/>
          <w:sz w:val="24"/>
          <w:szCs w:val="24"/>
        </w:rPr>
        <w:t xml:space="preserve">/2 от нее вбит гвоздь. Определить период колебаний маятника. </w:t>
      </w:r>
    </w:p>
    <w:p w:rsidR="002A3849" w:rsidRPr="002A3849" w:rsidRDefault="002A3849" w:rsidP="002A38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849">
        <w:rPr>
          <w:rFonts w:ascii="Times New Roman" w:hAnsi="Times New Roman" w:cs="Times New Roman"/>
          <w:b/>
          <w:bCs/>
          <w:sz w:val="24"/>
          <w:szCs w:val="24"/>
        </w:rPr>
        <w:t>Подсказка</w:t>
      </w:r>
      <w:r w:rsidRPr="002A3849">
        <w:rPr>
          <w:rFonts w:ascii="Times New Roman" w:hAnsi="Times New Roman" w:cs="Times New Roman"/>
          <w:sz w:val="24"/>
          <w:szCs w:val="24"/>
        </w:rPr>
        <w:t xml:space="preserve">. Период колебаний такого маятника складывается из двух полупериодов: в одном направлении от положения равновесия длина нити равна </w:t>
      </w:r>
      <w:r w:rsidRPr="002A384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A3849">
        <w:rPr>
          <w:rFonts w:ascii="Times New Roman" w:hAnsi="Times New Roman" w:cs="Times New Roman"/>
          <w:sz w:val="24"/>
          <w:szCs w:val="24"/>
        </w:rPr>
        <w:t xml:space="preserve">, в другом направлении - </w:t>
      </w:r>
      <w:r w:rsidRPr="002A384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A3849">
        <w:rPr>
          <w:rFonts w:ascii="Times New Roman" w:hAnsi="Times New Roman" w:cs="Times New Roman"/>
          <w:sz w:val="24"/>
          <w:szCs w:val="24"/>
        </w:rPr>
        <w:t xml:space="preserve">/2. </w:t>
      </w:r>
      <w:r w:rsidRPr="002A3849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2A3849">
        <w:rPr>
          <w:rFonts w:ascii="Times New Roman" w:hAnsi="Times New Roman" w:cs="Times New Roman"/>
          <w:sz w:val="24"/>
          <w:szCs w:val="24"/>
        </w:rPr>
        <w:t xml:space="preserve"> Т =  (1+</w:t>
      </w:r>
      <w:r w:rsidRPr="002A3849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420" w:dyaOrig="660">
          <v:shape id="_x0000_i1030" type="#_x0000_t75" style="width:21pt;height:33pt" o:ole="">
            <v:imagedata r:id="rId31" o:title=""/>
          </v:shape>
          <o:OLEObject Type="Embed" ProgID="Equation.3" ShapeID="_x0000_i1030" DrawAspect="Content" ObjectID="_1420818578" r:id="rId32"/>
        </w:object>
      </w:r>
      <w:r w:rsidRPr="002A3849">
        <w:rPr>
          <w:rFonts w:ascii="Times New Roman" w:hAnsi="Times New Roman" w:cs="Times New Roman"/>
          <w:sz w:val="24"/>
          <w:szCs w:val="24"/>
        </w:rPr>
        <w:t>)</w:t>
      </w:r>
      <w:r w:rsidRPr="002A3849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440" w:dyaOrig="740">
          <v:shape id="_x0000_i1031" type="#_x0000_t75" style="width:21.75pt;height:36.75pt" o:ole="">
            <v:imagedata r:id="rId33" o:title=""/>
          </v:shape>
          <o:OLEObject Type="Embed" ProgID="Equation.3" ShapeID="_x0000_i1031" DrawAspect="Content" ObjectID="_1420818579" r:id="rId34"/>
        </w:object>
      </w:r>
      <w:r w:rsidRPr="002A3849">
        <w:rPr>
          <w:rFonts w:ascii="Times New Roman" w:hAnsi="Times New Roman" w:cs="Times New Roman"/>
          <w:sz w:val="24"/>
          <w:szCs w:val="24"/>
        </w:rPr>
        <w:t>.</w:t>
      </w:r>
    </w:p>
    <w:p w:rsidR="00A415CF" w:rsidRPr="002A3849" w:rsidRDefault="00A415CF" w:rsidP="002A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3849" w:rsidRPr="00A415CF" w:rsidRDefault="002A3849" w:rsidP="002A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5CF" w:rsidRPr="00A415CF" w:rsidRDefault="00A415CF" w:rsidP="002A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15CF" w:rsidRPr="00A415CF" w:rsidRDefault="00A415CF" w:rsidP="002A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Используемая литература:</w:t>
      </w:r>
    </w:p>
    <w:p w:rsidR="00A415CF" w:rsidRPr="00A415CF" w:rsidRDefault="00A415CF" w:rsidP="002A3849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Буров В.А и др. Фронтальные экспериментальные задания по физике: для 9 класса, М.: Просвещение, 1986</w:t>
      </w:r>
    </w:p>
    <w:p w:rsidR="00A415CF" w:rsidRPr="00A415CF" w:rsidRDefault="00A415CF" w:rsidP="002A3849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 А.И. и др. Фронтальные экспериментальные задания по физике: для 10 класса, М.: Просвещение, 1983.</w:t>
      </w:r>
    </w:p>
    <w:p w:rsidR="00A415CF" w:rsidRPr="00A415CF" w:rsidRDefault="00A415CF" w:rsidP="002A3849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Ланге</w:t>
      </w:r>
      <w:proofErr w:type="spellEnd"/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 Экспериментальные физические задачи на смекалку. М: Наука. 1985.</w:t>
      </w:r>
    </w:p>
    <w:p w:rsidR="00A415CF" w:rsidRPr="00A415CF" w:rsidRDefault="00A415CF" w:rsidP="002A3849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Start"/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</w:t>
      </w:r>
      <w:proofErr w:type="gramEnd"/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изика в школе. № 4–93, № 6–93, № 1–94.Объедков Е.С. Фронтальный эксперимент учащихся.</w:t>
      </w:r>
    </w:p>
    <w:p w:rsidR="00A415CF" w:rsidRPr="00A415CF" w:rsidRDefault="00A415CF" w:rsidP="002A3849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Start"/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</w:t>
      </w:r>
      <w:proofErr w:type="gramEnd"/>
      <w:r w:rsidRPr="00A4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изика в школе № 4, 5. 6 – 94, №1-95. Орлов В.А. Творческие экспериментальные задания.</w:t>
      </w:r>
    </w:p>
    <w:p w:rsidR="008507DA" w:rsidRDefault="008507DA"/>
    <w:sectPr w:rsidR="008507DA" w:rsidSect="002D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7FCA"/>
    <w:multiLevelType w:val="multilevel"/>
    <w:tmpl w:val="6E8EC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83F15"/>
    <w:multiLevelType w:val="multilevel"/>
    <w:tmpl w:val="B9105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F3A39"/>
    <w:multiLevelType w:val="hybridMultilevel"/>
    <w:tmpl w:val="B8E80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3887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2691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4EE3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3434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C852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4F4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823F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DE32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310D66"/>
    <w:multiLevelType w:val="hybridMultilevel"/>
    <w:tmpl w:val="6D1EB8EE"/>
    <w:lvl w:ilvl="0" w:tplc="901277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C20C7F"/>
    <w:multiLevelType w:val="multilevel"/>
    <w:tmpl w:val="43268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E07ABB"/>
    <w:multiLevelType w:val="multilevel"/>
    <w:tmpl w:val="5632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0467EF"/>
    <w:multiLevelType w:val="hybridMultilevel"/>
    <w:tmpl w:val="C3A87706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B350F0"/>
    <w:multiLevelType w:val="hybridMultilevel"/>
    <w:tmpl w:val="A1F85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A32EE4"/>
    <w:multiLevelType w:val="hybridMultilevel"/>
    <w:tmpl w:val="08309C2A"/>
    <w:lvl w:ilvl="0" w:tplc="901277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533A3F"/>
    <w:multiLevelType w:val="hybridMultilevel"/>
    <w:tmpl w:val="7250F606"/>
    <w:lvl w:ilvl="0" w:tplc="901277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1E5F52"/>
    <w:multiLevelType w:val="multilevel"/>
    <w:tmpl w:val="18CE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591EF9"/>
    <w:multiLevelType w:val="hybridMultilevel"/>
    <w:tmpl w:val="B628A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441317"/>
    <w:multiLevelType w:val="multilevel"/>
    <w:tmpl w:val="FAAC2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ED7F1C"/>
    <w:multiLevelType w:val="hybridMultilevel"/>
    <w:tmpl w:val="558E93D8"/>
    <w:lvl w:ilvl="0" w:tplc="901277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9A1F78"/>
    <w:multiLevelType w:val="hybridMultilevel"/>
    <w:tmpl w:val="D9D2EA18"/>
    <w:lvl w:ilvl="0" w:tplc="90127738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>
    <w:nsid w:val="7D660F72"/>
    <w:multiLevelType w:val="multilevel"/>
    <w:tmpl w:val="68A6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AF7077"/>
    <w:multiLevelType w:val="multilevel"/>
    <w:tmpl w:val="C6DA1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2"/>
  </w:num>
  <w:num w:numId="5">
    <w:abstractNumId w:val="15"/>
  </w:num>
  <w:num w:numId="6">
    <w:abstractNumId w:val="0"/>
  </w:num>
  <w:num w:numId="7">
    <w:abstractNumId w:val="7"/>
  </w:num>
  <w:num w:numId="8">
    <w:abstractNumId w:val="8"/>
  </w:num>
  <w:num w:numId="9">
    <w:abstractNumId w:val="9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6"/>
  </w:num>
  <w:num w:numId="15">
    <w:abstractNumId w:val="11"/>
  </w:num>
  <w:num w:numId="16">
    <w:abstractNumId w:val="1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17A"/>
    <w:rsid w:val="00264FB4"/>
    <w:rsid w:val="002A3849"/>
    <w:rsid w:val="002D4F1F"/>
    <w:rsid w:val="008507DA"/>
    <w:rsid w:val="008B007C"/>
    <w:rsid w:val="00A415CF"/>
    <w:rsid w:val="00C00832"/>
    <w:rsid w:val="00E5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arc" idref="#_x0000_s1111"/>
        <o:r id="V:Rule6" type="arc" idref="#_x0000_s1112"/>
        <o:r id="V:Rule7" type="arc" idref="#_x0000_s1168"/>
        <o:r id="V:Rule8" type="arc" idref="#_x0000_s11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1F"/>
  </w:style>
  <w:style w:type="paragraph" w:styleId="1">
    <w:name w:val="heading 1"/>
    <w:basedOn w:val="a"/>
    <w:next w:val="a"/>
    <w:link w:val="10"/>
    <w:uiPriority w:val="9"/>
    <w:qFormat/>
    <w:rsid w:val="002A38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541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41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5417A"/>
  </w:style>
  <w:style w:type="character" w:customStyle="1" w:styleId="butback">
    <w:name w:val="butback"/>
    <w:basedOn w:val="a0"/>
    <w:rsid w:val="00E5417A"/>
  </w:style>
  <w:style w:type="character" w:customStyle="1" w:styleId="submenu-table">
    <w:name w:val="submenu-table"/>
    <w:basedOn w:val="a0"/>
    <w:rsid w:val="00E5417A"/>
  </w:style>
  <w:style w:type="paragraph" w:styleId="a3">
    <w:name w:val="Balloon Text"/>
    <w:basedOn w:val="a"/>
    <w:link w:val="a4"/>
    <w:uiPriority w:val="99"/>
    <w:semiHidden/>
    <w:unhideWhenUsed/>
    <w:rsid w:val="00E5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1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8507DA"/>
    <w:pPr>
      <w:spacing w:after="0" w:line="255" w:lineRule="atLeast"/>
      <w:ind w:firstLine="240"/>
    </w:pPr>
    <w:rPr>
      <w:rFonts w:ascii="Verdana" w:eastAsia="Times New Roman" w:hAnsi="Verdana" w:cs="Times New Roman"/>
      <w:color w:val="002F17"/>
      <w:sz w:val="20"/>
      <w:szCs w:val="20"/>
      <w:lang w:eastAsia="ru-RU"/>
    </w:rPr>
  </w:style>
  <w:style w:type="table" w:styleId="a6">
    <w:name w:val="Table Grid"/>
    <w:basedOn w:val="a1"/>
    <w:rsid w:val="00850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A38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R4">
    <w:name w:val="FR4"/>
    <w:rsid w:val="002A3849"/>
    <w:pPr>
      <w:widowControl w:val="0"/>
      <w:snapToGrid w:val="0"/>
      <w:spacing w:after="0" w:line="259" w:lineRule="auto"/>
      <w:ind w:firstLine="300"/>
      <w:jc w:val="both"/>
    </w:pPr>
    <w:rPr>
      <w:rFonts w:ascii="Arial" w:eastAsia="Times New Roman" w:hAnsi="Arial" w:cs="Times New Roman"/>
      <w:i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7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5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oleObject" Target="embeddings/oleObject3.bin"/><Relationship Id="rId3" Type="http://schemas.openxmlformats.org/officeDocument/2006/relationships/settings" Target="settings.xml"/><Relationship Id="rId21" Type="http://schemas.openxmlformats.org/officeDocument/2006/relationships/oleObject" Target="embeddings/oleObject1.bin"/><Relationship Id="rId34" Type="http://schemas.openxmlformats.org/officeDocument/2006/relationships/oleObject" Target="embeddings/oleObject7.bin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gif"/><Relationship Id="rId25" Type="http://schemas.openxmlformats.org/officeDocument/2006/relationships/image" Target="media/image19.wmf"/><Relationship Id="rId33" Type="http://schemas.openxmlformats.org/officeDocument/2006/relationships/image" Target="media/image23.wm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wmf"/><Relationship Id="rId29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8.gif"/><Relationship Id="rId32" Type="http://schemas.openxmlformats.org/officeDocument/2006/relationships/oleObject" Target="embeddings/oleObject6.bin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23" Type="http://schemas.openxmlformats.org/officeDocument/2006/relationships/oleObject" Target="embeddings/oleObject2.bin"/><Relationship Id="rId28" Type="http://schemas.openxmlformats.org/officeDocument/2006/relationships/oleObject" Target="embeddings/oleObject4.bin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gif"/><Relationship Id="rId31" Type="http://schemas.openxmlformats.org/officeDocument/2006/relationships/image" Target="media/image22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Relationship Id="rId22" Type="http://schemas.openxmlformats.org/officeDocument/2006/relationships/image" Target="media/image17.wmf"/><Relationship Id="rId27" Type="http://schemas.openxmlformats.org/officeDocument/2006/relationships/image" Target="media/image20.wmf"/><Relationship Id="rId30" Type="http://schemas.openxmlformats.org/officeDocument/2006/relationships/oleObject" Target="embeddings/oleObject5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3077</Words>
  <Characters>17544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2012-12-19T17:58:00Z</dcterms:created>
  <dcterms:modified xsi:type="dcterms:W3CDTF">2013-01-27T15:03:00Z</dcterms:modified>
</cp:coreProperties>
</file>