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63E" w:rsidRPr="00BD063E" w:rsidRDefault="00BD063E" w:rsidP="00BD063E">
      <w:pPr>
        <w:shd w:val="clear" w:color="auto" w:fill="99CCC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>Х Пасхальный фестиваль духовной хоровой музыки «</w:t>
      </w:r>
      <w:proofErr w:type="spellStart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Светися</w:t>
      </w:r>
      <w:proofErr w:type="spellEnd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светися</w:t>
      </w:r>
      <w:proofErr w:type="spellEnd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Новый Иерусалиме…»</w:t>
      </w:r>
    </w:p>
    <w:p w:rsidR="00BD063E" w:rsidRPr="00BD063E" w:rsidRDefault="005B1FA0" w:rsidP="00BD063E">
      <w:pPr>
        <w:shd w:val="clear" w:color="auto" w:fill="99CCC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photos" w:history="1">
        <w:r w:rsidR="00BD063E" w:rsidRPr="00BD06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Смотреть фотографии</w:t>
        </w:r>
      </w:hyperlink>
    </w:p>
    <w:p w:rsidR="00BD063E" w:rsidRPr="00BD063E" w:rsidRDefault="00BD063E" w:rsidP="00BD063E">
      <w:pPr>
        <w:shd w:val="clear" w:color="auto" w:fill="99CCC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фестиваля в Новом Иерусалиме 26 и 27 апреля состоялись праздничные концерты. </w:t>
      </w:r>
    </w:p>
    <w:p w:rsidR="00BD063E" w:rsidRPr="00BD063E" w:rsidRDefault="00BD063E" w:rsidP="00BD063E">
      <w:pPr>
        <w:shd w:val="clear" w:color="auto" w:fill="99CCC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Организаторы</w:t>
      </w:r>
    </w:p>
    <w:p w:rsidR="00BD063E" w:rsidRPr="00BD063E" w:rsidRDefault="00BD063E" w:rsidP="00BD063E">
      <w:pPr>
        <w:numPr>
          <w:ilvl w:val="0"/>
          <w:numId w:val="1"/>
        </w:numPr>
        <w:shd w:val="clear" w:color="auto" w:fill="99CCC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культуры Московской области</w:t>
      </w:r>
    </w:p>
    <w:p w:rsidR="00BD063E" w:rsidRPr="00BD063E" w:rsidRDefault="00BD063E" w:rsidP="00BD063E">
      <w:pPr>
        <w:numPr>
          <w:ilvl w:val="0"/>
          <w:numId w:val="1"/>
        </w:numPr>
        <w:shd w:val="clear" w:color="auto" w:fill="99CCC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Историко-архитектурный и художественный музей «Новый Иерусалим»</w:t>
      </w:r>
    </w:p>
    <w:p w:rsidR="00BD063E" w:rsidRPr="00BD063E" w:rsidRDefault="00BD063E" w:rsidP="00BD063E">
      <w:pPr>
        <w:numPr>
          <w:ilvl w:val="0"/>
          <w:numId w:val="1"/>
        </w:numPr>
        <w:shd w:val="clear" w:color="auto" w:fill="99CCC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Воскресенский Ново-Иерусалимский </w:t>
      </w:r>
      <w:proofErr w:type="spellStart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ставропигиальный</w:t>
      </w:r>
      <w:proofErr w:type="spellEnd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мужской монастырь</w:t>
      </w:r>
    </w:p>
    <w:p w:rsidR="00BD063E" w:rsidRPr="00BD063E" w:rsidRDefault="00BD063E" w:rsidP="00BD063E">
      <w:pPr>
        <w:numPr>
          <w:ilvl w:val="0"/>
          <w:numId w:val="1"/>
        </w:numPr>
        <w:shd w:val="clear" w:color="auto" w:fill="99CCC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Благотворительный фонд по восстановлению Воскресенского Ново-Иерусалимского </w:t>
      </w:r>
      <w:proofErr w:type="spellStart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ставропигиального</w:t>
      </w:r>
      <w:proofErr w:type="spellEnd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мужского монастыря Русской Православной Церкви</w:t>
      </w:r>
    </w:p>
    <w:p w:rsidR="00BD063E" w:rsidRPr="00BD063E" w:rsidRDefault="00BD063E" w:rsidP="00BD063E">
      <w:pPr>
        <w:shd w:val="clear" w:color="auto" w:fill="99CCC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Пасха, праздник Светлого Христова Воскресения – самый большой православный праздник - торжество из торжеств. </w:t>
      </w:r>
    </w:p>
    <w:p w:rsidR="00BD063E" w:rsidRPr="00BD063E" w:rsidRDefault="00BD063E" w:rsidP="00BD063E">
      <w:pPr>
        <w:shd w:val="clear" w:color="auto" w:fill="99CCC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крупномасштабные реставрационные работы по восстановлению Воскресенского Ново-Иерусалимского монастыря, праздничные концерты Пасхального фестиваля, как и в предыдущие годы, прошли под сводами Большой трапезной палаты, памятника архитектуры XVII века, зала с великолепной акустикой. В этом году Фестиваль посетило около 500 человек, в нём приняли участие семь хоровых коллективов из Москвы и Подмосковья. </w:t>
      </w:r>
    </w:p>
    <w:p w:rsidR="00BD063E" w:rsidRPr="00BD063E" w:rsidRDefault="00BD063E" w:rsidP="00BD063E">
      <w:pPr>
        <w:shd w:val="clear" w:color="auto" w:fill="99CCC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Открывали очередной Пасхальный фестиваль директор музея «Новый Иерусалим» Н. А. Абакумова и наместник Ново-Иерусалимского монастыря Игумен </w:t>
      </w:r>
      <w:proofErr w:type="spellStart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Феофилакт</w:t>
      </w:r>
      <w:proofErr w:type="spellEnd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D063E" w:rsidRPr="00BD063E" w:rsidRDefault="00BD063E" w:rsidP="00BD063E">
      <w:pPr>
        <w:shd w:val="clear" w:color="auto" w:fill="99CCC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приветственном слове, игумен </w:t>
      </w:r>
      <w:proofErr w:type="spellStart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Феофилакт</w:t>
      </w:r>
      <w:proofErr w:type="spellEnd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отметил: «Особая черта праздника Пасхи – невозможность замыкаться, оставаться одному! Необходимо делиться Пасхальной радостью, когда делишься – радости становится больше. Пасху поют разными песнопениями, церковными и народными. Христиане стараются всячески прославлять воскресшего Господа, ведь Пасха - это самый главный праздник в нашей христианской церкви!». Директор Историко-архитектурного и художественного музея «Новый Иерусалим» - Наталья Абакумова высказала слова благодарности в адрес Благотворительного фонда по восстановлению Воскресенского Ново-Иерусалимского монастыря за поддержку фестиваля и сердечно приветствовала гостей и участников праздничного мероприятия: «Сегодня мы проводим уже девятый фестиваль. За предыдущие годы на Святой земле Нового Иерусалима выступило более пятидесяти хоров. Все они сохраняют и популяризируют музыкальное духовное наследие нашего Отечества». </w:t>
      </w:r>
    </w:p>
    <w:p w:rsidR="00BD063E" w:rsidRPr="00BD063E" w:rsidRDefault="00BD063E" w:rsidP="00BD063E">
      <w:pPr>
        <w:shd w:val="clear" w:color="auto" w:fill="99CCC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году фестиваль особенно удался. Каждый творческий коллектив заслуживает самых высоких похвал. В праздничных концертах участвовали только лауреаты международных и всероссийских конкурсов. Исполнительское мастерство самого высокого европейского уровня продемонстрировали муниципальный камерный хор «Подмосковье» Ступинской филармонии (художественный руководитель Татьяна Новицкая) и « Камерный хор колледжа имени Гнесиных» Российской академии музыки им. Гнесиных из Москвы (художественный руководитель Петр Савинков). Блистательное исполнение музыкальных произведений соединило в себе духовность и высочайший профессионализм. </w:t>
      </w:r>
    </w:p>
    <w:p w:rsidR="00BD063E" w:rsidRPr="005B1FA0" w:rsidRDefault="00BD063E" w:rsidP="00BD063E">
      <w:pPr>
        <w:shd w:val="clear" w:color="auto" w:fill="99CCC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5B1FA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lastRenderedPageBreak/>
        <w:t>С особенной теплотой и благодарн</w:t>
      </w:r>
      <w:r w:rsidR="005B1FA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остью, зрители принимали детский хоровой  коллектив</w:t>
      </w:r>
      <w:r w:rsidRPr="005B1FA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–Старший хор «Лель» Зеленоградского дворца творчества детей и молодежи (художественный руководитель Юрий </w:t>
      </w:r>
      <w:proofErr w:type="spellStart"/>
      <w:r w:rsidRPr="005B1FA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Суколенов</w:t>
      </w:r>
      <w:bookmarkStart w:id="0" w:name="_GoBack"/>
      <w:bookmarkEnd w:id="0"/>
      <w:proofErr w:type="spellEnd"/>
      <w:r w:rsidRPr="005B1FA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. Пели юные артисты вдохновенно, ярко и эмоционально. </w:t>
      </w:r>
    </w:p>
    <w:p w:rsidR="00BD063E" w:rsidRPr="005B1FA0" w:rsidRDefault="00BD063E" w:rsidP="00BD063E">
      <w:pPr>
        <w:shd w:val="clear" w:color="auto" w:fill="99CCC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5B1FA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А у талантливых детей, конечно же, талантливые родители! Звонкие аплодисменты достались «Хору мам» музыкально-хорового центра «Лель» из г. Зеленограда (художественный руководитель Юрий </w:t>
      </w:r>
      <w:proofErr w:type="spellStart"/>
      <w:r w:rsidRPr="005B1FA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Суколенов</w:t>
      </w:r>
      <w:proofErr w:type="spellEnd"/>
      <w:r w:rsidRPr="005B1FA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). </w:t>
      </w:r>
    </w:p>
    <w:p w:rsidR="00BD063E" w:rsidRPr="00BD063E" w:rsidRDefault="00BD063E" w:rsidP="00BD063E">
      <w:pPr>
        <w:shd w:val="clear" w:color="auto" w:fill="99CCC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 «</w:t>
      </w:r>
      <w:proofErr w:type="spellStart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Благодарие</w:t>
      </w:r>
      <w:proofErr w:type="spellEnd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>» Церкви</w:t>
      </w:r>
      <w:proofErr w:type="gramStart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сех Святых в земле Российской просиявших (художественный руководитель Наталья </w:t>
      </w:r>
      <w:proofErr w:type="spellStart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Ашуева</w:t>
      </w:r>
      <w:proofErr w:type="spellEnd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исполнил исключительно духовную музыку. Есть такое выражение «петь душой» - это в полной мере можно сказать об этом замечательном церковном хоровом коллективе. </w:t>
      </w:r>
    </w:p>
    <w:p w:rsidR="00BD063E" w:rsidRPr="00BD063E" w:rsidRDefault="00BD063E" w:rsidP="00BD063E">
      <w:pPr>
        <w:shd w:val="clear" w:color="auto" w:fill="99CCC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Прошедший Пасхальный фестиваль продолжил славную традицию, заложенную в Новом Иерусалиме девять лет назад. Традиция </w:t>
      </w:r>
      <w:proofErr w:type="spellStart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соработничества</w:t>
      </w:r>
      <w:proofErr w:type="spellEnd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музея «Новый Иерусалим» и Воскресенского Ново-Иерусалимского монастыря в популяризации музыкального наследия будет продолжена в следующем юбилейном году. И вновь сводный хор фестиваля огласит монастырские стены старинным знаменным распевом: «</w:t>
      </w:r>
      <w:proofErr w:type="spellStart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Светися</w:t>
      </w:r>
      <w:proofErr w:type="spellEnd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светися</w:t>
      </w:r>
      <w:proofErr w:type="spellEnd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proofErr w:type="gramEnd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Иерусалиме: слава </w:t>
      </w:r>
      <w:proofErr w:type="spellStart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Господня на тебе </w:t>
      </w:r>
      <w:proofErr w:type="spellStart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возсия</w:t>
      </w:r>
      <w:proofErr w:type="spellEnd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ликуй ныне и </w:t>
      </w:r>
      <w:proofErr w:type="spellStart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веселися</w:t>
      </w:r>
      <w:proofErr w:type="spellEnd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Сионе. Ты же, Чистая, красуйся, Богородице, о </w:t>
      </w:r>
      <w:proofErr w:type="spellStart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востании</w:t>
      </w:r>
      <w:proofErr w:type="spellEnd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Рождества</w:t>
      </w:r>
      <w:proofErr w:type="gramStart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воего». </w:t>
      </w:r>
    </w:p>
    <w:p w:rsidR="00BD063E" w:rsidRPr="00BD063E" w:rsidRDefault="00BD063E" w:rsidP="00BD063E">
      <w:pPr>
        <w:shd w:val="clear" w:color="auto" w:fill="99CCC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063E" w:rsidRPr="00BD063E" w:rsidRDefault="00BD063E" w:rsidP="00BD063E">
      <w:pPr>
        <w:shd w:val="clear" w:color="auto" w:fill="99CCC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Пасхальных фестивалях в Новом Иерусалиме</w:t>
      </w:r>
      <w:proofErr w:type="gramStart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2006 года Пасхальный фестиваль «</w:t>
      </w:r>
      <w:proofErr w:type="spellStart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Светися</w:t>
      </w:r>
      <w:proofErr w:type="spellEnd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светися</w:t>
      </w:r>
      <w:proofErr w:type="spellEnd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Новый Иерусалиме…» вносит свой вклад в развитие традиций духовного хорового пения России, способствует обмену опытом певческих коллективов, выявляет и поддерживает творческий потенциал участников. На Пасхальной седмице под высокими сводами Трапезных палат XVII века звучат древние церковные песнопения, классические сочинения русских и зарубежных композиторов, образцы народного музыкального творчества.</w:t>
      </w:r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Пасхальный фестиваль – форма возрождения и приближения к нам певческого наследия Нового Иерусалима эпохи Патриарха Никона и осуществление важнейшей функции музея как хранителя и популяризатора великого духовного наследия нашего народа. Название фестивалю дала цитата из Пасхального канона VIII века Преподобног</w:t>
      </w:r>
      <w:proofErr w:type="gramStart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>о Иоа</w:t>
      </w:r>
      <w:proofErr w:type="gramEnd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нна </w:t>
      </w:r>
      <w:proofErr w:type="spellStart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Дамаскина</w:t>
      </w:r>
      <w:proofErr w:type="spellEnd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Светися</w:t>
      </w:r>
      <w:proofErr w:type="spellEnd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светися</w:t>
      </w:r>
      <w:proofErr w:type="spellEnd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proofErr w:type="gramEnd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Иерусалиме: слава </w:t>
      </w:r>
      <w:proofErr w:type="spellStart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Господня на тебе </w:t>
      </w:r>
      <w:proofErr w:type="spellStart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возсия</w:t>
      </w:r>
      <w:proofErr w:type="spellEnd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ликуй ныне и </w:t>
      </w:r>
      <w:proofErr w:type="spellStart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веселися</w:t>
      </w:r>
      <w:proofErr w:type="spellEnd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Сионе. Ты же, Чистая, красуйся, Богородице, о </w:t>
      </w:r>
      <w:proofErr w:type="spellStart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востании</w:t>
      </w:r>
      <w:proofErr w:type="spellEnd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Рождества</w:t>
      </w:r>
      <w:proofErr w:type="gramStart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воего». </w:t>
      </w:r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праздничных концертах исполнителями выступают детские и юношеские, а также взрослые хоровые коллективы из Москвы и Московской области. </w:t>
      </w:r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Фестиваль, ставший уже традиционным, – значительное событие в жизни города Истры, </w:t>
      </w:r>
      <w:proofErr w:type="spellStart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Истринского</w:t>
      </w:r>
      <w:proofErr w:type="spellEnd"/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всей Московской области. Концертные выступления в рамках фестиваля обращают нас к истокам православной культуры. Одним из высших достижений этой культуры является подмосковный Новый Иерусалим, где круглый год звучит пасхальное приветствие: «Христос воскресе!» – «Воистину воскресе!». </w:t>
      </w:r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Пасхальный фестиваль позволяет как зрителям, так и участникам, прикоснуться к духовному свету отечественного культурного наследия, а также к историческому и </w:t>
      </w:r>
      <w:r w:rsidRPr="00BD06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художественному наследию уникального Воскресенского Ново-Иерусалимского монастыря.</w:t>
      </w:r>
    </w:p>
    <w:p w:rsidR="00DF681F" w:rsidRDefault="00DF681F"/>
    <w:p w:rsidR="00BD063E" w:rsidRDefault="00BD063E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1C35E50" wp14:editId="7F0600DF">
            <wp:simplePos x="0" y="0"/>
            <wp:positionH relativeFrom="column">
              <wp:posOffset>-699589</wp:posOffset>
            </wp:positionH>
            <wp:positionV relativeFrom="paragraph">
              <wp:posOffset>-5973</wp:posOffset>
            </wp:positionV>
            <wp:extent cx="7030946" cy="3515097"/>
            <wp:effectExtent l="0" t="0" r="0" b="9525"/>
            <wp:wrapNone/>
            <wp:docPr id="1" name="Рисунок 1" descr="C:\Users\User\Desktop\_mg_0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_mg_09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946" cy="3515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0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82E49"/>
    <w:multiLevelType w:val="multilevel"/>
    <w:tmpl w:val="B520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63E"/>
    <w:rsid w:val="005B1FA0"/>
    <w:rsid w:val="00BD063E"/>
    <w:rsid w:val="00D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063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063E"/>
    <w:rPr>
      <w:b/>
      <w:bCs/>
    </w:rPr>
  </w:style>
  <w:style w:type="character" w:customStyle="1" w:styleId="small2">
    <w:name w:val="small2"/>
    <w:basedOn w:val="a0"/>
    <w:rsid w:val="00BD063E"/>
  </w:style>
  <w:style w:type="paragraph" w:styleId="a6">
    <w:name w:val="Balloon Text"/>
    <w:basedOn w:val="a"/>
    <w:link w:val="a7"/>
    <w:uiPriority w:val="99"/>
    <w:semiHidden/>
    <w:unhideWhenUsed/>
    <w:rsid w:val="00BD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063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063E"/>
    <w:rPr>
      <w:b/>
      <w:bCs/>
    </w:rPr>
  </w:style>
  <w:style w:type="character" w:customStyle="1" w:styleId="small2">
    <w:name w:val="small2"/>
    <w:basedOn w:val="a0"/>
    <w:rsid w:val="00BD063E"/>
  </w:style>
  <w:style w:type="paragraph" w:styleId="a6">
    <w:name w:val="Balloon Text"/>
    <w:basedOn w:val="a"/>
    <w:link w:val="a7"/>
    <w:uiPriority w:val="99"/>
    <w:semiHidden/>
    <w:unhideWhenUsed/>
    <w:rsid w:val="00BD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0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seum-newjerusalem.ru/news.php?readmore=49003&amp;mode=event_ar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2014-05-16T18:31:00Z</dcterms:created>
  <dcterms:modified xsi:type="dcterms:W3CDTF">2014-05-26T14:34:00Z</dcterms:modified>
</cp:coreProperties>
</file>