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64" w:rsidRPr="00F32164" w:rsidRDefault="00F32164" w:rsidP="00F3216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32164">
        <w:rPr>
          <w:rFonts w:ascii="Times New Roman" w:hAnsi="Times New Roman" w:cs="Times New Roman"/>
          <w:b/>
          <w:sz w:val="32"/>
          <w:szCs w:val="32"/>
        </w:rPr>
        <w:t>Технологическая карта.</w:t>
      </w:r>
    </w:p>
    <w:p w:rsidR="00F06E7D" w:rsidRPr="00F32164" w:rsidRDefault="00F06E7D" w:rsidP="00F32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06E7D">
        <w:rPr>
          <w:rFonts w:ascii="Times New Roman" w:hAnsi="Times New Roman" w:cs="Times New Roman"/>
          <w:sz w:val="32"/>
          <w:szCs w:val="32"/>
        </w:rPr>
        <w:t>По</w:t>
      </w:r>
      <w:r w:rsidRPr="00F32164">
        <w:rPr>
          <w:rFonts w:ascii="Times New Roman" w:hAnsi="Times New Roman" w:cs="Times New Roman"/>
          <w:sz w:val="32"/>
          <w:szCs w:val="32"/>
        </w:rPr>
        <w:t>лоски зеленого цвета скрутите в спиральки размером ф-18.</w:t>
      </w:r>
    </w:p>
    <w:p w:rsidR="00F06E7D" w:rsidRPr="00F32164" w:rsidRDefault="00F06E7D" w:rsidP="00F32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164">
        <w:rPr>
          <w:rFonts w:ascii="Times New Roman" w:hAnsi="Times New Roman" w:cs="Times New Roman"/>
          <w:sz w:val="32"/>
          <w:szCs w:val="32"/>
        </w:rPr>
        <w:t>Получите базовую форму – капля.</w:t>
      </w:r>
    </w:p>
    <w:p w:rsidR="00B91180" w:rsidRDefault="00F06E7D">
      <w:r w:rsidRPr="00F06E7D">
        <w:rPr>
          <w:noProof/>
          <w:lang w:eastAsia="ru-RU"/>
        </w:rPr>
        <w:drawing>
          <wp:inline distT="0" distB="0" distL="0" distR="0">
            <wp:extent cx="2213309" cy="1659118"/>
            <wp:effectExtent l="19050" t="0" r="0" b="0"/>
            <wp:docPr id="28" name="Рисунок 28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92" cy="16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7D">
        <w:rPr>
          <w:noProof/>
          <w:lang w:eastAsia="ru-RU"/>
        </w:rPr>
        <w:drawing>
          <wp:inline distT="0" distB="0" distL="0" distR="0">
            <wp:extent cx="2177396" cy="1632197"/>
            <wp:effectExtent l="19050" t="0" r="0" b="0"/>
            <wp:docPr id="1" name="Рисунок 29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52" cy="1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D" w:rsidRPr="00F06E7D" w:rsidRDefault="00F06E7D">
      <w:pPr>
        <w:rPr>
          <w:rFonts w:ascii="Times New Roman" w:hAnsi="Times New Roman" w:cs="Times New Roman"/>
          <w:sz w:val="32"/>
          <w:szCs w:val="32"/>
        </w:rPr>
      </w:pPr>
      <w:r w:rsidRPr="00F06E7D">
        <w:rPr>
          <w:rFonts w:ascii="Times New Roman" w:hAnsi="Times New Roman" w:cs="Times New Roman"/>
          <w:sz w:val="32"/>
          <w:szCs w:val="32"/>
        </w:rPr>
        <w:t>3.</w:t>
      </w:r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Подкурчиваем</w:t>
      </w:r>
      <w:proofErr w:type="spellEnd"/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широкие  полоски с помощью кисточки или любой палочки и проклеиваем, получились стебли.</w:t>
      </w:r>
    </w:p>
    <w:p w:rsidR="00F06E7D" w:rsidRDefault="00F06E7D">
      <w:r w:rsidRPr="00F06E7D">
        <w:rPr>
          <w:noProof/>
          <w:lang w:eastAsia="ru-RU"/>
        </w:rPr>
        <w:drawing>
          <wp:inline distT="0" distB="0" distL="0" distR="0">
            <wp:extent cx="2100130" cy="1574277"/>
            <wp:effectExtent l="19050" t="0" r="0" b="0"/>
            <wp:docPr id="30" name="Рисунок 30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27" cy="15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7D">
        <w:rPr>
          <w:noProof/>
          <w:lang w:eastAsia="ru-RU"/>
        </w:rPr>
        <w:drawing>
          <wp:inline distT="0" distB="0" distL="0" distR="0">
            <wp:extent cx="2087553" cy="1564850"/>
            <wp:effectExtent l="19050" t="0" r="7947" b="0"/>
            <wp:docPr id="32" name="Рисунок 32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3" cy="156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7D">
        <w:rPr>
          <w:noProof/>
          <w:lang w:eastAsia="ru-RU"/>
        </w:rPr>
        <w:drawing>
          <wp:inline distT="0" distB="0" distL="0" distR="0">
            <wp:extent cx="2045420" cy="1533267"/>
            <wp:effectExtent l="19050" t="0" r="0" b="0"/>
            <wp:docPr id="2" name="Рисунок 33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16" cy="153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D" w:rsidRPr="00F06E7D" w:rsidRDefault="00F06E7D" w:rsidP="00F06E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06E7D">
        <w:rPr>
          <w:rFonts w:ascii="Times New Roman" w:hAnsi="Times New Roman" w:cs="Times New Roman"/>
          <w:sz w:val="32"/>
          <w:szCs w:val="32"/>
        </w:rPr>
        <w:t>Полоски зеленого цвета скрутите в спиральки размером ф-18.</w:t>
      </w:r>
    </w:p>
    <w:p w:rsidR="00F06E7D" w:rsidRPr="00F06E7D" w:rsidRDefault="00F06E7D" w:rsidP="00F06E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06E7D">
        <w:rPr>
          <w:rFonts w:ascii="Times New Roman" w:hAnsi="Times New Roman" w:cs="Times New Roman"/>
          <w:sz w:val="32"/>
          <w:szCs w:val="32"/>
        </w:rPr>
        <w:t>Получите базовую форму – капля.</w:t>
      </w:r>
      <w:r>
        <w:rPr>
          <w:rFonts w:ascii="Times New Roman" w:hAnsi="Times New Roman" w:cs="Times New Roman"/>
          <w:sz w:val="32"/>
          <w:szCs w:val="32"/>
        </w:rPr>
        <w:t xml:space="preserve"> Это будущие листочки.</w:t>
      </w:r>
    </w:p>
    <w:p w:rsidR="00F06E7D" w:rsidRDefault="00F06E7D" w:rsidP="00F06E7D">
      <w:r w:rsidRPr="00F06E7D">
        <w:rPr>
          <w:noProof/>
          <w:lang w:eastAsia="ru-RU"/>
        </w:rPr>
        <w:drawing>
          <wp:inline distT="0" distB="0" distL="0" distR="0">
            <wp:extent cx="2213309" cy="1659118"/>
            <wp:effectExtent l="19050" t="0" r="0" b="0"/>
            <wp:docPr id="3" name="Рисунок 28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92" cy="16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7D">
        <w:rPr>
          <w:noProof/>
          <w:lang w:eastAsia="ru-RU"/>
        </w:rPr>
        <w:drawing>
          <wp:inline distT="0" distB="0" distL="0" distR="0">
            <wp:extent cx="2177396" cy="1632197"/>
            <wp:effectExtent l="19050" t="0" r="0" b="0"/>
            <wp:docPr id="4" name="Рисунок 29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52" cy="1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D" w:rsidRPr="00F06E7D" w:rsidRDefault="00F06E7D" w:rsidP="00F06E7D">
      <w:pPr>
        <w:rPr>
          <w:rFonts w:ascii="Times New Roman" w:hAnsi="Times New Roman" w:cs="Times New Roman"/>
          <w:sz w:val="32"/>
          <w:szCs w:val="32"/>
        </w:rPr>
      </w:pPr>
      <w:r w:rsidRPr="00F06E7D">
        <w:rPr>
          <w:rFonts w:ascii="Times New Roman" w:hAnsi="Times New Roman" w:cs="Times New Roman"/>
          <w:sz w:val="32"/>
          <w:szCs w:val="32"/>
        </w:rPr>
        <w:t>3.</w:t>
      </w:r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Подкурчиваем</w:t>
      </w:r>
      <w:proofErr w:type="spellEnd"/>
      <w:r w:rsidRPr="00F06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широкие  полоски с помощью кисточки или любой палочки и проклеиваем, получились стебли.</w:t>
      </w:r>
    </w:p>
    <w:p w:rsidR="00F06E7D" w:rsidRDefault="00F06E7D" w:rsidP="00F06E7D">
      <w:r w:rsidRPr="00F06E7D">
        <w:rPr>
          <w:noProof/>
          <w:lang w:eastAsia="ru-RU"/>
        </w:rPr>
        <w:drawing>
          <wp:inline distT="0" distB="0" distL="0" distR="0">
            <wp:extent cx="1951152" cy="1462601"/>
            <wp:effectExtent l="19050" t="0" r="0" b="0"/>
            <wp:docPr id="6" name="Рисунок 30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81" cy="14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7D">
        <w:rPr>
          <w:noProof/>
          <w:lang w:eastAsia="ru-RU"/>
        </w:rPr>
        <w:drawing>
          <wp:inline distT="0" distB="0" distL="0" distR="0">
            <wp:extent cx="1894591" cy="1420204"/>
            <wp:effectExtent l="19050" t="0" r="0" b="0"/>
            <wp:docPr id="7" name="Рисунок 32" descr="Квиллинг. Открытка Подсолнухи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виллинг. Открытка Подсолнухи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05" cy="14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E7D" w:rsidSect="00F3216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0E7"/>
    <w:multiLevelType w:val="hybridMultilevel"/>
    <w:tmpl w:val="5B2AB36E"/>
    <w:lvl w:ilvl="0" w:tplc="F4446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80D"/>
    <w:multiLevelType w:val="hybridMultilevel"/>
    <w:tmpl w:val="EF3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06E7D"/>
    <w:rsid w:val="00736315"/>
    <w:rsid w:val="00B91180"/>
    <w:rsid w:val="00C62BF1"/>
    <w:rsid w:val="00D05938"/>
    <w:rsid w:val="00F06E7D"/>
    <w:rsid w:val="00F3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2014-02-24T18:55:00Z</dcterms:created>
  <dcterms:modified xsi:type="dcterms:W3CDTF">2014-02-24T19:33:00Z</dcterms:modified>
</cp:coreProperties>
</file>