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>биология – 11 класс</w:t>
      </w: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>Тестовая работа</w:t>
      </w: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>Тема. «Основные закономерности явления наследственности»</w:t>
      </w: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160020</wp:posOffset>
            </wp:positionV>
            <wp:extent cx="1181100" cy="1685925"/>
            <wp:effectExtent l="19050" t="0" r="0" b="0"/>
            <wp:wrapNone/>
            <wp:docPr id="3" name="Рисунок 3" descr="an027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02770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00E1">
        <w:rPr>
          <w:rFonts w:ascii="Century" w:hAnsi="Century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1181100" cy="1685925"/>
            <wp:effectExtent l="19050" t="0" r="0" b="0"/>
            <wp:wrapNone/>
            <wp:docPr id="2" name="Рисунок 2" descr="an027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2770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/>
        </w:rPr>
      </w:pPr>
    </w:p>
    <w:p w:rsidR="008F00E1" w:rsidRPr="008F00E1" w:rsidRDefault="008F00E1" w:rsidP="008F00E1">
      <w:pPr>
        <w:rPr>
          <w:rFonts w:ascii="Century" w:hAnsi="Century"/>
        </w:rPr>
      </w:pPr>
    </w:p>
    <w:p w:rsidR="008F00E1" w:rsidRPr="008F00E1" w:rsidRDefault="008F00E1" w:rsidP="008F00E1">
      <w:pPr>
        <w:rPr>
          <w:rFonts w:ascii="Century" w:hAnsi="Century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  <w:u w:val="single"/>
        </w:rPr>
      </w:pPr>
      <w:r w:rsidRPr="008F00E1">
        <w:rPr>
          <w:rFonts w:ascii="Century" w:hAnsi="Century" w:cs="Arial"/>
          <w:u w:val="single"/>
        </w:rPr>
        <w:t>Тест № 2.  «</w:t>
      </w:r>
      <w:proofErr w:type="spellStart"/>
      <w:r w:rsidRPr="008F00E1">
        <w:rPr>
          <w:rFonts w:ascii="Century" w:hAnsi="Century" w:cs="Arial"/>
          <w:u w:val="single"/>
        </w:rPr>
        <w:t>Дигибридное</w:t>
      </w:r>
      <w:proofErr w:type="spellEnd"/>
      <w:r w:rsidRPr="008F00E1">
        <w:rPr>
          <w:rFonts w:ascii="Century" w:hAnsi="Century" w:cs="Arial"/>
          <w:u w:val="single"/>
        </w:rPr>
        <w:t xml:space="preserve"> скрещивание. Третий закон Г.Менделя»</w:t>
      </w: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  <w:noProof/>
          <w:color w:val="0000FF"/>
        </w:rPr>
        <w:pict>
          <v:line id="_x0000_s1032" style="position:absolute;z-index:251666432" from="234pt,12pt" to="234pt,444pt" strokecolor="blue"/>
        </w:pict>
      </w: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  <w:u w:val="single"/>
        </w:rPr>
        <w:t>Вариант №1</w:t>
      </w:r>
      <w:r w:rsidRPr="008F00E1">
        <w:rPr>
          <w:rFonts w:ascii="Century" w:hAnsi="Century" w:cs="Arial"/>
        </w:rPr>
        <w:t xml:space="preserve">. </w:t>
      </w: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1.Какие гаметы образуют организм с генотипом </w:t>
      </w:r>
      <w:proofErr w:type="spellStart"/>
      <w:r w:rsidRPr="008F00E1">
        <w:rPr>
          <w:rFonts w:ascii="Century" w:hAnsi="Century" w:cs="Arial"/>
        </w:rPr>
        <w:t>ВВСс</w:t>
      </w:r>
      <w:proofErr w:type="spellEnd"/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а)  гаметы В</w:t>
      </w:r>
      <w:proofErr w:type="gramStart"/>
      <w:r w:rsidRPr="008F00E1">
        <w:rPr>
          <w:rFonts w:ascii="Century" w:hAnsi="Century" w:cs="Arial"/>
        </w:rPr>
        <w:t>,С</w:t>
      </w:r>
      <w:proofErr w:type="gramEnd"/>
      <w:r w:rsidRPr="008F00E1">
        <w:rPr>
          <w:rFonts w:ascii="Century" w:hAnsi="Century" w:cs="Arial"/>
        </w:rPr>
        <w:t xml:space="preserve"> и с.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б)  гаметы </w:t>
      </w:r>
      <w:proofErr w:type="gramStart"/>
      <w:r w:rsidRPr="008F00E1">
        <w:rPr>
          <w:rFonts w:ascii="Century" w:hAnsi="Century" w:cs="Arial"/>
        </w:rPr>
        <w:t>ВВ</w:t>
      </w:r>
      <w:proofErr w:type="gramEnd"/>
      <w:r w:rsidRPr="008F00E1">
        <w:rPr>
          <w:rFonts w:ascii="Century" w:hAnsi="Century" w:cs="Arial"/>
        </w:rPr>
        <w:t xml:space="preserve"> и </w:t>
      </w:r>
      <w:proofErr w:type="spellStart"/>
      <w:r w:rsidRPr="008F00E1">
        <w:rPr>
          <w:rFonts w:ascii="Century" w:hAnsi="Century" w:cs="Arial"/>
        </w:rPr>
        <w:t>Сс</w:t>
      </w:r>
      <w:proofErr w:type="spellEnd"/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в)  гаметы ВС и</w:t>
      </w:r>
      <w:proofErr w:type="gramStart"/>
      <w:r w:rsidRPr="008F00E1">
        <w:rPr>
          <w:rFonts w:ascii="Century" w:hAnsi="Century" w:cs="Arial"/>
        </w:rPr>
        <w:t xml:space="preserve"> В</w:t>
      </w:r>
      <w:proofErr w:type="gramEnd"/>
      <w:r w:rsidRPr="008F00E1">
        <w:rPr>
          <w:rFonts w:ascii="Century" w:hAnsi="Century" w:cs="Arial"/>
        </w:rPr>
        <w:t>с.</w:t>
      </w: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г)   гаметы ВВС и </w:t>
      </w:r>
      <w:proofErr w:type="spellStart"/>
      <w:r w:rsidRPr="008F00E1">
        <w:rPr>
          <w:rFonts w:ascii="Century" w:hAnsi="Century" w:cs="Arial"/>
        </w:rPr>
        <w:t>ВВс</w:t>
      </w:r>
      <w:proofErr w:type="spellEnd"/>
      <w:r w:rsidRPr="008F00E1">
        <w:rPr>
          <w:rFonts w:ascii="Century" w:hAnsi="Century" w:cs="Arial"/>
        </w:rPr>
        <w:t>.</w:t>
      </w: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2.Запишите, пользуясь решеткой </w:t>
      </w:r>
      <w:proofErr w:type="spellStart"/>
      <w:r w:rsidRPr="008F00E1">
        <w:rPr>
          <w:rFonts w:ascii="Century" w:hAnsi="Century" w:cs="Arial"/>
        </w:rPr>
        <w:t>Пеннета</w:t>
      </w:r>
      <w:proofErr w:type="spellEnd"/>
      <w:r w:rsidRPr="008F00E1">
        <w:rPr>
          <w:rFonts w:ascii="Century" w:hAnsi="Century" w:cs="Arial"/>
        </w:rPr>
        <w:t xml:space="preserve"> результаты скрещивания двух морских свинок – черного (</w:t>
      </w:r>
      <w:proofErr w:type="gramStart"/>
      <w:r w:rsidRPr="008F00E1">
        <w:rPr>
          <w:rFonts w:ascii="Century" w:hAnsi="Century" w:cs="Arial"/>
        </w:rPr>
        <w:t>ВВ</w:t>
      </w:r>
      <w:proofErr w:type="gramEnd"/>
      <w:r w:rsidRPr="008F00E1">
        <w:rPr>
          <w:rFonts w:ascii="Century" w:hAnsi="Century" w:cs="Arial"/>
        </w:rPr>
        <w:t>) самца с гладкой (</w:t>
      </w:r>
      <w:proofErr w:type="spellStart"/>
      <w:r w:rsidRPr="008F00E1">
        <w:rPr>
          <w:rFonts w:ascii="Century" w:hAnsi="Century" w:cs="Arial"/>
        </w:rPr>
        <w:t>gg</w:t>
      </w:r>
      <w:proofErr w:type="spellEnd"/>
      <w:r w:rsidRPr="008F00E1">
        <w:rPr>
          <w:rFonts w:ascii="Century" w:hAnsi="Century" w:cs="Arial"/>
        </w:rPr>
        <w:t>) шерстью с белой (</w:t>
      </w:r>
      <w:proofErr w:type="spellStart"/>
      <w:r w:rsidRPr="008F00E1">
        <w:rPr>
          <w:rFonts w:ascii="Century" w:hAnsi="Century" w:cs="Arial"/>
        </w:rPr>
        <w:t>bb</w:t>
      </w:r>
      <w:proofErr w:type="spellEnd"/>
      <w:r w:rsidRPr="008F00E1">
        <w:rPr>
          <w:rFonts w:ascii="Century" w:hAnsi="Century" w:cs="Arial"/>
        </w:rPr>
        <w:t>) самкой, с волнистой (</w:t>
      </w:r>
      <w:proofErr w:type="spellStart"/>
      <w:r w:rsidRPr="008F00E1">
        <w:rPr>
          <w:rFonts w:ascii="Century" w:hAnsi="Century" w:cs="Arial"/>
        </w:rPr>
        <w:t>Gg</w:t>
      </w:r>
      <w:proofErr w:type="spellEnd"/>
      <w:r w:rsidRPr="008F00E1">
        <w:rPr>
          <w:rFonts w:ascii="Century" w:hAnsi="Century" w:cs="Arial"/>
        </w:rPr>
        <w:t>) шерстью.</w:t>
      </w:r>
    </w:p>
    <w:p w:rsidR="008F00E1" w:rsidRPr="008F00E1" w:rsidRDefault="008F00E1" w:rsidP="008F00E1">
      <w:pPr>
        <w:rPr>
          <w:rFonts w:ascii="Century" w:hAnsi="Century" w:cs="Arial"/>
        </w:rPr>
      </w:pPr>
    </w:p>
    <w:tbl>
      <w:tblPr>
        <w:tblStyle w:val="a3"/>
        <w:tblW w:w="0" w:type="auto"/>
        <w:tblLook w:val="01E0"/>
      </w:tblPr>
      <w:tblGrid>
        <w:gridCol w:w="1513"/>
        <w:gridCol w:w="1513"/>
        <w:gridCol w:w="1513"/>
      </w:tblGrid>
      <w:tr w:rsidR="008F00E1" w:rsidRPr="008F00E1" w:rsidTr="004B36C2">
        <w:trPr>
          <w:trHeight w:val="647"/>
        </w:trPr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/>
              </w:rPr>
            </w:pPr>
            <w:r w:rsidRPr="008F00E1">
              <w:rPr>
                <w:rFonts w:ascii="Century" w:hAnsi="Century" w:cs="Arial"/>
                <w:noProof/>
              </w:rPr>
              <w:pict>
                <v:line id="_x0000_s1030" style="position:absolute;flip:y;z-index:251664384" from="54pt,11.9pt" to="63pt,20.9pt">
                  <v:stroke endarrow="block"/>
                </v:line>
              </w:pict>
            </w:r>
            <w:r w:rsidRPr="008F00E1">
              <w:rPr>
                <w:rFonts w:ascii="Century" w:hAnsi="Century" w:cs="Arial"/>
                <w:noProof/>
              </w:rPr>
              <w:pict>
                <v:oval id="_x0000_s1029" style="position:absolute;margin-left:45pt;margin-top:20.9pt;width:9pt;height:9pt;z-index:251663360"/>
              </w:pict>
            </w:r>
            <w:r w:rsidRPr="008F00E1">
              <w:rPr>
                <w:rFonts w:ascii="Century" w:hAnsi="Century" w:cs="Arial"/>
                <w:noProof/>
              </w:rPr>
              <w:pict>
                <v:line id="_x0000_s1028" style="position:absolute;z-index:251662336" from="-3.6pt,2.55pt" to="68.4pt,56.55pt"/>
              </w:pict>
            </w:r>
            <w:r w:rsidRPr="008F00E1">
              <w:rPr>
                <w:rFonts w:ascii="Century" w:hAnsi="Century" w:cs="Arial"/>
              </w:rPr>
              <w:t xml:space="preserve">              </w:t>
            </w:r>
          </w:p>
          <w:p w:rsidR="008F00E1" w:rsidRPr="008F00E1" w:rsidRDefault="008F00E1" w:rsidP="004B36C2">
            <w:pPr>
              <w:rPr>
                <w:rFonts w:ascii="Century" w:hAnsi="Century" w:cs="Arial"/>
              </w:rPr>
            </w:pPr>
            <w:r w:rsidRPr="008F00E1">
              <w:rPr>
                <w:rFonts w:ascii="Century" w:hAnsi="Century" w:cs="Arial"/>
                <w:noProof/>
              </w:rPr>
              <w:pict>
                <v:oval id="_x0000_s1031" style="position:absolute;margin-left:.1pt;margin-top:4.55pt;width:9pt;height:9pt;z-index:251665408"/>
              </w:pict>
            </w:r>
            <w:r w:rsidRPr="008F00E1">
              <w:rPr>
                <w:rFonts w:ascii="Century" w:hAnsi="Century"/>
              </w:rPr>
              <w:t xml:space="preserve"> </w:t>
            </w:r>
            <w:r w:rsidRPr="008F00E1">
              <w:rPr>
                <w:rFonts w:ascii="Century" w:hAnsi="Century" w:cs="Arial"/>
              </w:rPr>
              <w:t xml:space="preserve">                       </w:t>
            </w:r>
          </w:p>
          <w:p w:rsidR="008F00E1" w:rsidRPr="008F00E1" w:rsidRDefault="008F00E1" w:rsidP="004B36C2">
            <w:pPr>
              <w:rPr>
                <w:rFonts w:ascii="Century" w:hAnsi="Century" w:cs="Arial"/>
              </w:rPr>
            </w:pPr>
            <w:r w:rsidRPr="008F00E1">
              <w:rPr>
                <w:rFonts w:ascii="Century" w:hAnsi="Century" w:cs="Arial"/>
              </w:rPr>
              <w:t>+</w:t>
            </w:r>
          </w:p>
        </w:tc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</w:tc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</w:tc>
      </w:tr>
      <w:tr w:rsidR="008F00E1" w:rsidRPr="008F00E1" w:rsidTr="004B36C2"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</w:tc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</w:tc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</w:tc>
      </w:tr>
      <w:tr w:rsidR="008F00E1" w:rsidRPr="008F00E1" w:rsidTr="004B36C2"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</w:tc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</w:tc>
        <w:tc>
          <w:tcPr>
            <w:tcW w:w="1513" w:type="dxa"/>
          </w:tcPr>
          <w:p w:rsidR="008F00E1" w:rsidRPr="008F00E1" w:rsidRDefault="008F00E1" w:rsidP="004B36C2">
            <w:pPr>
              <w:rPr>
                <w:rFonts w:ascii="Century" w:hAnsi="Century" w:cs="Arial"/>
              </w:rPr>
            </w:pPr>
          </w:p>
        </w:tc>
      </w:tr>
    </w:tbl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  <w:u w:val="single"/>
        </w:rPr>
      </w:pPr>
      <w:r w:rsidRPr="008F00E1">
        <w:rPr>
          <w:rFonts w:ascii="Century" w:hAnsi="Century" w:cs="Arial"/>
          <w:u w:val="single"/>
        </w:rPr>
        <w:t>Вариант №2.</w:t>
      </w: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1.Черная окраска кроликов (А) доминирует над </w:t>
      </w:r>
      <w:proofErr w:type="gramStart"/>
      <w:r w:rsidRPr="008F00E1">
        <w:rPr>
          <w:rFonts w:ascii="Century" w:hAnsi="Century" w:cs="Arial"/>
        </w:rPr>
        <w:t>белой</w:t>
      </w:r>
      <w:proofErr w:type="gramEnd"/>
      <w:r w:rsidRPr="008F00E1">
        <w:rPr>
          <w:rFonts w:ascii="Century" w:hAnsi="Century" w:cs="Arial"/>
        </w:rPr>
        <w:t xml:space="preserve"> (а), а мохнатая шерсть (В) над гладкой (в). Какие генотипы и фенотипы необходимо отобрать для скрещивания, чтобы вывести чистую линию белых, гладкошерстных кроликов, если у вас есть черные гладкошерстные кролики и белые мохнатые крольчихи.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а)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  <w:r w:rsidRPr="008F00E1">
        <w:rPr>
          <w:rFonts w:ascii="Century" w:hAnsi="Century" w:cs="Arial"/>
        </w:rPr>
        <w:t xml:space="preserve"> и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б)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  <w:r w:rsidRPr="008F00E1">
        <w:rPr>
          <w:rFonts w:ascii="Century" w:hAnsi="Century" w:cs="Arial"/>
        </w:rPr>
        <w:t xml:space="preserve"> и </w:t>
      </w:r>
      <w:proofErr w:type="spellStart"/>
      <w:r w:rsidRPr="008F00E1">
        <w:rPr>
          <w:rFonts w:ascii="Century" w:hAnsi="Century" w:cs="Arial"/>
        </w:rPr>
        <w:t>aaBb</w:t>
      </w:r>
      <w:proofErr w:type="spellEnd"/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в)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  <w:r w:rsidRPr="008F00E1">
        <w:rPr>
          <w:rFonts w:ascii="Century" w:hAnsi="Century" w:cs="Arial"/>
        </w:rPr>
        <w:t xml:space="preserve"> и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  <w:r w:rsidRPr="008F00E1">
        <w:rPr>
          <w:rFonts w:ascii="Century" w:hAnsi="Century" w:cs="Arial"/>
        </w:rPr>
        <w:t>.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2. Какова вероятность рождения голубоглазого (а), светловолосого (в) ребенка от брака голубоглазого </w:t>
      </w:r>
      <w:r w:rsidRPr="008F00E1">
        <w:rPr>
          <w:rFonts w:ascii="Century" w:hAnsi="Century" w:cs="Arial"/>
        </w:rPr>
        <w:lastRenderedPageBreak/>
        <w:t xml:space="preserve">темноволосого (В) отца и кареглазой (А), светловолосой  матери, </w:t>
      </w:r>
      <w:proofErr w:type="gramStart"/>
      <w:r w:rsidRPr="008F00E1">
        <w:rPr>
          <w:rFonts w:ascii="Century" w:hAnsi="Century" w:cs="Arial"/>
        </w:rPr>
        <w:t>гетерозиготных</w:t>
      </w:r>
      <w:proofErr w:type="gramEnd"/>
      <w:r w:rsidRPr="008F00E1">
        <w:rPr>
          <w:rFonts w:ascii="Century" w:hAnsi="Century" w:cs="Arial"/>
        </w:rPr>
        <w:t xml:space="preserve"> по доминантным признакам?</w:t>
      </w: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>а)  25%                     г)50%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/>
        </w:rPr>
        <w:pict>
          <v:line id="_x0000_s1033" style="position:absolute;flip:x;z-index:251667456" from="234pt,-45pt" to="234pt,657pt" strokecolor="blue"/>
        </w:pict>
      </w:r>
      <w:r w:rsidRPr="008F00E1">
        <w:rPr>
          <w:rFonts w:ascii="Century" w:hAnsi="Century" w:cs="Arial"/>
        </w:rPr>
        <w:t>3. Сколько типов гамет образует организм, гетерозиготный по трем признакам?</w:t>
      </w: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spacing w:line="360" w:lineRule="auto"/>
        <w:jc w:val="both"/>
        <w:rPr>
          <w:rFonts w:ascii="Century" w:hAnsi="Century" w:cs="Arial"/>
        </w:rPr>
      </w:pPr>
      <w:r w:rsidRPr="008F00E1">
        <w:rPr>
          <w:rFonts w:ascii="Century" w:hAnsi="Century" w:cs="Arial"/>
        </w:rPr>
        <w:t>а)  2                                       б)  4</w:t>
      </w: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>в)  8                                        г)  16</w:t>
      </w:r>
    </w:p>
    <w:p w:rsidR="008F00E1" w:rsidRPr="008F00E1" w:rsidRDefault="008F00E1" w:rsidP="008F00E1">
      <w:pPr>
        <w:ind w:left="708"/>
        <w:rPr>
          <w:rFonts w:ascii="Century" w:hAnsi="Century" w:cs="Arial"/>
        </w:rPr>
      </w:pP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4. У человека лопоухость (В) доминирует над геном нормальных прижатых ушей (</w:t>
      </w:r>
      <w:proofErr w:type="spellStart"/>
      <w:r w:rsidRPr="008F00E1">
        <w:rPr>
          <w:rFonts w:ascii="Century" w:hAnsi="Century" w:cs="Arial"/>
        </w:rPr>
        <w:t>b</w:t>
      </w:r>
      <w:proofErr w:type="spellEnd"/>
      <w:r w:rsidRPr="008F00E1">
        <w:rPr>
          <w:rFonts w:ascii="Century" w:hAnsi="Century" w:cs="Arial"/>
        </w:rPr>
        <w:t xml:space="preserve">), а ген </w:t>
      </w:r>
      <w:proofErr w:type="spellStart"/>
      <w:r w:rsidRPr="008F00E1">
        <w:rPr>
          <w:rFonts w:ascii="Century" w:hAnsi="Century" w:cs="Arial"/>
        </w:rPr>
        <w:t>нерыжих</w:t>
      </w:r>
      <w:proofErr w:type="spellEnd"/>
      <w:r w:rsidRPr="008F00E1">
        <w:rPr>
          <w:rFonts w:ascii="Century" w:hAnsi="Century" w:cs="Arial"/>
        </w:rPr>
        <w:t xml:space="preserve"> (Р) волос над геном рыжих волос (р.) волос. Каков генотип </w:t>
      </w:r>
      <w:proofErr w:type="gramStart"/>
      <w:r w:rsidRPr="008F00E1">
        <w:rPr>
          <w:rFonts w:ascii="Century" w:hAnsi="Century" w:cs="Arial"/>
        </w:rPr>
        <w:t>лопоухого</w:t>
      </w:r>
      <w:proofErr w:type="gramEnd"/>
      <w:r w:rsidRPr="008F00E1">
        <w:rPr>
          <w:rFonts w:ascii="Century" w:hAnsi="Century" w:cs="Arial"/>
        </w:rPr>
        <w:t xml:space="preserve">, рыжего отца, если в браке с </w:t>
      </w:r>
      <w:proofErr w:type="spellStart"/>
      <w:r w:rsidRPr="008F00E1">
        <w:rPr>
          <w:rFonts w:ascii="Century" w:hAnsi="Century" w:cs="Arial"/>
        </w:rPr>
        <w:t>нерыжей</w:t>
      </w:r>
      <w:proofErr w:type="spellEnd"/>
      <w:r w:rsidRPr="008F00E1">
        <w:rPr>
          <w:rFonts w:ascii="Century" w:hAnsi="Century" w:cs="Arial"/>
        </w:rPr>
        <w:t xml:space="preserve"> женщиной, имеющей нормальные уши, у него были только лопоухие </w:t>
      </w:r>
      <w:proofErr w:type="spellStart"/>
      <w:r w:rsidRPr="008F00E1">
        <w:rPr>
          <w:rFonts w:ascii="Century" w:hAnsi="Century" w:cs="Arial"/>
        </w:rPr>
        <w:t>нерыжие</w:t>
      </w:r>
      <w:proofErr w:type="spellEnd"/>
      <w:r w:rsidRPr="008F00E1">
        <w:rPr>
          <w:rFonts w:ascii="Century" w:hAnsi="Century" w:cs="Arial"/>
        </w:rPr>
        <w:t xml:space="preserve"> дети.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а)  </w:t>
      </w:r>
      <w:proofErr w:type="spellStart"/>
      <w:r w:rsidRPr="008F00E1">
        <w:rPr>
          <w:rFonts w:ascii="Century" w:hAnsi="Century" w:cs="Arial"/>
        </w:rPr>
        <w:t>BBpp</w:t>
      </w:r>
      <w:proofErr w:type="spellEnd"/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б)  </w:t>
      </w:r>
      <w:proofErr w:type="spellStart"/>
      <w:r w:rsidRPr="008F00E1">
        <w:rPr>
          <w:rFonts w:ascii="Century" w:hAnsi="Century" w:cs="Arial"/>
        </w:rPr>
        <w:t>BbPp</w:t>
      </w:r>
      <w:proofErr w:type="spellEnd"/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в)  </w:t>
      </w:r>
      <w:proofErr w:type="spellStart"/>
      <w:r w:rsidRPr="008F00E1">
        <w:rPr>
          <w:rFonts w:ascii="Century" w:hAnsi="Century" w:cs="Arial"/>
        </w:rPr>
        <w:t>BbPP</w:t>
      </w:r>
      <w:proofErr w:type="spellEnd"/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г)  </w:t>
      </w:r>
      <w:proofErr w:type="spellStart"/>
      <w:r w:rsidRPr="008F00E1">
        <w:rPr>
          <w:rFonts w:ascii="Century" w:hAnsi="Century" w:cs="Arial"/>
        </w:rPr>
        <w:t>Bbpp</w:t>
      </w:r>
      <w:proofErr w:type="spellEnd"/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>б)  75%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в)  12,5%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3.Каковы генотипы родительских растений томата с круглыми, красными плодами и с </w:t>
      </w:r>
      <w:proofErr w:type="spellStart"/>
      <w:r w:rsidRPr="008F00E1">
        <w:rPr>
          <w:rFonts w:ascii="Century" w:hAnsi="Century" w:cs="Arial"/>
        </w:rPr>
        <w:t>вытянутовидными</w:t>
      </w:r>
      <w:proofErr w:type="spellEnd"/>
      <w:r w:rsidRPr="008F00E1">
        <w:rPr>
          <w:rFonts w:ascii="Century" w:hAnsi="Century" w:cs="Arial"/>
        </w:rPr>
        <w:t xml:space="preserve"> желтыми плода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если в их потомстве расщепление по фенотипу 1:1:1:1?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 а)  AABB  и 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 б)  </w:t>
      </w:r>
      <w:proofErr w:type="spellStart"/>
      <w:r w:rsidRPr="008F00E1">
        <w:rPr>
          <w:rFonts w:ascii="Century" w:hAnsi="Century" w:cs="Arial"/>
        </w:rPr>
        <w:t>AaBB</w:t>
      </w:r>
      <w:proofErr w:type="spellEnd"/>
      <w:r w:rsidRPr="008F00E1">
        <w:rPr>
          <w:rFonts w:ascii="Century" w:hAnsi="Century" w:cs="Arial"/>
        </w:rPr>
        <w:t xml:space="preserve">  и  </w:t>
      </w:r>
      <w:proofErr w:type="spellStart"/>
      <w:r w:rsidRPr="008F00E1">
        <w:rPr>
          <w:rFonts w:ascii="Century" w:hAnsi="Century" w:cs="Arial"/>
        </w:rPr>
        <w:t>AABa</w:t>
      </w:r>
      <w:proofErr w:type="spellEnd"/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 в) 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  <w:r w:rsidRPr="008F00E1">
        <w:rPr>
          <w:rFonts w:ascii="Century" w:hAnsi="Century" w:cs="Arial"/>
        </w:rPr>
        <w:t xml:space="preserve">   и 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</w:p>
    <w:p w:rsidR="008F00E1" w:rsidRPr="008F00E1" w:rsidRDefault="008F00E1" w:rsidP="008F00E1">
      <w:pPr>
        <w:rPr>
          <w:rFonts w:ascii="Century" w:hAnsi="Century" w:cs="Arial"/>
        </w:rPr>
      </w:pPr>
      <w:r w:rsidRPr="008F00E1">
        <w:rPr>
          <w:rFonts w:ascii="Century" w:hAnsi="Century" w:cs="Arial"/>
        </w:rPr>
        <w:t xml:space="preserve"> г)   </w:t>
      </w:r>
      <w:proofErr w:type="spellStart"/>
      <w:r w:rsidRPr="008F00E1">
        <w:rPr>
          <w:rFonts w:ascii="Century" w:hAnsi="Century" w:cs="Arial"/>
        </w:rPr>
        <w:t>aaBB</w:t>
      </w:r>
      <w:proofErr w:type="spellEnd"/>
      <w:r w:rsidRPr="008F00E1">
        <w:rPr>
          <w:rFonts w:ascii="Century" w:hAnsi="Century" w:cs="Arial"/>
        </w:rPr>
        <w:t xml:space="preserve">   и  </w:t>
      </w:r>
      <w:proofErr w:type="spellStart"/>
      <w:r w:rsidRPr="008F00E1">
        <w:rPr>
          <w:rFonts w:ascii="Century" w:hAnsi="Century" w:cs="Arial"/>
        </w:rPr>
        <w:t>ААвв</w:t>
      </w:r>
      <w:proofErr w:type="spellEnd"/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4. Суть третьего закона Г.Менделя заключается в том, что:</w:t>
      </w: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а)  гены каждой пары наследуются независимо друг от друга.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б)  гены не оказывают никакого влияния друг на друга.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в)  гены каждой пары наследуются вместе.</w:t>
      </w:r>
    </w:p>
    <w:p w:rsidR="008F00E1" w:rsidRPr="008F00E1" w:rsidRDefault="008F00E1" w:rsidP="008F00E1">
      <w:pPr>
        <w:spacing w:line="360" w:lineRule="auto"/>
        <w:rPr>
          <w:rFonts w:ascii="Century" w:hAnsi="Century" w:cs="Arial"/>
        </w:rPr>
      </w:pPr>
      <w:r w:rsidRPr="008F00E1">
        <w:rPr>
          <w:rFonts w:ascii="Century" w:hAnsi="Century" w:cs="Arial"/>
        </w:rPr>
        <w:t>г)  один ген определяет развитие одного гена.</w:t>
      </w: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rPr>
          <w:rFonts w:ascii="Century" w:hAnsi="Century" w:cs="Arial"/>
        </w:rPr>
      </w:pPr>
    </w:p>
    <w:p w:rsidR="008F00E1" w:rsidRPr="008F00E1" w:rsidRDefault="008F00E1" w:rsidP="008F00E1">
      <w:pPr>
        <w:jc w:val="both"/>
        <w:rPr>
          <w:rFonts w:ascii="Century" w:hAnsi="Century" w:cs="Arial"/>
        </w:rPr>
      </w:pPr>
    </w:p>
    <w:p w:rsidR="008F00E1" w:rsidRPr="008F00E1" w:rsidRDefault="008F00E1" w:rsidP="008F00E1">
      <w:pPr>
        <w:jc w:val="both"/>
        <w:rPr>
          <w:rFonts w:ascii="Century" w:hAnsi="Century" w:cs="Arial"/>
        </w:rPr>
      </w:pPr>
    </w:p>
    <w:p w:rsidR="00AD0793" w:rsidRPr="008F00E1" w:rsidRDefault="00AD0793">
      <w:pPr>
        <w:rPr>
          <w:rFonts w:ascii="Century" w:hAnsi="Century"/>
        </w:rPr>
      </w:pPr>
    </w:p>
    <w:sectPr w:rsidR="00AD0793" w:rsidRPr="008F00E1" w:rsidSect="008F00E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0E1"/>
    <w:rsid w:val="008F00E1"/>
    <w:rsid w:val="00AD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2015-02-11T04:21:00Z</dcterms:created>
  <dcterms:modified xsi:type="dcterms:W3CDTF">2015-02-11T04:25:00Z</dcterms:modified>
</cp:coreProperties>
</file>