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3E" w:rsidRDefault="0012003E" w:rsidP="0012003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Тыва</w:t>
      </w:r>
    </w:p>
    <w:p w:rsidR="0012003E" w:rsidRDefault="0012003E" w:rsidP="0012003E">
      <w:pPr>
        <w:jc w:val="center"/>
        <w:rPr>
          <w:sz w:val="28"/>
          <w:szCs w:val="28"/>
        </w:rPr>
      </w:pPr>
      <w:r w:rsidRPr="002C6808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</w:t>
      </w:r>
      <w:r w:rsidRPr="002C6808">
        <w:rPr>
          <w:sz w:val="28"/>
          <w:szCs w:val="28"/>
        </w:rPr>
        <w:t xml:space="preserve"> общеобразовательное учреждение  </w:t>
      </w:r>
    </w:p>
    <w:p w:rsidR="0012003E" w:rsidRDefault="0012003E" w:rsidP="0012003E">
      <w:pPr>
        <w:jc w:val="center"/>
        <w:rPr>
          <w:sz w:val="28"/>
          <w:szCs w:val="28"/>
        </w:rPr>
      </w:pPr>
      <w:proofErr w:type="spellStart"/>
      <w:r w:rsidRPr="002C6808">
        <w:rPr>
          <w:sz w:val="28"/>
          <w:szCs w:val="28"/>
        </w:rPr>
        <w:t>Ээрбекская</w:t>
      </w:r>
      <w:proofErr w:type="spellEnd"/>
      <w:r w:rsidRPr="002C6808">
        <w:rPr>
          <w:sz w:val="28"/>
          <w:szCs w:val="28"/>
        </w:rPr>
        <w:t xml:space="preserve"> средняя общеобразовательная школа</w:t>
      </w:r>
    </w:p>
    <w:p w:rsidR="0012003E" w:rsidRPr="002C6808" w:rsidRDefault="0012003E" w:rsidP="001200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br/>
        <w:t xml:space="preserve">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  <w:r w:rsidRPr="002C6808">
        <w:rPr>
          <w:sz w:val="28"/>
          <w:szCs w:val="28"/>
        </w:rPr>
        <w:t xml:space="preserve"> Республики Тыва</w:t>
      </w:r>
    </w:p>
    <w:p w:rsidR="0012003E" w:rsidRDefault="0012003E" w:rsidP="0012003E">
      <w:pPr>
        <w:jc w:val="center"/>
        <w:rPr>
          <w:sz w:val="28"/>
          <w:szCs w:val="28"/>
        </w:rPr>
      </w:pPr>
    </w:p>
    <w:p w:rsidR="0012003E" w:rsidRDefault="0012003E" w:rsidP="0012003E">
      <w:pPr>
        <w:jc w:val="center"/>
        <w:rPr>
          <w:sz w:val="28"/>
          <w:szCs w:val="28"/>
        </w:rPr>
      </w:pPr>
    </w:p>
    <w:p w:rsidR="0012003E" w:rsidRDefault="0012003E" w:rsidP="0012003E">
      <w:pPr>
        <w:jc w:val="center"/>
        <w:rPr>
          <w:sz w:val="28"/>
          <w:szCs w:val="28"/>
        </w:rPr>
      </w:pPr>
    </w:p>
    <w:p w:rsidR="0012003E" w:rsidRDefault="0012003E" w:rsidP="0012003E">
      <w:pPr>
        <w:jc w:val="center"/>
        <w:rPr>
          <w:sz w:val="28"/>
          <w:szCs w:val="28"/>
        </w:rPr>
      </w:pPr>
    </w:p>
    <w:p w:rsidR="0012003E" w:rsidRDefault="0012003E" w:rsidP="0012003E">
      <w:pPr>
        <w:rPr>
          <w:sz w:val="28"/>
          <w:szCs w:val="28"/>
        </w:rPr>
      </w:pPr>
    </w:p>
    <w:p w:rsidR="0012003E" w:rsidRPr="00694966" w:rsidRDefault="0012003E" w:rsidP="0012003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  <w:r w:rsidRPr="00694966">
        <w:rPr>
          <w:sz w:val="48"/>
          <w:szCs w:val="48"/>
        </w:rPr>
        <w:t>Экологический проект</w:t>
      </w:r>
      <w:r>
        <w:rPr>
          <w:sz w:val="48"/>
          <w:szCs w:val="48"/>
        </w:rPr>
        <w:t>:</w:t>
      </w:r>
    </w:p>
    <w:p w:rsidR="0012003E" w:rsidRDefault="0012003E" w:rsidP="0012003E">
      <w:pPr>
        <w:jc w:val="center"/>
        <w:rPr>
          <w:sz w:val="28"/>
          <w:szCs w:val="28"/>
        </w:rPr>
      </w:pPr>
    </w:p>
    <w:p w:rsidR="0012003E" w:rsidRDefault="0012003E" w:rsidP="0012003E">
      <w:pPr>
        <w:jc w:val="center"/>
        <w:rPr>
          <w:sz w:val="28"/>
          <w:szCs w:val="28"/>
        </w:rPr>
      </w:pPr>
    </w:p>
    <w:p w:rsidR="0012003E" w:rsidRDefault="0012003E" w:rsidP="0012003E">
      <w:pPr>
        <w:jc w:val="center"/>
        <w:rPr>
          <w:sz w:val="28"/>
          <w:szCs w:val="28"/>
        </w:rPr>
      </w:pPr>
    </w:p>
    <w:p w:rsidR="0012003E" w:rsidRPr="002C6808" w:rsidRDefault="003C6369" w:rsidP="0012003E">
      <w:pPr>
        <w:jc w:val="center"/>
        <w:rPr>
          <w:sz w:val="28"/>
          <w:szCs w:val="28"/>
        </w:rPr>
      </w:pPr>
      <w:r w:rsidRPr="003C636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3pt;height:96pt">
            <v:shadow on="t" opacity="52429f"/>
            <v:textpath style="font-family:&quot;Arial&quot;;font-style:italic;v-text-kern:t" trim="t" fitpath="t" string="&quot;Определение пищевого рациона &#10;пищухи даурской, обитающего &#10;в окрестностях села Ээрбек&quot;"/>
          </v:shape>
        </w:pict>
      </w:r>
    </w:p>
    <w:p w:rsidR="0012003E" w:rsidRDefault="0012003E" w:rsidP="0012003E"/>
    <w:p w:rsidR="0012003E" w:rsidRDefault="0012003E" w:rsidP="0012003E"/>
    <w:p w:rsidR="0012003E" w:rsidRPr="002C6808" w:rsidRDefault="0012003E" w:rsidP="0012003E"/>
    <w:p w:rsidR="0012003E" w:rsidRPr="002C6808" w:rsidRDefault="0012003E" w:rsidP="0012003E"/>
    <w:p w:rsidR="0012003E" w:rsidRPr="002C6808" w:rsidRDefault="0012003E" w:rsidP="0012003E"/>
    <w:p w:rsidR="0012003E" w:rsidRPr="002C6808" w:rsidRDefault="0012003E" w:rsidP="0012003E"/>
    <w:p w:rsidR="0012003E" w:rsidRPr="002C6808" w:rsidRDefault="0012003E" w:rsidP="0012003E"/>
    <w:p w:rsidR="0012003E" w:rsidRPr="002C6808" w:rsidRDefault="0012003E" w:rsidP="0012003E"/>
    <w:p w:rsidR="0012003E" w:rsidRPr="002C6808" w:rsidRDefault="0012003E" w:rsidP="0012003E"/>
    <w:p w:rsidR="0012003E" w:rsidRPr="002C6808" w:rsidRDefault="0012003E" w:rsidP="0012003E"/>
    <w:p w:rsidR="0012003E" w:rsidRDefault="0012003E" w:rsidP="0012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Автор работы:</w:t>
      </w:r>
      <w:r w:rsidRPr="00C326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Артышович</w:t>
      </w:r>
      <w:proofErr w:type="spellEnd"/>
      <w:r>
        <w:rPr>
          <w:sz w:val="28"/>
          <w:szCs w:val="28"/>
        </w:rPr>
        <w:t>,</w:t>
      </w:r>
    </w:p>
    <w:p w:rsidR="0012003E" w:rsidRDefault="0012003E" w:rsidP="0012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ученик 9</w:t>
      </w:r>
      <w:r w:rsidRPr="002C680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ласса, МБОУ </w:t>
      </w:r>
      <w:proofErr w:type="spellStart"/>
      <w:r>
        <w:rPr>
          <w:sz w:val="28"/>
          <w:szCs w:val="28"/>
        </w:rPr>
        <w:t>Ээрбекской</w:t>
      </w:r>
      <w:proofErr w:type="spellEnd"/>
      <w:r>
        <w:rPr>
          <w:sz w:val="28"/>
          <w:szCs w:val="28"/>
        </w:rPr>
        <w:t xml:space="preserve"> СОШ</w:t>
      </w:r>
    </w:p>
    <w:p w:rsidR="0012003E" w:rsidRDefault="0012003E" w:rsidP="0012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C6808">
        <w:rPr>
          <w:sz w:val="28"/>
          <w:szCs w:val="28"/>
        </w:rPr>
        <w:t xml:space="preserve">Руководитель: </w:t>
      </w:r>
      <w:proofErr w:type="spellStart"/>
      <w:r w:rsidRPr="002C6808">
        <w:rPr>
          <w:sz w:val="28"/>
          <w:szCs w:val="28"/>
        </w:rPr>
        <w:t>Салчак</w:t>
      </w:r>
      <w:proofErr w:type="spellEnd"/>
      <w:r w:rsidRPr="002C68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Долаана</w:t>
      </w:r>
      <w:proofErr w:type="spellEnd"/>
      <w:r>
        <w:rPr>
          <w:sz w:val="28"/>
          <w:szCs w:val="28"/>
        </w:rPr>
        <w:t xml:space="preserve">  </w:t>
      </w:r>
      <w:r w:rsidRPr="002C6808">
        <w:rPr>
          <w:sz w:val="28"/>
          <w:szCs w:val="28"/>
        </w:rPr>
        <w:t>Кызы</w:t>
      </w:r>
      <w:proofErr w:type="gramStart"/>
      <w:r w:rsidRPr="002C6808">
        <w:rPr>
          <w:sz w:val="28"/>
          <w:szCs w:val="28"/>
        </w:rPr>
        <w:t>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ооловна</w:t>
      </w:r>
      <w:proofErr w:type="spellEnd"/>
      <w:r>
        <w:rPr>
          <w:sz w:val="28"/>
          <w:szCs w:val="28"/>
        </w:rPr>
        <w:t>,</w:t>
      </w:r>
    </w:p>
    <w:p w:rsidR="0012003E" w:rsidRPr="002C6808" w:rsidRDefault="0012003E" w:rsidP="0012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C6808">
        <w:rPr>
          <w:sz w:val="28"/>
          <w:szCs w:val="28"/>
        </w:rPr>
        <w:t>учитель биологии и</w:t>
      </w:r>
      <w:r>
        <w:rPr>
          <w:sz w:val="28"/>
          <w:szCs w:val="28"/>
        </w:rPr>
        <w:t xml:space="preserve"> </w:t>
      </w:r>
      <w:r w:rsidRPr="002C6808">
        <w:rPr>
          <w:sz w:val="28"/>
          <w:szCs w:val="28"/>
        </w:rPr>
        <w:t>химии</w:t>
      </w:r>
    </w:p>
    <w:p w:rsidR="0012003E" w:rsidRPr="002C6808" w:rsidRDefault="0012003E" w:rsidP="0012003E">
      <w:pPr>
        <w:jc w:val="right"/>
        <w:rPr>
          <w:sz w:val="28"/>
          <w:szCs w:val="28"/>
        </w:rPr>
      </w:pPr>
    </w:p>
    <w:p w:rsidR="0012003E" w:rsidRPr="002C6808" w:rsidRDefault="0012003E" w:rsidP="0012003E">
      <w:pPr>
        <w:jc w:val="right"/>
        <w:rPr>
          <w:sz w:val="28"/>
          <w:szCs w:val="28"/>
        </w:rPr>
      </w:pPr>
    </w:p>
    <w:p w:rsidR="0012003E" w:rsidRPr="002C6808" w:rsidRDefault="0012003E" w:rsidP="0012003E">
      <w:pPr>
        <w:jc w:val="both"/>
        <w:rPr>
          <w:sz w:val="28"/>
          <w:szCs w:val="28"/>
        </w:rPr>
      </w:pPr>
    </w:p>
    <w:p w:rsidR="0012003E" w:rsidRPr="002C6808" w:rsidRDefault="0012003E" w:rsidP="0012003E"/>
    <w:p w:rsidR="0012003E" w:rsidRPr="002C6808" w:rsidRDefault="0012003E" w:rsidP="0012003E">
      <w:pPr>
        <w:jc w:val="both"/>
        <w:rPr>
          <w:sz w:val="28"/>
          <w:szCs w:val="28"/>
        </w:rPr>
      </w:pPr>
    </w:p>
    <w:p w:rsidR="0012003E" w:rsidRPr="002C6808" w:rsidRDefault="0012003E" w:rsidP="0012003E">
      <w:pPr>
        <w:rPr>
          <w:sz w:val="28"/>
          <w:szCs w:val="28"/>
        </w:rPr>
      </w:pPr>
    </w:p>
    <w:p w:rsidR="0012003E" w:rsidRDefault="0012003E" w:rsidP="0012003E">
      <w:pPr>
        <w:jc w:val="center"/>
        <w:rPr>
          <w:sz w:val="28"/>
          <w:szCs w:val="28"/>
        </w:rPr>
      </w:pPr>
    </w:p>
    <w:p w:rsidR="0012003E" w:rsidRDefault="0012003E" w:rsidP="0012003E">
      <w:pPr>
        <w:jc w:val="center"/>
        <w:rPr>
          <w:sz w:val="28"/>
          <w:szCs w:val="28"/>
        </w:rPr>
      </w:pPr>
    </w:p>
    <w:p w:rsidR="0012003E" w:rsidRPr="002C6808" w:rsidRDefault="0012003E" w:rsidP="001200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2014 - 2015</w:t>
      </w:r>
      <w:r w:rsidRPr="002C6808">
        <w:rPr>
          <w:sz w:val="28"/>
          <w:szCs w:val="28"/>
        </w:rPr>
        <w:t xml:space="preserve"> учебный год.</w:t>
      </w:r>
    </w:p>
    <w:p w:rsidR="0012003E" w:rsidRPr="00492A09" w:rsidRDefault="0012003E" w:rsidP="0012003E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Содержание</w:t>
      </w:r>
      <w:r w:rsidRPr="00492A09">
        <w:rPr>
          <w:b/>
          <w:bCs/>
          <w:iCs/>
          <w:sz w:val="28"/>
          <w:szCs w:val="28"/>
        </w:rPr>
        <w:t>:</w:t>
      </w:r>
    </w:p>
    <w:p w:rsidR="0012003E" w:rsidRPr="00282848" w:rsidRDefault="0012003E" w:rsidP="0012003E">
      <w:pPr>
        <w:spacing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Введение</w:t>
      </w:r>
    </w:p>
    <w:p w:rsidR="0012003E" w:rsidRPr="001B15DF" w:rsidRDefault="0012003E" w:rsidP="0012003E">
      <w:pPr>
        <w:spacing w:line="360" w:lineRule="auto"/>
        <w:ind w:left="360"/>
        <w:rPr>
          <w:sz w:val="28"/>
          <w:szCs w:val="28"/>
        </w:rPr>
      </w:pPr>
      <w:r>
        <w:rPr>
          <w:bCs/>
          <w:iCs/>
          <w:sz w:val="28"/>
          <w:szCs w:val="28"/>
        </w:rPr>
        <w:t>1. Научная аннотация</w:t>
      </w:r>
    </w:p>
    <w:p w:rsidR="0012003E" w:rsidRDefault="0012003E" w:rsidP="0012003E">
      <w:pPr>
        <w:spacing w:line="360" w:lineRule="auto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Введение. Актуализация проблемы.</w:t>
      </w:r>
    </w:p>
    <w:p w:rsidR="00DF1384" w:rsidRPr="00282848" w:rsidRDefault="00045A8B" w:rsidP="0012003E">
      <w:pPr>
        <w:spacing w:line="360" w:lineRule="auto"/>
        <w:ind w:left="360"/>
        <w:rPr>
          <w:sz w:val="28"/>
          <w:szCs w:val="28"/>
        </w:rPr>
      </w:pPr>
      <w:r>
        <w:rPr>
          <w:bCs/>
          <w:iCs/>
          <w:sz w:val="28"/>
          <w:szCs w:val="28"/>
        </w:rPr>
        <w:t>3. Цель и задачи</w:t>
      </w:r>
      <w:r w:rsidR="00DF1384">
        <w:rPr>
          <w:bCs/>
          <w:iCs/>
          <w:sz w:val="28"/>
          <w:szCs w:val="28"/>
        </w:rPr>
        <w:t xml:space="preserve"> проекта</w:t>
      </w:r>
    </w:p>
    <w:p w:rsidR="0012003E" w:rsidRDefault="00DF1384" w:rsidP="00DF138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12003E">
        <w:rPr>
          <w:sz w:val="28"/>
          <w:szCs w:val="28"/>
        </w:rPr>
        <w:t>Характеристика методов и методик, использованных при реализации проекта</w:t>
      </w:r>
    </w:p>
    <w:p w:rsidR="0012003E" w:rsidRPr="0012003E" w:rsidRDefault="00DF1384" w:rsidP="00DF138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12003E">
        <w:rPr>
          <w:sz w:val="28"/>
          <w:szCs w:val="28"/>
        </w:rPr>
        <w:t>Механизмы и этапы реализации проекта</w:t>
      </w:r>
    </w:p>
    <w:p w:rsidR="0012003E" w:rsidRPr="00DF1384" w:rsidRDefault="00A75716" w:rsidP="00DF1384">
      <w:pPr>
        <w:spacing w:line="360" w:lineRule="auto"/>
        <w:ind w:left="360"/>
        <w:rPr>
          <w:sz w:val="28"/>
          <w:szCs w:val="28"/>
        </w:rPr>
      </w:pPr>
      <w:r>
        <w:rPr>
          <w:bCs/>
          <w:iCs/>
          <w:sz w:val="28"/>
          <w:szCs w:val="28"/>
        </w:rPr>
        <w:t>6.</w:t>
      </w:r>
      <w:r w:rsidR="0012003E" w:rsidRPr="00DF1384">
        <w:rPr>
          <w:bCs/>
          <w:iCs/>
          <w:sz w:val="28"/>
          <w:szCs w:val="28"/>
        </w:rPr>
        <w:t>Заключение</w:t>
      </w:r>
    </w:p>
    <w:p w:rsidR="0012003E" w:rsidRPr="00A75716" w:rsidRDefault="00A75716" w:rsidP="00A7571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12003E" w:rsidRPr="00A75716">
        <w:rPr>
          <w:sz w:val="28"/>
          <w:szCs w:val="28"/>
        </w:rPr>
        <w:t>Список используемой литературы</w:t>
      </w:r>
    </w:p>
    <w:p w:rsidR="0012003E" w:rsidRPr="00A75716" w:rsidRDefault="00A75716" w:rsidP="00A7571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12003E" w:rsidRPr="00A75716">
        <w:rPr>
          <w:sz w:val="28"/>
          <w:szCs w:val="28"/>
        </w:rPr>
        <w:t>Приложения</w:t>
      </w:r>
    </w:p>
    <w:p w:rsidR="0012003E" w:rsidRDefault="0012003E" w:rsidP="0012003E">
      <w:pPr>
        <w:spacing w:line="360" w:lineRule="auto"/>
        <w:ind w:left="360"/>
        <w:rPr>
          <w:sz w:val="28"/>
          <w:szCs w:val="28"/>
        </w:rPr>
      </w:pPr>
    </w:p>
    <w:p w:rsidR="0012003E" w:rsidRDefault="0012003E" w:rsidP="0012003E">
      <w:pPr>
        <w:spacing w:line="360" w:lineRule="auto"/>
        <w:ind w:left="360"/>
        <w:rPr>
          <w:sz w:val="28"/>
          <w:szCs w:val="28"/>
        </w:rPr>
        <w:sectPr w:rsidR="00120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03E" w:rsidRPr="00DF1384" w:rsidRDefault="0012003E" w:rsidP="0012003E">
      <w:pPr>
        <w:spacing w:line="360" w:lineRule="auto"/>
        <w:rPr>
          <w:b/>
          <w:color w:val="000000" w:themeColor="text1"/>
          <w:sz w:val="28"/>
          <w:szCs w:val="28"/>
        </w:rPr>
      </w:pPr>
      <w:r w:rsidRPr="00DF1384"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Научная </w:t>
      </w:r>
      <w:r w:rsidR="00DF1384" w:rsidRPr="00DF1384">
        <w:rPr>
          <w:b/>
          <w:color w:val="000000" w:themeColor="text1"/>
          <w:sz w:val="28"/>
          <w:szCs w:val="28"/>
        </w:rPr>
        <w:t>анно</w:t>
      </w:r>
      <w:r w:rsidRPr="00DF1384">
        <w:rPr>
          <w:b/>
          <w:color w:val="000000" w:themeColor="text1"/>
          <w:sz w:val="28"/>
          <w:szCs w:val="28"/>
        </w:rPr>
        <w:t>тация</w:t>
      </w:r>
    </w:p>
    <w:p w:rsidR="00E87EB4" w:rsidRPr="0070205A" w:rsidRDefault="0012003E" w:rsidP="0012003E">
      <w:pPr>
        <w:spacing w:line="360" w:lineRule="auto"/>
        <w:rPr>
          <w:color w:val="000000" w:themeColor="text1"/>
          <w:sz w:val="28"/>
          <w:szCs w:val="28"/>
        </w:rPr>
      </w:pPr>
      <w:r w:rsidRPr="0070205A">
        <w:rPr>
          <w:color w:val="000000" w:themeColor="text1"/>
          <w:sz w:val="28"/>
          <w:szCs w:val="28"/>
        </w:rPr>
        <w:t xml:space="preserve">Проект « Определение пищевого рациона пищухи </w:t>
      </w:r>
      <w:proofErr w:type="spellStart"/>
      <w:r w:rsidRPr="0070205A">
        <w:rPr>
          <w:color w:val="000000" w:themeColor="text1"/>
          <w:sz w:val="28"/>
          <w:szCs w:val="28"/>
        </w:rPr>
        <w:t>даурской</w:t>
      </w:r>
      <w:proofErr w:type="spellEnd"/>
      <w:r w:rsidRPr="0070205A">
        <w:rPr>
          <w:color w:val="000000" w:themeColor="text1"/>
          <w:sz w:val="28"/>
          <w:szCs w:val="28"/>
        </w:rPr>
        <w:t xml:space="preserve">, обитающего в окрестностях села </w:t>
      </w:r>
      <w:proofErr w:type="spellStart"/>
      <w:r w:rsidRPr="0070205A">
        <w:rPr>
          <w:color w:val="000000" w:themeColor="text1"/>
          <w:sz w:val="28"/>
          <w:szCs w:val="28"/>
        </w:rPr>
        <w:t>Ээрбек</w:t>
      </w:r>
      <w:proofErr w:type="spellEnd"/>
      <w:r w:rsidRPr="0070205A">
        <w:rPr>
          <w:color w:val="000000" w:themeColor="text1"/>
          <w:sz w:val="28"/>
          <w:szCs w:val="28"/>
        </w:rPr>
        <w:t xml:space="preserve">»  </w:t>
      </w:r>
      <w:r w:rsidR="00E87EB4" w:rsidRPr="0070205A">
        <w:rPr>
          <w:color w:val="000000" w:themeColor="text1"/>
          <w:sz w:val="28"/>
          <w:szCs w:val="28"/>
        </w:rPr>
        <w:t xml:space="preserve">представленный на конкурс, затрагивает экологическую проблему на территории села </w:t>
      </w:r>
      <w:proofErr w:type="spellStart"/>
      <w:r w:rsidR="00E87EB4" w:rsidRPr="0070205A">
        <w:rPr>
          <w:color w:val="000000" w:themeColor="text1"/>
          <w:sz w:val="28"/>
          <w:szCs w:val="28"/>
        </w:rPr>
        <w:t>Ээрбек</w:t>
      </w:r>
      <w:proofErr w:type="spellEnd"/>
      <w:r w:rsidR="00E87EB4" w:rsidRPr="0070205A">
        <w:rPr>
          <w:color w:val="000000" w:themeColor="text1"/>
          <w:sz w:val="28"/>
          <w:szCs w:val="28"/>
        </w:rPr>
        <w:t>, которую необходимо решить в связи со строительством железнодорожной ветки, путь которой проходит как раз по месту обитания от</w:t>
      </w:r>
      <w:r w:rsidR="008D36A7">
        <w:rPr>
          <w:color w:val="000000" w:themeColor="text1"/>
          <w:sz w:val="28"/>
          <w:szCs w:val="28"/>
        </w:rPr>
        <w:t xml:space="preserve">ряда грызунов </w:t>
      </w:r>
      <w:r w:rsidR="00E87EB4" w:rsidRPr="0070205A">
        <w:rPr>
          <w:color w:val="000000" w:themeColor="text1"/>
          <w:sz w:val="28"/>
          <w:szCs w:val="28"/>
        </w:rPr>
        <w:t xml:space="preserve">пищухи </w:t>
      </w:r>
      <w:proofErr w:type="spellStart"/>
      <w:r w:rsidR="00E87EB4" w:rsidRPr="0070205A">
        <w:rPr>
          <w:color w:val="000000" w:themeColor="text1"/>
          <w:sz w:val="28"/>
          <w:szCs w:val="28"/>
        </w:rPr>
        <w:t>даурской</w:t>
      </w:r>
      <w:proofErr w:type="spellEnd"/>
      <w:r w:rsidR="00E87EB4" w:rsidRPr="0070205A">
        <w:rPr>
          <w:color w:val="000000" w:themeColor="text1"/>
          <w:sz w:val="28"/>
          <w:szCs w:val="28"/>
        </w:rPr>
        <w:t>, появилась угроза их переселения. Грызунам придется мигрировать в другое место.</w:t>
      </w:r>
    </w:p>
    <w:p w:rsidR="00E87EB4" w:rsidRPr="0070205A" w:rsidRDefault="00E87EB4" w:rsidP="0012003E">
      <w:pPr>
        <w:spacing w:line="360" w:lineRule="auto"/>
        <w:rPr>
          <w:color w:val="000000" w:themeColor="text1"/>
          <w:sz w:val="28"/>
          <w:szCs w:val="28"/>
        </w:rPr>
      </w:pPr>
      <w:r w:rsidRPr="0070205A">
        <w:rPr>
          <w:color w:val="000000" w:themeColor="text1"/>
          <w:sz w:val="28"/>
          <w:szCs w:val="28"/>
        </w:rPr>
        <w:t>В проекте представлены результаты исследований, описание методов работы, фотоматериалы, анализ научной и законодательной литературы.</w:t>
      </w:r>
    </w:p>
    <w:p w:rsidR="00E87EB4" w:rsidRPr="0070205A" w:rsidRDefault="00E87EB4" w:rsidP="0012003E">
      <w:pPr>
        <w:spacing w:line="360" w:lineRule="auto"/>
        <w:rPr>
          <w:color w:val="000000" w:themeColor="text1"/>
          <w:sz w:val="28"/>
          <w:szCs w:val="28"/>
        </w:rPr>
      </w:pPr>
      <w:r w:rsidRPr="0070205A">
        <w:rPr>
          <w:color w:val="000000" w:themeColor="text1"/>
          <w:sz w:val="28"/>
          <w:szCs w:val="28"/>
        </w:rPr>
        <w:t xml:space="preserve">     Разработчики проекта делятся своим опытом формирования экологического мышления учащихся, популяризации и развития детского экологического движения в ходе учебно-воспитательного процесса. Занимаясь решением проблемы, школьники общаются с жителями и организациями нашего села.</w:t>
      </w:r>
    </w:p>
    <w:p w:rsidR="0012003E" w:rsidRPr="0070205A" w:rsidRDefault="00E87EB4" w:rsidP="0012003E">
      <w:pPr>
        <w:spacing w:line="360" w:lineRule="auto"/>
        <w:rPr>
          <w:color w:val="000000" w:themeColor="text1"/>
          <w:sz w:val="28"/>
          <w:szCs w:val="28"/>
        </w:rPr>
      </w:pPr>
      <w:r w:rsidRPr="0070205A">
        <w:rPr>
          <w:color w:val="000000" w:themeColor="text1"/>
          <w:sz w:val="28"/>
          <w:szCs w:val="28"/>
        </w:rPr>
        <w:t xml:space="preserve">     В ходе работы над проектом прово</w:t>
      </w:r>
      <w:r w:rsidR="0070205A" w:rsidRPr="0070205A">
        <w:rPr>
          <w:color w:val="000000" w:themeColor="text1"/>
          <w:sz w:val="28"/>
          <w:szCs w:val="28"/>
        </w:rPr>
        <w:t>дились социальные опросы, фотосъ</w:t>
      </w:r>
      <w:r w:rsidRPr="0070205A">
        <w:rPr>
          <w:color w:val="000000" w:themeColor="text1"/>
          <w:sz w:val="28"/>
          <w:szCs w:val="28"/>
        </w:rPr>
        <w:t>емка местности</w:t>
      </w:r>
      <w:r w:rsidR="0070205A" w:rsidRPr="0070205A">
        <w:rPr>
          <w:color w:val="000000" w:themeColor="text1"/>
          <w:sz w:val="28"/>
          <w:szCs w:val="28"/>
        </w:rPr>
        <w:t>, наблюдение за состоянием стожков сена.</w:t>
      </w:r>
    </w:p>
    <w:p w:rsidR="0070205A" w:rsidRPr="0070205A" w:rsidRDefault="0070205A" w:rsidP="0012003E">
      <w:pPr>
        <w:spacing w:line="360" w:lineRule="auto"/>
        <w:rPr>
          <w:color w:val="000000" w:themeColor="text1"/>
          <w:sz w:val="28"/>
          <w:szCs w:val="28"/>
        </w:rPr>
      </w:pPr>
      <w:r w:rsidRPr="0070205A">
        <w:rPr>
          <w:color w:val="000000" w:themeColor="text1"/>
          <w:sz w:val="28"/>
          <w:szCs w:val="28"/>
        </w:rPr>
        <w:t xml:space="preserve">      Проект разработан и реализован учащимися 9 класса.</w:t>
      </w:r>
    </w:p>
    <w:p w:rsidR="0070205A" w:rsidRPr="00DF1384" w:rsidRDefault="0070205A" w:rsidP="0012003E">
      <w:pPr>
        <w:spacing w:line="360" w:lineRule="auto"/>
        <w:rPr>
          <w:b/>
          <w:color w:val="000000" w:themeColor="text1"/>
          <w:sz w:val="28"/>
          <w:szCs w:val="28"/>
        </w:rPr>
      </w:pPr>
      <w:r w:rsidRPr="00DF1384">
        <w:rPr>
          <w:b/>
          <w:color w:val="000000" w:themeColor="text1"/>
          <w:sz w:val="28"/>
          <w:szCs w:val="28"/>
        </w:rPr>
        <w:t xml:space="preserve">     </w:t>
      </w:r>
      <w:r w:rsidR="00045A8B">
        <w:rPr>
          <w:b/>
          <w:color w:val="000000" w:themeColor="text1"/>
          <w:sz w:val="28"/>
          <w:szCs w:val="28"/>
        </w:rPr>
        <w:t xml:space="preserve">            </w:t>
      </w:r>
      <w:r w:rsidRPr="00DF1384">
        <w:rPr>
          <w:b/>
          <w:color w:val="000000" w:themeColor="text1"/>
          <w:sz w:val="28"/>
          <w:szCs w:val="28"/>
        </w:rPr>
        <w:t xml:space="preserve"> Введение и актуализация проблемы:</w:t>
      </w:r>
    </w:p>
    <w:p w:rsidR="0070205A" w:rsidRPr="0070205A" w:rsidRDefault="0070205A" w:rsidP="0012003E">
      <w:pPr>
        <w:spacing w:line="360" w:lineRule="auto"/>
        <w:rPr>
          <w:color w:val="000000" w:themeColor="text1"/>
          <w:sz w:val="28"/>
          <w:szCs w:val="28"/>
        </w:rPr>
      </w:pPr>
      <w:r w:rsidRPr="0070205A">
        <w:rPr>
          <w:color w:val="000000" w:themeColor="text1"/>
          <w:sz w:val="28"/>
          <w:szCs w:val="28"/>
        </w:rPr>
        <w:t xml:space="preserve">Мы живем на живописных берегах Енисея. По природно-сельскохозяйственному районированию территория села </w:t>
      </w:r>
      <w:proofErr w:type="spellStart"/>
      <w:r w:rsidRPr="0070205A">
        <w:rPr>
          <w:color w:val="000000" w:themeColor="text1"/>
          <w:sz w:val="28"/>
          <w:szCs w:val="28"/>
        </w:rPr>
        <w:t>Ээрбек</w:t>
      </w:r>
      <w:proofErr w:type="spellEnd"/>
      <w:r w:rsidRPr="0070205A">
        <w:rPr>
          <w:color w:val="000000" w:themeColor="text1"/>
          <w:sz w:val="28"/>
          <w:szCs w:val="28"/>
        </w:rPr>
        <w:t xml:space="preserve"> отнесена к сухостепной зоне. Рельеф представлен сложной системой низких каменистых хребтов, идущих </w:t>
      </w:r>
      <w:proofErr w:type="gramStart"/>
      <w:r w:rsidRPr="0070205A">
        <w:rPr>
          <w:color w:val="000000" w:themeColor="text1"/>
          <w:sz w:val="28"/>
          <w:szCs w:val="28"/>
        </w:rPr>
        <w:t>в</w:t>
      </w:r>
      <w:proofErr w:type="gramEnd"/>
      <w:r w:rsidRPr="0070205A">
        <w:rPr>
          <w:color w:val="000000" w:themeColor="text1"/>
          <w:sz w:val="28"/>
          <w:szCs w:val="28"/>
        </w:rPr>
        <w:t xml:space="preserve"> различных </w:t>
      </w:r>
      <w:proofErr w:type="spellStart"/>
      <w:r w:rsidRPr="0070205A">
        <w:rPr>
          <w:color w:val="000000" w:themeColor="text1"/>
          <w:sz w:val="28"/>
          <w:szCs w:val="28"/>
        </w:rPr>
        <w:t>инаправлениях</w:t>
      </w:r>
      <w:proofErr w:type="spellEnd"/>
      <w:r w:rsidRPr="0070205A">
        <w:rPr>
          <w:color w:val="000000" w:themeColor="text1"/>
          <w:sz w:val="28"/>
          <w:szCs w:val="28"/>
        </w:rPr>
        <w:t xml:space="preserve">. Гидрографическая сеть представлена реками </w:t>
      </w:r>
      <w:proofErr w:type="spellStart"/>
      <w:r w:rsidRPr="0070205A">
        <w:rPr>
          <w:color w:val="000000" w:themeColor="text1"/>
          <w:sz w:val="28"/>
          <w:szCs w:val="28"/>
        </w:rPr>
        <w:t>Ээрбек</w:t>
      </w:r>
      <w:proofErr w:type="spellEnd"/>
      <w:r w:rsidRPr="0070205A">
        <w:rPr>
          <w:color w:val="000000" w:themeColor="text1"/>
          <w:sz w:val="28"/>
          <w:szCs w:val="28"/>
        </w:rPr>
        <w:t xml:space="preserve">, </w:t>
      </w:r>
      <w:proofErr w:type="spellStart"/>
      <w:r w:rsidRPr="0070205A">
        <w:rPr>
          <w:color w:val="000000" w:themeColor="text1"/>
          <w:sz w:val="28"/>
          <w:szCs w:val="28"/>
        </w:rPr>
        <w:t>Суглуг-Хем</w:t>
      </w:r>
      <w:proofErr w:type="spellEnd"/>
      <w:r w:rsidRPr="0070205A">
        <w:rPr>
          <w:color w:val="000000" w:themeColor="text1"/>
          <w:sz w:val="28"/>
          <w:szCs w:val="28"/>
        </w:rPr>
        <w:t xml:space="preserve">, Енисей и множеством других мелких родников </w:t>
      </w:r>
      <w:proofErr w:type="gramStart"/>
      <w:r w:rsidRPr="0070205A">
        <w:rPr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Pr="0070205A">
        <w:rPr>
          <w:color w:val="000000" w:themeColor="text1"/>
          <w:sz w:val="28"/>
          <w:szCs w:val="28"/>
        </w:rPr>
        <w:t>Шактаржык</w:t>
      </w:r>
      <w:proofErr w:type="spellEnd"/>
      <w:r w:rsidRPr="0070205A">
        <w:rPr>
          <w:color w:val="000000" w:themeColor="text1"/>
          <w:sz w:val="28"/>
          <w:szCs w:val="28"/>
        </w:rPr>
        <w:t xml:space="preserve"> К. О. География РТ</w:t>
      </w:r>
      <w:r w:rsidR="008D36A7">
        <w:rPr>
          <w:color w:val="000000" w:themeColor="text1"/>
          <w:sz w:val="28"/>
          <w:szCs w:val="28"/>
        </w:rPr>
        <w:t>)</w:t>
      </w:r>
    </w:p>
    <w:p w:rsidR="0012003E" w:rsidRPr="0075267B" w:rsidRDefault="0012003E" w:rsidP="0012003E">
      <w:pPr>
        <w:spacing w:line="360" w:lineRule="auto"/>
        <w:jc w:val="both"/>
        <w:rPr>
          <w:sz w:val="28"/>
          <w:szCs w:val="28"/>
        </w:rPr>
      </w:pPr>
      <w:r w:rsidRPr="0075267B">
        <w:rPr>
          <w:sz w:val="28"/>
          <w:szCs w:val="28"/>
        </w:rPr>
        <w:t xml:space="preserve">   </w:t>
      </w:r>
      <w:r w:rsidRPr="0075267B">
        <w:rPr>
          <w:sz w:val="28"/>
          <w:szCs w:val="28"/>
        </w:rPr>
        <w:tab/>
        <w:t xml:space="preserve">На территории нашей страны обитает восемь видов пищух. Степная заселяет оренбургские и казахстанские степи, </w:t>
      </w:r>
      <w:proofErr w:type="spellStart"/>
      <w:r w:rsidRPr="0075267B">
        <w:rPr>
          <w:sz w:val="28"/>
          <w:szCs w:val="28"/>
        </w:rPr>
        <w:t>дау</w:t>
      </w:r>
      <w:proofErr w:type="gramStart"/>
      <w:r w:rsidRPr="0075267B">
        <w:rPr>
          <w:sz w:val="28"/>
          <w:szCs w:val="28"/>
        </w:rPr>
        <w:t>p</w:t>
      </w:r>
      <w:proofErr w:type="gramEnd"/>
      <w:r w:rsidRPr="0075267B">
        <w:rPr>
          <w:sz w:val="28"/>
          <w:szCs w:val="28"/>
        </w:rPr>
        <w:t>ская</w:t>
      </w:r>
      <w:proofErr w:type="spellEnd"/>
      <w:r w:rsidRPr="0075267B">
        <w:rPr>
          <w:sz w:val="28"/>
          <w:szCs w:val="28"/>
        </w:rPr>
        <w:t xml:space="preserve"> - степи Тувы и Южного Забайкалья. </w:t>
      </w:r>
      <w:proofErr w:type="spellStart"/>
      <w:r w:rsidRPr="0075267B">
        <w:rPr>
          <w:sz w:val="28"/>
          <w:szCs w:val="28"/>
        </w:rPr>
        <w:t>Большеухая</w:t>
      </w:r>
      <w:proofErr w:type="spellEnd"/>
      <w:r w:rsidRPr="0075267B">
        <w:rPr>
          <w:sz w:val="28"/>
          <w:szCs w:val="28"/>
        </w:rPr>
        <w:t xml:space="preserve">, </w:t>
      </w:r>
      <w:proofErr w:type="gramStart"/>
      <w:r w:rsidRPr="0075267B">
        <w:rPr>
          <w:sz w:val="28"/>
          <w:szCs w:val="28"/>
        </w:rPr>
        <w:t>красная</w:t>
      </w:r>
      <w:proofErr w:type="gramEnd"/>
      <w:r w:rsidRPr="0075267B">
        <w:rPr>
          <w:sz w:val="28"/>
          <w:szCs w:val="28"/>
        </w:rPr>
        <w:t xml:space="preserve"> и рыжевата</w:t>
      </w:r>
      <w:r w:rsidR="00DF1384">
        <w:rPr>
          <w:sz w:val="28"/>
          <w:szCs w:val="28"/>
        </w:rPr>
        <w:t>я</w:t>
      </w:r>
      <w:r w:rsidRPr="0075267B">
        <w:rPr>
          <w:sz w:val="28"/>
          <w:szCs w:val="28"/>
        </w:rPr>
        <w:t xml:space="preserve"> распространены в горах Средней Азии и Казахстана. Алтайская и северная живут в горах и лесах по всей Сибири, где есть </w:t>
      </w:r>
      <w:proofErr w:type="gramStart"/>
      <w:r w:rsidRPr="0075267B">
        <w:rPr>
          <w:sz w:val="28"/>
          <w:szCs w:val="28"/>
        </w:rPr>
        <w:t>каменистые россыпи</w:t>
      </w:r>
      <w:proofErr w:type="gramEnd"/>
      <w:r w:rsidRPr="0075267B">
        <w:rPr>
          <w:sz w:val="28"/>
          <w:szCs w:val="28"/>
        </w:rPr>
        <w:t xml:space="preserve">, Монгольская, несмотря </w:t>
      </w:r>
      <w:r w:rsidRPr="0075267B">
        <w:rPr>
          <w:sz w:val="28"/>
          <w:szCs w:val="28"/>
        </w:rPr>
        <w:lastRenderedPageBreak/>
        <w:t>на свое назван</w:t>
      </w:r>
      <w:r w:rsidR="00DF1384">
        <w:rPr>
          <w:sz w:val="28"/>
          <w:szCs w:val="28"/>
        </w:rPr>
        <w:t xml:space="preserve">ие, встречается не только в Монголии, но и в щебнистых горах Тувы. Есть в поведении пищух еще одна своеобразная черта: они заготавливают сено на зиму, Срезают сочные стебли травы, раскладывают их   </w:t>
      </w:r>
      <w:r w:rsidRPr="0075267B">
        <w:rPr>
          <w:sz w:val="28"/>
          <w:szCs w:val="28"/>
        </w:rPr>
        <w:t xml:space="preserve">для просушки на солнце, переворачивают, чтобы </w:t>
      </w:r>
      <w:r w:rsidRPr="0070205A">
        <w:rPr>
          <w:sz w:val="28"/>
          <w:szCs w:val="28"/>
        </w:rPr>
        <w:t>сушка</w:t>
      </w:r>
      <w:r w:rsidRPr="0075267B">
        <w:rPr>
          <w:sz w:val="28"/>
          <w:szCs w:val="28"/>
        </w:rPr>
        <w:t xml:space="preserve"> шла равномерно, убирают от дождя, а готовое сено прячут в щели между камнями или укладывают в стожки. Недаром второе название пищух - сеноставки.</w:t>
      </w:r>
    </w:p>
    <w:p w:rsidR="0012003E" w:rsidRPr="0075267B" w:rsidRDefault="0012003E" w:rsidP="0012003E">
      <w:pPr>
        <w:spacing w:line="360" w:lineRule="auto"/>
        <w:jc w:val="both"/>
        <w:rPr>
          <w:sz w:val="28"/>
          <w:szCs w:val="28"/>
        </w:rPr>
      </w:pPr>
      <w:proofErr w:type="gramStart"/>
      <w:r w:rsidRPr="0075267B">
        <w:rPr>
          <w:sz w:val="28"/>
          <w:szCs w:val="28"/>
        </w:rPr>
        <w:t>[ Звери в природе.</w:t>
      </w:r>
      <w:proofErr w:type="gramEnd"/>
      <w:r w:rsidRPr="0075267B">
        <w:rPr>
          <w:sz w:val="28"/>
          <w:szCs w:val="28"/>
        </w:rPr>
        <w:t xml:space="preserve"> </w:t>
      </w:r>
      <w:proofErr w:type="spellStart"/>
      <w:r w:rsidRPr="0075267B">
        <w:rPr>
          <w:sz w:val="28"/>
          <w:szCs w:val="28"/>
        </w:rPr>
        <w:t>В.М.Смирин</w:t>
      </w:r>
      <w:proofErr w:type="spellEnd"/>
      <w:r w:rsidRPr="0075267B">
        <w:rPr>
          <w:sz w:val="28"/>
          <w:szCs w:val="28"/>
        </w:rPr>
        <w:t xml:space="preserve">, </w:t>
      </w:r>
      <w:proofErr w:type="spellStart"/>
      <w:r w:rsidRPr="0075267B">
        <w:rPr>
          <w:sz w:val="28"/>
          <w:szCs w:val="28"/>
        </w:rPr>
        <w:t>Ю.М.Смирин</w:t>
      </w:r>
      <w:proofErr w:type="spellEnd"/>
      <w:r w:rsidRPr="0075267B">
        <w:rPr>
          <w:sz w:val="28"/>
          <w:szCs w:val="28"/>
        </w:rPr>
        <w:t xml:space="preserve">, </w:t>
      </w:r>
      <w:proofErr w:type="spellStart"/>
      <w:proofErr w:type="gramStart"/>
      <w:r w:rsidRPr="0075267B">
        <w:rPr>
          <w:sz w:val="28"/>
          <w:szCs w:val="28"/>
        </w:rPr>
        <w:t>изд</w:t>
      </w:r>
      <w:proofErr w:type="spellEnd"/>
      <w:proofErr w:type="gramEnd"/>
      <w:r w:rsidRPr="0075267B">
        <w:rPr>
          <w:sz w:val="28"/>
          <w:szCs w:val="28"/>
        </w:rPr>
        <w:t xml:space="preserve">: Московского университета, </w:t>
      </w:r>
      <w:proofErr w:type="spellStart"/>
      <w:r w:rsidRPr="0075267B">
        <w:rPr>
          <w:sz w:val="28"/>
          <w:szCs w:val="28"/>
        </w:rPr>
        <w:t>стр</w:t>
      </w:r>
      <w:proofErr w:type="spellEnd"/>
      <w:r w:rsidRPr="0075267B">
        <w:rPr>
          <w:sz w:val="28"/>
          <w:szCs w:val="28"/>
        </w:rPr>
        <w:t xml:space="preserve"> 213-215]</w:t>
      </w:r>
    </w:p>
    <w:p w:rsidR="0012003E" w:rsidRPr="0075267B" w:rsidRDefault="0012003E" w:rsidP="0012003E">
      <w:pPr>
        <w:spacing w:line="360" w:lineRule="auto"/>
        <w:jc w:val="both"/>
        <w:rPr>
          <w:sz w:val="28"/>
          <w:szCs w:val="28"/>
        </w:rPr>
      </w:pPr>
      <w:r w:rsidRPr="0075267B">
        <w:rPr>
          <w:sz w:val="28"/>
          <w:szCs w:val="28"/>
        </w:rPr>
        <w:tab/>
        <w:t xml:space="preserve">Длина тела </w:t>
      </w:r>
      <w:proofErr w:type="spellStart"/>
      <w:r w:rsidRPr="0075267B">
        <w:rPr>
          <w:sz w:val="28"/>
          <w:szCs w:val="28"/>
        </w:rPr>
        <w:t>даурской</w:t>
      </w:r>
      <w:proofErr w:type="spellEnd"/>
      <w:r w:rsidRPr="0075267B">
        <w:rPr>
          <w:sz w:val="28"/>
          <w:szCs w:val="28"/>
        </w:rPr>
        <w:t xml:space="preserve"> пищухи в среднем 180—195 мм Хвост очень короткий. Длина ступни — 29—31 мм; ступни задних лап светлые. Уши короткие — 16—25 мм. По краю ушной раковины располагается узкая светлая кайма. Края губ и кончик носа покрыты светлыми волосами.</w:t>
      </w:r>
    </w:p>
    <w:p w:rsidR="0012003E" w:rsidRPr="0075267B" w:rsidRDefault="0012003E" w:rsidP="0012003E">
      <w:pPr>
        <w:spacing w:line="360" w:lineRule="auto"/>
        <w:jc w:val="both"/>
        <w:rPr>
          <w:sz w:val="28"/>
          <w:szCs w:val="28"/>
        </w:rPr>
      </w:pPr>
      <w:r w:rsidRPr="0075267B">
        <w:rPr>
          <w:sz w:val="28"/>
          <w:szCs w:val="28"/>
        </w:rPr>
        <w:t>Цвет летнего меха — буроватый (у разных подвидов варьирует от бледного, желтоват</w:t>
      </w:r>
      <w:proofErr w:type="gramStart"/>
      <w:r w:rsidRPr="0075267B">
        <w:rPr>
          <w:sz w:val="28"/>
          <w:szCs w:val="28"/>
        </w:rPr>
        <w:t>о-</w:t>
      </w:r>
      <w:proofErr w:type="gramEnd"/>
      <w:r w:rsidRPr="0075267B">
        <w:rPr>
          <w:sz w:val="28"/>
          <w:szCs w:val="28"/>
        </w:rPr>
        <w:t xml:space="preserve"> палево-серого до более тусклого и темного, палево-серого). Зимний мех однотонный серый с палевым оттенком. Линяет </w:t>
      </w:r>
      <w:proofErr w:type="spellStart"/>
      <w:r w:rsidRPr="0075267B">
        <w:rPr>
          <w:sz w:val="28"/>
          <w:szCs w:val="28"/>
        </w:rPr>
        <w:t>даурская</w:t>
      </w:r>
      <w:proofErr w:type="spellEnd"/>
      <w:r w:rsidRPr="0075267B">
        <w:rPr>
          <w:sz w:val="28"/>
          <w:szCs w:val="28"/>
        </w:rPr>
        <w:t xml:space="preserve"> пищуха два раза в год. Весенняя линька проходит в период с середины мая до конца июля; осенняя заканчивается в первой декаде октября.</w:t>
      </w:r>
    </w:p>
    <w:p w:rsidR="0012003E" w:rsidRDefault="0012003E" w:rsidP="0012003E">
      <w:pPr>
        <w:jc w:val="both"/>
        <w:rPr>
          <w:sz w:val="28"/>
          <w:szCs w:val="28"/>
        </w:rPr>
      </w:pPr>
      <w:r w:rsidRPr="0075267B">
        <w:rPr>
          <w:sz w:val="28"/>
          <w:szCs w:val="28"/>
        </w:rPr>
        <w:t xml:space="preserve">[Экологические очерки о природе и человеке, </w:t>
      </w:r>
      <w:proofErr w:type="spellStart"/>
      <w:r w:rsidRPr="0075267B">
        <w:rPr>
          <w:sz w:val="28"/>
          <w:szCs w:val="28"/>
        </w:rPr>
        <w:t>Н.Б.Здорик</w:t>
      </w:r>
      <w:proofErr w:type="spellEnd"/>
      <w:r w:rsidRPr="0075267B">
        <w:rPr>
          <w:sz w:val="28"/>
          <w:szCs w:val="28"/>
        </w:rPr>
        <w:t xml:space="preserve"> 1998 прогресс, </w:t>
      </w:r>
      <w:proofErr w:type="spellStart"/>
      <w:proofErr w:type="gramStart"/>
      <w:r w:rsidRPr="0075267B">
        <w:rPr>
          <w:sz w:val="28"/>
          <w:szCs w:val="28"/>
        </w:rPr>
        <w:t>стр</w:t>
      </w:r>
      <w:proofErr w:type="spellEnd"/>
      <w:proofErr w:type="gramEnd"/>
      <w:r w:rsidRPr="0075267B">
        <w:rPr>
          <w:sz w:val="28"/>
          <w:szCs w:val="28"/>
        </w:rPr>
        <w:t xml:space="preserve"> 254-256]</w:t>
      </w:r>
    </w:p>
    <w:p w:rsidR="00DF1384" w:rsidRPr="00694966" w:rsidRDefault="00DF1384" w:rsidP="00120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работа актуальна тем, что объектом изучения является пищуха </w:t>
      </w:r>
      <w:proofErr w:type="spellStart"/>
      <w:r>
        <w:rPr>
          <w:sz w:val="28"/>
          <w:szCs w:val="28"/>
        </w:rPr>
        <w:t>даурская</w:t>
      </w:r>
      <w:proofErr w:type="spellEnd"/>
      <w:r>
        <w:rPr>
          <w:sz w:val="28"/>
          <w:szCs w:val="28"/>
        </w:rPr>
        <w:t xml:space="preserve"> и стожка сена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оторый по размерам можно определить, сколько выпадет снега и какая зима б</w:t>
      </w:r>
      <w:r w:rsidR="008D36A7">
        <w:rPr>
          <w:sz w:val="28"/>
          <w:szCs w:val="28"/>
        </w:rPr>
        <w:t>удет по народным приметам.</w:t>
      </w:r>
    </w:p>
    <w:p w:rsidR="0012003E" w:rsidRPr="0075267B" w:rsidRDefault="0012003E" w:rsidP="0012003E">
      <w:pPr>
        <w:spacing w:line="360" w:lineRule="auto"/>
        <w:ind w:left="360"/>
        <w:jc w:val="center"/>
        <w:rPr>
          <w:sz w:val="28"/>
          <w:szCs w:val="28"/>
        </w:rPr>
        <w:sectPr w:rsidR="0012003E" w:rsidRPr="007526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03E" w:rsidRPr="008D36A7" w:rsidRDefault="00A75716" w:rsidP="0012003E">
      <w:pPr>
        <w:spacing w:line="360" w:lineRule="auto"/>
        <w:ind w:left="360"/>
        <w:rPr>
          <w:b/>
          <w:bCs/>
          <w:iCs/>
          <w:sz w:val="40"/>
          <w:szCs w:val="40"/>
        </w:rPr>
      </w:pPr>
      <w:r w:rsidRPr="008D36A7">
        <w:rPr>
          <w:b/>
          <w:bCs/>
          <w:iCs/>
          <w:sz w:val="40"/>
          <w:szCs w:val="40"/>
        </w:rPr>
        <w:lastRenderedPageBreak/>
        <w:t xml:space="preserve">Пищуха </w:t>
      </w:r>
      <w:proofErr w:type="spellStart"/>
      <w:r w:rsidRPr="008D36A7">
        <w:rPr>
          <w:b/>
          <w:bCs/>
          <w:iCs/>
          <w:sz w:val="40"/>
          <w:szCs w:val="40"/>
        </w:rPr>
        <w:t>даурская</w:t>
      </w:r>
      <w:proofErr w:type="spellEnd"/>
    </w:p>
    <w:p w:rsidR="0012003E" w:rsidRPr="007F7DB1" w:rsidRDefault="0012003E" w:rsidP="0012003E">
      <w:pPr>
        <w:spacing w:line="360" w:lineRule="auto"/>
        <w:ind w:left="-1260"/>
        <w:rPr>
          <w:bCs/>
          <w:iCs/>
          <w:sz w:val="28"/>
          <w:szCs w:val="28"/>
        </w:rPr>
        <w:sectPr w:rsidR="0012003E" w:rsidRPr="007F7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7086600" cy="5314950"/>
            <wp:effectExtent l="19050" t="0" r="0" b="0"/>
            <wp:docPr id="2" name="Рисунок 2" descr="проек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E" w:rsidRPr="00683B91" w:rsidRDefault="0012003E" w:rsidP="0012003E">
      <w:pPr>
        <w:spacing w:line="360" w:lineRule="auto"/>
        <w:ind w:left="360"/>
        <w:jc w:val="center"/>
        <w:rPr>
          <w:b/>
          <w:bCs/>
          <w:iCs/>
          <w:color w:val="C0504D"/>
          <w:sz w:val="28"/>
          <w:szCs w:val="28"/>
        </w:rPr>
      </w:pPr>
      <w:r w:rsidRPr="00683B91">
        <w:rPr>
          <w:b/>
          <w:bCs/>
          <w:iCs/>
          <w:color w:val="C0504D"/>
          <w:sz w:val="28"/>
          <w:szCs w:val="28"/>
        </w:rPr>
        <w:lastRenderedPageBreak/>
        <w:t xml:space="preserve">Цель </w:t>
      </w:r>
      <w:r w:rsidR="00A75716">
        <w:rPr>
          <w:b/>
          <w:bCs/>
          <w:iCs/>
          <w:color w:val="C0504D"/>
          <w:sz w:val="28"/>
          <w:szCs w:val="28"/>
        </w:rPr>
        <w:t>проекта</w:t>
      </w:r>
      <w:r w:rsidRPr="00683B91">
        <w:rPr>
          <w:b/>
          <w:bCs/>
          <w:iCs/>
          <w:color w:val="C0504D"/>
          <w:sz w:val="28"/>
          <w:szCs w:val="28"/>
        </w:rPr>
        <w:t>:</w:t>
      </w:r>
    </w:p>
    <w:p w:rsidR="0012003E" w:rsidRDefault="0012003E" w:rsidP="0012003E">
      <w:pPr>
        <w:numPr>
          <w:ilvl w:val="0"/>
          <w:numId w:val="2"/>
        </w:numPr>
        <w:spacing w:line="360" w:lineRule="auto"/>
        <w:rPr>
          <w:bCs/>
          <w:iCs/>
          <w:sz w:val="28"/>
          <w:szCs w:val="28"/>
        </w:rPr>
      </w:pPr>
      <w:r w:rsidRPr="001B15DF">
        <w:rPr>
          <w:bCs/>
          <w:iCs/>
          <w:sz w:val="28"/>
          <w:szCs w:val="28"/>
        </w:rPr>
        <w:t>Исследова</w:t>
      </w:r>
      <w:r w:rsidR="00A75716">
        <w:rPr>
          <w:bCs/>
          <w:iCs/>
          <w:sz w:val="28"/>
          <w:szCs w:val="28"/>
        </w:rPr>
        <w:t>ть</w:t>
      </w:r>
      <w:r w:rsidRPr="001B15DF">
        <w:rPr>
          <w:bCs/>
          <w:iCs/>
          <w:sz w:val="28"/>
          <w:szCs w:val="28"/>
        </w:rPr>
        <w:t xml:space="preserve"> пищево</w:t>
      </w:r>
      <w:r w:rsidR="00A75716">
        <w:rPr>
          <w:bCs/>
          <w:iCs/>
          <w:sz w:val="28"/>
          <w:szCs w:val="28"/>
        </w:rPr>
        <w:t>й</w:t>
      </w:r>
      <w:r w:rsidRPr="001B15DF">
        <w:rPr>
          <w:bCs/>
          <w:iCs/>
          <w:sz w:val="28"/>
          <w:szCs w:val="28"/>
        </w:rPr>
        <w:t xml:space="preserve"> рацион </w:t>
      </w:r>
      <w:r>
        <w:rPr>
          <w:bCs/>
          <w:iCs/>
          <w:sz w:val="28"/>
          <w:szCs w:val="28"/>
        </w:rPr>
        <w:t xml:space="preserve">пищухи </w:t>
      </w:r>
      <w:proofErr w:type="spellStart"/>
      <w:r>
        <w:rPr>
          <w:bCs/>
          <w:iCs/>
          <w:sz w:val="28"/>
          <w:szCs w:val="28"/>
        </w:rPr>
        <w:t>даурской</w:t>
      </w:r>
      <w:proofErr w:type="spellEnd"/>
      <w:r>
        <w:rPr>
          <w:bCs/>
          <w:iCs/>
          <w:sz w:val="28"/>
          <w:szCs w:val="28"/>
        </w:rPr>
        <w:t>.</w:t>
      </w:r>
    </w:p>
    <w:p w:rsidR="0012003E" w:rsidRDefault="0012003E" w:rsidP="0012003E">
      <w:pPr>
        <w:spacing w:line="360" w:lineRule="auto"/>
        <w:ind w:left="360" w:hanging="1440"/>
        <w:jc w:val="center"/>
        <w:rPr>
          <w:bCs/>
          <w:iCs/>
          <w:sz w:val="28"/>
          <w:szCs w:val="28"/>
        </w:rPr>
      </w:pPr>
    </w:p>
    <w:p w:rsidR="0012003E" w:rsidRDefault="0012003E" w:rsidP="0012003E">
      <w:pPr>
        <w:spacing w:line="360" w:lineRule="auto"/>
        <w:ind w:left="360" w:hanging="14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0" cy="3162300"/>
            <wp:effectExtent l="19050" t="0" r="0" b="0"/>
            <wp:docPr id="3" name="Рисунок 3" descr="P103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306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E" w:rsidRDefault="0012003E" w:rsidP="0012003E">
      <w:pPr>
        <w:spacing w:line="360" w:lineRule="auto"/>
        <w:ind w:left="360" w:hanging="1440"/>
        <w:jc w:val="center"/>
        <w:rPr>
          <w:sz w:val="28"/>
          <w:szCs w:val="28"/>
        </w:rPr>
      </w:pPr>
    </w:p>
    <w:p w:rsidR="0012003E" w:rsidRPr="008A736B" w:rsidRDefault="0012003E" w:rsidP="0012003E">
      <w:pPr>
        <w:spacing w:line="360" w:lineRule="auto"/>
        <w:ind w:left="360" w:hanging="14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3324225"/>
            <wp:effectExtent l="19050" t="0" r="0" b="0"/>
            <wp:docPr id="4" name="Рисунок 4" descr="P103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306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E" w:rsidRPr="00683B91" w:rsidRDefault="0012003E" w:rsidP="0012003E">
      <w:pPr>
        <w:spacing w:line="360" w:lineRule="auto"/>
        <w:jc w:val="center"/>
        <w:rPr>
          <w:b/>
          <w:bCs/>
          <w:iCs/>
          <w:color w:val="C0504D"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Pr="00683B91">
        <w:rPr>
          <w:b/>
          <w:bCs/>
          <w:iCs/>
          <w:color w:val="C0504D"/>
          <w:sz w:val="28"/>
          <w:szCs w:val="28"/>
        </w:rPr>
        <w:lastRenderedPageBreak/>
        <w:t>Задачи:</w:t>
      </w:r>
    </w:p>
    <w:p w:rsidR="0012003E" w:rsidRPr="00F776D8" w:rsidRDefault="0012003E" w:rsidP="0012003E">
      <w:pPr>
        <w:numPr>
          <w:ilvl w:val="0"/>
          <w:numId w:val="7"/>
        </w:numPr>
        <w:spacing w:line="360" w:lineRule="auto"/>
        <w:rPr>
          <w:iCs/>
          <w:sz w:val="28"/>
          <w:szCs w:val="28"/>
        </w:rPr>
      </w:pPr>
      <w:r w:rsidRPr="00F776D8">
        <w:rPr>
          <w:iCs/>
          <w:sz w:val="28"/>
          <w:szCs w:val="28"/>
        </w:rPr>
        <w:t>Исследова</w:t>
      </w:r>
      <w:r>
        <w:rPr>
          <w:iCs/>
          <w:sz w:val="28"/>
          <w:szCs w:val="28"/>
        </w:rPr>
        <w:t>ние</w:t>
      </w:r>
      <w:r w:rsidRPr="00F776D8">
        <w:rPr>
          <w:iCs/>
          <w:sz w:val="28"/>
          <w:szCs w:val="28"/>
        </w:rPr>
        <w:t xml:space="preserve"> ареал</w:t>
      </w:r>
      <w:r>
        <w:rPr>
          <w:iCs/>
          <w:sz w:val="28"/>
          <w:szCs w:val="28"/>
        </w:rPr>
        <w:t>а</w:t>
      </w:r>
      <w:r w:rsidRPr="00F776D8">
        <w:rPr>
          <w:iCs/>
          <w:sz w:val="28"/>
          <w:szCs w:val="28"/>
        </w:rPr>
        <w:t xml:space="preserve"> обитания</w:t>
      </w:r>
      <w:r>
        <w:rPr>
          <w:iCs/>
          <w:sz w:val="28"/>
          <w:szCs w:val="28"/>
        </w:rPr>
        <w:t xml:space="preserve"> объекта изучения в данной местности.</w:t>
      </w:r>
    </w:p>
    <w:p w:rsidR="0012003E" w:rsidRPr="00F776D8" w:rsidRDefault="0012003E" w:rsidP="0012003E">
      <w:pPr>
        <w:numPr>
          <w:ilvl w:val="0"/>
          <w:numId w:val="7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Научиться о</w:t>
      </w:r>
      <w:r w:rsidRPr="00F776D8">
        <w:rPr>
          <w:iCs/>
          <w:sz w:val="28"/>
          <w:szCs w:val="28"/>
        </w:rPr>
        <w:t>предел</w:t>
      </w:r>
      <w:r>
        <w:rPr>
          <w:iCs/>
          <w:sz w:val="28"/>
          <w:szCs w:val="28"/>
        </w:rPr>
        <w:t>я</w:t>
      </w:r>
      <w:r w:rsidRPr="00F776D8">
        <w:rPr>
          <w:iCs/>
          <w:sz w:val="28"/>
          <w:szCs w:val="28"/>
        </w:rPr>
        <w:t>ть состав растительного корма</w:t>
      </w:r>
      <w:r>
        <w:rPr>
          <w:iCs/>
          <w:sz w:val="28"/>
          <w:szCs w:val="28"/>
        </w:rPr>
        <w:t xml:space="preserve"> пищухи </w:t>
      </w:r>
      <w:proofErr w:type="spellStart"/>
      <w:r>
        <w:rPr>
          <w:iCs/>
          <w:sz w:val="28"/>
          <w:szCs w:val="28"/>
        </w:rPr>
        <w:t>даурской</w:t>
      </w:r>
      <w:proofErr w:type="spellEnd"/>
      <w:r>
        <w:rPr>
          <w:iCs/>
          <w:sz w:val="28"/>
          <w:szCs w:val="28"/>
        </w:rPr>
        <w:t>.</w:t>
      </w:r>
    </w:p>
    <w:p w:rsidR="0012003E" w:rsidRPr="00EF6D67" w:rsidRDefault="0012003E" w:rsidP="0012003E">
      <w:pPr>
        <w:numPr>
          <w:ilvl w:val="0"/>
          <w:numId w:val="7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Составление сравнитель</w:t>
      </w:r>
      <w:r w:rsidR="00A75716">
        <w:rPr>
          <w:iCs/>
          <w:sz w:val="28"/>
          <w:szCs w:val="28"/>
        </w:rPr>
        <w:t>ного анализа стожка сена за 2013 и  2014</w:t>
      </w:r>
      <w:r>
        <w:rPr>
          <w:iCs/>
          <w:sz w:val="28"/>
          <w:szCs w:val="28"/>
        </w:rPr>
        <w:t xml:space="preserve"> годы.</w:t>
      </w:r>
    </w:p>
    <w:p w:rsidR="0012003E" w:rsidRPr="00C2708E" w:rsidRDefault="0012003E" w:rsidP="0012003E">
      <w:pPr>
        <w:numPr>
          <w:ilvl w:val="0"/>
          <w:numId w:val="7"/>
        </w:numPr>
        <w:spacing w:line="360" w:lineRule="auto"/>
        <w:rPr>
          <w:iCs/>
          <w:sz w:val="28"/>
          <w:szCs w:val="28"/>
        </w:rPr>
        <w:sectPr w:rsidR="0012003E" w:rsidRPr="00C270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Cs/>
          <w:sz w:val="28"/>
          <w:szCs w:val="28"/>
        </w:rPr>
        <w:t>Изучение научной литературы о пищевом рационе.</w:t>
      </w:r>
    </w:p>
    <w:p w:rsidR="0012003E" w:rsidRDefault="0012003E" w:rsidP="0012003E">
      <w:pPr>
        <w:spacing w:line="360" w:lineRule="auto"/>
        <w:ind w:left="360"/>
        <w:jc w:val="center"/>
        <w:rPr>
          <w:b/>
          <w:iCs/>
          <w:color w:val="C0504D"/>
          <w:sz w:val="28"/>
          <w:szCs w:val="28"/>
        </w:rPr>
      </w:pPr>
      <w:r w:rsidRPr="00683B91">
        <w:rPr>
          <w:b/>
          <w:iCs/>
          <w:color w:val="C0504D"/>
          <w:sz w:val="28"/>
          <w:szCs w:val="28"/>
        </w:rPr>
        <w:lastRenderedPageBreak/>
        <w:t>Методика:</w:t>
      </w:r>
    </w:p>
    <w:p w:rsidR="0012003E" w:rsidRPr="00683B91" w:rsidRDefault="0012003E" w:rsidP="0012003E">
      <w:pPr>
        <w:spacing w:line="360" w:lineRule="auto"/>
        <w:ind w:left="360"/>
        <w:jc w:val="center"/>
        <w:rPr>
          <w:b/>
          <w:iCs/>
          <w:color w:val="C0504D"/>
          <w:sz w:val="28"/>
          <w:szCs w:val="28"/>
        </w:rPr>
      </w:pPr>
    </w:p>
    <w:p w:rsidR="0012003E" w:rsidRPr="00FD6A8C" w:rsidRDefault="0012003E" w:rsidP="0012003E">
      <w:pPr>
        <w:numPr>
          <w:ilvl w:val="0"/>
          <w:numId w:val="3"/>
        </w:numPr>
        <w:spacing w:line="360" w:lineRule="auto"/>
        <w:rPr>
          <w:iCs/>
          <w:sz w:val="28"/>
          <w:szCs w:val="28"/>
        </w:rPr>
      </w:pPr>
      <w:proofErr w:type="spellStart"/>
      <w:r w:rsidRPr="00FD6A8C">
        <w:rPr>
          <w:iCs/>
          <w:sz w:val="28"/>
          <w:szCs w:val="28"/>
          <w:lang w:val="en-US"/>
        </w:rPr>
        <w:t>Маршрутный</w:t>
      </w:r>
      <w:proofErr w:type="spellEnd"/>
    </w:p>
    <w:p w:rsidR="0012003E" w:rsidRPr="00FD6A8C" w:rsidRDefault="0012003E" w:rsidP="0012003E">
      <w:pPr>
        <w:numPr>
          <w:ilvl w:val="0"/>
          <w:numId w:val="3"/>
        </w:numPr>
        <w:spacing w:line="360" w:lineRule="auto"/>
        <w:rPr>
          <w:iCs/>
          <w:sz w:val="28"/>
          <w:szCs w:val="28"/>
        </w:rPr>
      </w:pPr>
      <w:proofErr w:type="spellStart"/>
      <w:r w:rsidRPr="00FD6A8C">
        <w:rPr>
          <w:iCs/>
          <w:sz w:val="28"/>
          <w:szCs w:val="28"/>
          <w:lang w:val="en-US"/>
        </w:rPr>
        <w:t>Фотографирование</w:t>
      </w:r>
      <w:proofErr w:type="spellEnd"/>
    </w:p>
    <w:p w:rsidR="0012003E" w:rsidRDefault="0012003E" w:rsidP="0012003E">
      <w:pPr>
        <w:numPr>
          <w:ilvl w:val="0"/>
          <w:numId w:val="3"/>
        </w:numPr>
        <w:spacing w:line="360" w:lineRule="auto"/>
        <w:rPr>
          <w:iCs/>
          <w:sz w:val="28"/>
          <w:szCs w:val="28"/>
        </w:rPr>
        <w:sectPr w:rsidR="00120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6A8C">
        <w:rPr>
          <w:iCs/>
          <w:sz w:val="28"/>
          <w:szCs w:val="28"/>
        </w:rPr>
        <w:t>Определение растительного корма по определителю растений Республики Тыва</w:t>
      </w:r>
    </w:p>
    <w:p w:rsidR="0012003E" w:rsidRPr="00D74C55" w:rsidRDefault="0012003E" w:rsidP="0012003E">
      <w:pPr>
        <w:spacing w:line="360" w:lineRule="auto"/>
        <w:ind w:left="720"/>
        <w:jc w:val="center"/>
        <w:rPr>
          <w:sz w:val="28"/>
          <w:szCs w:val="28"/>
        </w:rPr>
      </w:pPr>
      <w:r w:rsidRPr="00683B91">
        <w:rPr>
          <w:b/>
          <w:i/>
          <w:sz w:val="28"/>
          <w:szCs w:val="28"/>
        </w:rPr>
        <w:lastRenderedPageBreak/>
        <w:t>2.</w:t>
      </w:r>
      <w:r w:rsidRPr="00D74C55">
        <w:rPr>
          <w:i/>
          <w:sz w:val="28"/>
          <w:szCs w:val="28"/>
        </w:rPr>
        <w:t xml:space="preserve"> </w:t>
      </w:r>
      <w:r w:rsidRPr="00D74C55">
        <w:rPr>
          <w:b/>
          <w:i/>
          <w:sz w:val="28"/>
          <w:szCs w:val="28"/>
        </w:rPr>
        <w:t>Практическая часть работы</w:t>
      </w:r>
      <w:r w:rsidRPr="00D74C55">
        <w:rPr>
          <w:i/>
          <w:sz w:val="28"/>
          <w:szCs w:val="28"/>
        </w:rPr>
        <w:t>:</w:t>
      </w:r>
    </w:p>
    <w:p w:rsidR="0012003E" w:rsidRPr="00683B91" w:rsidRDefault="0012003E" w:rsidP="0012003E">
      <w:pPr>
        <w:spacing w:line="360" w:lineRule="auto"/>
        <w:rPr>
          <w:i/>
          <w:color w:val="C0504D"/>
          <w:sz w:val="28"/>
          <w:szCs w:val="28"/>
        </w:rPr>
      </w:pPr>
      <w:r w:rsidRPr="00683B91">
        <w:rPr>
          <w:i/>
          <w:color w:val="C0504D"/>
          <w:sz w:val="28"/>
          <w:szCs w:val="28"/>
        </w:rPr>
        <w:t xml:space="preserve">                                           Результаты исследований и анализ.</w:t>
      </w:r>
    </w:p>
    <w:p w:rsidR="0012003E" w:rsidRPr="008D36A7" w:rsidRDefault="0012003E" w:rsidP="0012003E">
      <w:pPr>
        <w:spacing w:line="360" w:lineRule="auto"/>
        <w:ind w:left="360"/>
        <w:jc w:val="both"/>
        <w:rPr>
          <w:sz w:val="28"/>
          <w:szCs w:val="28"/>
        </w:rPr>
      </w:pPr>
      <w:r w:rsidRPr="008D36A7">
        <w:rPr>
          <w:sz w:val="28"/>
          <w:szCs w:val="28"/>
        </w:rPr>
        <w:t xml:space="preserve">Ареал </w:t>
      </w:r>
      <w:proofErr w:type="spellStart"/>
      <w:r w:rsidRPr="008D36A7">
        <w:rPr>
          <w:sz w:val="28"/>
          <w:szCs w:val="28"/>
        </w:rPr>
        <w:t>даурской</w:t>
      </w:r>
      <w:proofErr w:type="spellEnd"/>
      <w:r w:rsidRPr="008D36A7">
        <w:rPr>
          <w:sz w:val="28"/>
          <w:szCs w:val="28"/>
        </w:rPr>
        <w:t xml:space="preserve"> пищухи весьма обширен и включает степи села </w:t>
      </w:r>
      <w:proofErr w:type="spellStart"/>
      <w:r w:rsidRPr="008D36A7">
        <w:rPr>
          <w:sz w:val="28"/>
          <w:szCs w:val="28"/>
        </w:rPr>
        <w:t>Ээрбек</w:t>
      </w:r>
      <w:proofErr w:type="spellEnd"/>
      <w:r w:rsidRPr="008D36A7">
        <w:rPr>
          <w:sz w:val="28"/>
          <w:szCs w:val="28"/>
        </w:rPr>
        <w:t>.</w:t>
      </w:r>
    </w:p>
    <w:p w:rsidR="0012003E" w:rsidRPr="008D36A7" w:rsidRDefault="0012003E" w:rsidP="0012003E">
      <w:pPr>
        <w:spacing w:line="360" w:lineRule="auto"/>
        <w:jc w:val="both"/>
        <w:rPr>
          <w:sz w:val="28"/>
          <w:szCs w:val="28"/>
        </w:rPr>
      </w:pPr>
      <w:proofErr w:type="spellStart"/>
      <w:r w:rsidRPr="008D36A7">
        <w:rPr>
          <w:sz w:val="28"/>
          <w:szCs w:val="28"/>
        </w:rPr>
        <w:t>Даурская</w:t>
      </w:r>
      <w:proofErr w:type="spellEnd"/>
      <w:r w:rsidRPr="008D36A7">
        <w:rPr>
          <w:sz w:val="28"/>
          <w:szCs w:val="28"/>
        </w:rPr>
        <w:t xml:space="preserve"> пищуха </w:t>
      </w:r>
      <w:proofErr w:type="gramStart"/>
      <w:r w:rsidRPr="008D36A7">
        <w:rPr>
          <w:sz w:val="28"/>
          <w:szCs w:val="28"/>
        </w:rPr>
        <w:t>отличный</w:t>
      </w:r>
      <w:proofErr w:type="gramEnd"/>
      <w:r w:rsidRPr="008D36A7">
        <w:rPr>
          <w:sz w:val="28"/>
          <w:szCs w:val="28"/>
        </w:rPr>
        <w:t xml:space="preserve"> </w:t>
      </w:r>
      <w:proofErr w:type="spellStart"/>
      <w:r w:rsidRPr="008D36A7">
        <w:rPr>
          <w:sz w:val="28"/>
          <w:szCs w:val="28"/>
        </w:rPr>
        <w:t>землерой</w:t>
      </w:r>
      <w:proofErr w:type="spellEnd"/>
      <w:r w:rsidRPr="008D36A7">
        <w:rPr>
          <w:sz w:val="28"/>
          <w:szCs w:val="28"/>
        </w:rPr>
        <w:t>. Это один из немногих видов семейства, сумевший отлично приспособиться к постоянной жизни в норах.</w:t>
      </w:r>
    </w:p>
    <w:p w:rsidR="0012003E" w:rsidRPr="008D36A7" w:rsidRDefault="0012003E" w:rsidP="0012003E">
      <w:pPr>
        <w:spacing w:line="360" w:lineRule="auto"/>
        <w:jc w:val="both"/>
        <w:rPr>
          <w:sz w:val="28"/>
          <w:szCs w:val="28"/>
        </w:rPr>
      </w:pPr>
      <w:r w:rsidRPr="008D36A7">
        <w:rPr>
          <w:sz w:val="28"/>
          <w:szCs w:val="28"/>
        </w:rPr>
        <w:t>Северная часть ареала пищух в местечке «</w:t>
      </w:r>
      <w:proofErr w:type="spellStart"/>
      <w:r w:rsidRPr="008D36A7">
        <w:rPr>
          <w:sz w:val="28"/>
          <w:szCs w:val="28"/>
        </w:rPr>
        <w:t>Уялыг</w:t>
      </w:r>
      <w:proofErr w:type="spellEnd"/>
      <w:r w:rsidRPr="008D36A7">
        <w:rPr>
          <w:sz w:val="28"/>
          <w:szCs w:val="28"/>
        </w:rPr>
        <w:t xml:space="preserve"> </w:t>
      </w:r>
      <w:proofErr w:type="spellStart"/>
      <w:r w:rsidRPr="008D36A7">
        <w:rPr>
          <w:sz w:val="28"/>
          <w:szCs w:val="28"/>
        </w:rPr>
        <w:t>Шат</w:t>
      </w:r>
      <w:proofErr w:type="spellEnd"/>
      <w:r w:rsidRPr="008D36A7">
        <w:rPr>
          <w:sz w:val="28"/>
          <w:szCs w:val="28"/>
        </w:rPr>
        <w:t xml:space="preserve">» представляет собой злаковые и полынные степи. Здесь пищухи роют сложные, сильно разветвленные, но неглубокие (до </w:t>
      </w:r>
      <w:smartTag w:uri="urn:schemas-microsoft-com:office:smarttags" w:element="metricconverter">
        <w:smartTagPr>
          <w:attr w:name="ProductID" w:val="15 см"/>
        </w:smartTagPr>
        <w:r w:rsidRPr="008D36A7">
          <w:rPr>
            <w:sz w:val="28"/>
            <w:szCs w:val="28"/>
          </w:rPr>
          <w:t>15 см</w:t>
        </w:r>
      </w:smartTag>
      <w:r w:rsidRPr="008D36A7">
        <w:rPr>
          <w:sz w:val="28"/>
          <w:szCs w:val="28"/>
        </w:rPr>
        <w:t>) норы, имеющие 15 — 20 входов-выходов. Живут колониями, держатся на протяжении всего года парами. Внутренняя площадь, системы нор одной семьи — 25—36 м</w:t>
      </w:r>
      <w:proofErr w:type="gramStart"/>
      <w:r w:rsidRPr="008D36A7">
        <w:rPr>
          <w:sz w:val="28"/>
          <w:szCs w:val="28"/>
        </w:rPr>
        <w:t>2</w:t>
      </w:r>
      <w:proofErr w:type="gramEnd"/>
      <w:r w:rsidRPr="008D36A7">
        <w:rPr>
          <w:sz w:val="28"/>
          <w:szCs w:val="28"/>
        </w:rPr>
        <w:t xml:space="preserve">. Площадь же территории поверхности, занимаемой этой семьёй, может доходить до 700 квадратных метров. Кроме основного лабиринта на этой территории имеются и простые норы с 2—3 выходами, служащие временными убежищами от хищников. Системы нор соседних семей часто соединяются между собой — зверьки не агрессивны друг к другу, между особями в колониях преобладают дружелюбные отношения. </w:t>
      </w:r>
    </w:p>
    <w:p w:rsidR="0012003E" w:rsidRPr="008D36A7" w:rsidRDefault="0012003E" w:rsidP="0012003E">
      <w:pPr>
        <w:spacing w:line="360" w:lineRule="auto"/>
        <w:jc w:val="both"/>
        <w:rPr>
          <w:sz w:val="28"/>
          <w:szCs w:val="28"/>
        </w:rPr>
      </w:pPr>
      <w:r w:rsidRPr="008D36A7">
        <w:rPr>
          <w:sz w:val="28"/>
          <w:szCs w:val="28"/>
        </w:rPr>
        <w:tab/>
        <w:t>Во время кормежки и заготовки запасов кормов на зиму пищуха часто издает длинную раскатистую, постепенно затихающую трель.</w:t>
      </w:r>
    </w:p>
    <w:p w:rsidR="0012003E" w:rsidRPr="008D36A7" w:rsidRDefault="0012003E" w:rsidP="0012003E">
      <w:pPr>
        <w:spacing w:line="360" w:lineRule="auto"/>
        <w:jc w:val="both"/>
        <w:rPr>
          <w:sz w:val="28"/>
          <w:szCs w:val="28"/>
        </w:rPr>
      </w:pPr>
      <w:r w:rsidRPr="008D36A7">
        <w:rPr>
          <w:sz w:val="28"/>
          <w:szCs w:val="28"/>
        </w:rPr>
        <w:tab/>
        <w:t xml:space="preserve">В зимнюю спячку </w:t>
      </w:r>
      <w:proofErr w:type="spellStart"/>
      <w:r w:rsidRPr="008D36A7">
        <w:rPr>
          <w:sz w:val="28"/>
          <w:szCs w:val="28"/>
        </w:rPr>
        <w:t>даурская</w:t>
      </w:r>
      <w:proofErr w:type="spellEnd"/>
      <w:r w:rsidRPr="008D36A7">
        <w:rPr>
          <w:sz w:val="28"/>
          <w:szCs w:val="28"/>
        </w:rPr>
        <w:t xml:space="preserve"> пищуха не впадает. Зимой в сильные морозы из нор зверьки не выходят, при небольших морозах в безветренные ясные дни показываются на поверхности, греются на солнце у входа или перебегают с места на место.</w:t>
      </w:r>
    </w:p>
    <w:p w:rsidR="0012003E" w:rsidRPr="008D36A7" w:rsidRDefault="0012003E" w:rsidP="0012003E">
      <w:pPr>
        <w:spacing w:line="360" w:lineRule="auto"/>
        <w:jc w:val="center"/>
        <w:rPr>
          <w:b/>
          <w:sz w:val="32"/>
          <w:szCs w:val="32"/>
        </w:rPr>
      </w:pPr>
      <w:r w:rsidRPr="008D36A7">
        <w:rPr>
          <w:sz w:val="28"/>
          <w:szCs w:val="28"/>
        </w:rPr>
        <w:br w:type="page"/>
      </w:r>
      <w:r w:rsidRPr="008D36A7">
        <w:rPr>
          <w:b/>
          <w:sz w:val="32"/>
          <w:szCs w:val="32"/>
        </w:rPr>
        <w:lastRenderedPageBreak/>
        <w:t>Сильно разветвленные, но неглубокие норы</w:t>
      </w:r>
    </w:p>
    <w:p w:rsidR="0012003E" w:rsidRPr="00590285" w:rsidRDefault="0012003E" w:rsidP="0012003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5125" cy="3886200"/>
            <wp:effectExtent l="19050" t="0" r="9525" b="0"/>
            <wp:docPr id="5" name="Рисунок 5" descr="Фото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0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895600" cy="3848100"/>
            <wp:effectExtent l="19050" t="0" r="0" b="0"/>
            <wp:docPr id="6" name="Рисунок 6" descr="Фото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0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52750" cy="3933825"/>
            <wp:effectExtent l="19050" t="0" r="0" b="0"/>
            <wp:docPr id="7" name="Рисунок 7" descr="Фото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0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045A8B" w:rsidRPr="002D28E6" w:rsidRDefault="00045A8B" w:rsidP="0012003E">
      <w:pPr>
        <w:spacing w:line="360" w:lineRule="auto"/>
        <w:jc w:val="center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Pr="00045A8B" w:rsidRDefault="00045A8B" w:rsidP="00045A8B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lastRenderedPageBreak/>
        <w:t>1</w:t>
      </w:r>
      <w:r w:rsidRPr="008D36A7">
        <w:rPr>
          <w:bCs/>
          <w:iCs/>
          <w:sz w:val="36"/>
          <w:szCs w:val="36"/>
        </w:rPr>
        <w:t>.</w:t>
      </w:r>
      <w:r w:rsidR="0012003E" w:rsidRPr="008D36A7">
        <w:rPr>
          <w:bCs/>
          <w:iCs/>
          <w:sz w:val="36"/>
          <w:szCs w:val="36"/>
        </w:rPr>
        <w:t>Состав корма – растительный с преобладанием злаков (овсяницы, ковыли, овсюги, мятлики), цветкового разнотравья (клевера, тысячелистника, одуванчика) и  злаков.</w:t>
      </w:r>
      <w:r w:rsidR="0012003E" w:rsidRPr="00045A8B">
        <w:rPr>
          <w:bCs/>
          <w:iCs/>
          <w:sz w:val="28"/>
          <w:szCs w:val="28"/>
        </w:rPr>
        <w:t xml:space="preserve"> </w:t>
      </w:r>
      <w:proofErr w:type="gramEnd"/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Pr="00032DAB" w:rsidRDefault="0012003E" w:rsidP="0012003E">
      <w:pPr>
        <w:spacing w:line="360" w:lineRule="auto"/>
        <w:jc w:val="both"/>
        <w:rPr>
          <w:bCs/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8" name="Рисунок 8" descr="сары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рыг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032DAB">
        <w:rPr>
          <w:bCs/>
          <w:sz w:val="40"/>
          <w:szCs w:val="40"/>
        </w:rPr>
        <w:t>Злаки (67%)</w:t>
      </w:r>
    </w:p>
    <w:p w:rsidR="0012003E" w:rsidRPr="00032DAB" w:rsidRDefault="0012003E" w:rsidP="0012003E">
      <w:pPr>
        <w:spacing w:line="360" w:lineRule="auto"/>
        <w:jc w:val="both"/>
        <w:rPr>
          <w:bCs/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9" name="Рисунок 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032DAB">
        <w:rPr>
          <w:bCs/>
          <w:sz w:val="40"/>
          <w:szCs w:val="40"/>
        </w:rPr>
        <w:t>Цветковые разнотравья (31%)</w:t>
      </w:r>
    </w:p>
    <w:p w:rsidR="0012003E" w:rsidRPr="002D28E6" w:rsidRDefault="0012003E" w:rsidP="0012003E">
      <w:pPr>
        <w:spacing w:line="360" w:lineRule="auto"/>
        <w:jc w:val="both"/>
        <w:rPr>
          <w:sz w:val="40"/>
          <w:szCs w:val="40"/>
        </w:rPr>
      </w:pPr>
      <w:r>
        <w:rPr>
          <w:bCs/>
          <w:noProof/>
          <w:sz w:val="40"/>
          <w:szCs w:val="40"/>
        </w:rPr>
        <w:drawing>
          <wp:inline distT="0" distB="0" distL="0" distR="0">
            <wp:extent cx="342900" cy="276225"/>
            <wp:effectExtent l="19050" t="0" r="0" b="0"/>
            <wp:docPr id="10" name="Рисунок 10" descr="нога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гаан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40"/>
          <w:szCs w:val="40"/>
        </w:rPr>
        <w:t xml:space="preserve">   </w:t>
      </w:r>
      <w:r w:rsidRPr="00032DAB">
        <w:rPr>
          <w:bCs/>
          <w:sz w:val="40"/>
          <w:szCs w:val="40"/>
        </w:rPr>
        <w:t>Семена растений (2%</w:t>
      </w:r>
      <w:r>
        <w:rPr>
          <w:bCs/>
          <w:sz w:val="40"/>
          <w:szCs w:val="40"/>
        </w:rPr>
        <w:t>)</w:t>
      </w: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15240</wp:posOffset>
            </wp:positionV>
            <wp:extent cx="8214995" cy="5829300"/>
            <wp:effectExtent l="0" t="0" r="0" b="0"/>
            <wp:wrapNone/>
            <wp:docPr id="1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Pr="00EE2649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003E" w:rsidRDefault="0012003E" w:rsidP="0012003E">
      <w:pPr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-1613535</wp:posOffset>
            </wp:positionH>
            <wp:positionV relativeFrom="paragraph">
              <wp:posOffset>3810</wp:posOffset>
            </wp:positionV>
            <wp:extent cx="8162925" cy="5838825"/>
            <wp:effectExtent l="0" t="0" r="0" b="0"/>
            <wp:wrapNone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sz w:val="28"/>
          <w:szCs w:val="28"/>
        </w:rPr>
        <w:br w:type="page"/>
      </w:r>
    </w:p>
    <w:p w:rsidR="0012003E" w:rsidRPr="008D36A7" w:rsidRDefault="0012003E" w:rsidP="0012003E">
      <w:pPr>
        <w:numPr>
          <w:ilvl w:val="0"/>
          <w:numId w:val="8"/>
        </w:numPr>
        <w:spacing w:line="360" w:lineRule="auto"/>
        <w:jc w:val="center"/>
        <w:rPr>
          <w:b/>
          <w:sz w:val="32"/>
          <w:szCs w:val="32"/>
        </w:rPr>
      </w:pPr>
      <w:r w:rsidRPr="008D36A7">
        <w:rPr>
          <w:b/>
          <w:sz w:val="32"/>
          <w:szCs w:val="32"/>
        </w:rPr>
        <w:lastRenderedPageBreak/>
        <w:t>Сравнение стожка сена прошлогодних годов.</w:t>
      </w:r>
    </w:p>
    <w:p w:rsidR="0012003E" w:rsidRPr="00FB7D59" w:rsidRDefault="00A75716" w:rsidP="001200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Стожка сена за 2013</w:t>
      </w:r>
      <w:r w:rsidR="0012003E" w:rsidRPr="00FB7D59">
        <w:rPr>
          <w:b/>
          <w:sz w:val="28"/>
          <w:szCs w:val="28"/>
        </w:rPr>
        <w:t xml:space="preserve"> год        </w:t>
      </w:r>
      <w:r>
        <w:rPr>
          <w:b/>
          <w:sz w:val="28"/>
          <w:szCs w:val="28"/>
        </w:rPr>
        <w:t xml:space="preserve">             Стожка сена за 2014</w:t>
      </w:r>
      <w:r w:rsidR="0012003E">
        <w:rPr>
          <w:b/>
          <w:sz w:val="28"/>
          <w:szCs w:val="28"/>
        </w:rPr>
        <w:t xml:space="preserve"> </w:t>
      </w:r>
      <w:r w:rsidR="0012003E" w:rsidRPr="00FB7D59">
        <w:rPr>
          <w:b/>
          <w:sz w:val="28"/>
          <w:szCs w:val="28"/>
        </w:rPr>
        <w:t>год</w:t>
      </w:r>
    </w:p>
    <w:p w:rsidR="0012003E" w:rsidRDefault="0012003E" w:rsidP="0012003E">
      <w:pPr>
        <w:spacing w:line="360" w:lineRule="auto"/>
        <w:ind w:left="360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2514600" cy="3352800"/>
            <wp:effectExtent l="19050" t="0" r="0" b="0"/>
            <wp:docPr id="11" name="Рисунок 11" descr="Фото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0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</w:rPr>
        <w:t xml:space="preserve">    </w:t>
      </w:r>
      <w:r>
        <w:rPr>
          <w:iCs/>
          <w:noProof/>
          <w:sz w:val="28"/>
          <w:szCs w:val="28"/>
        </w:rPr>
        <w:drawing>
          <wp:inline distT="0" distB="0" distL="0" distR="0">
            <wp:extent cx="2486025" cy="3314700"/>
            <wp:effectExtent l="19050" t="0" r="9525" b="0"/>
            <wp:docPr id="12" name="Рисунок 12" descr="Фото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0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E" w:rsidRPr="00FB7D59" w:rsidRDefault="0012003E" w:rsidP="0012003E">
      <w:pPr>
        <w:spacing w:line="360" w:lineRule="auto"/>
        <w:ind w:left="360"/>
        <w:jc w:val="center"/>
        <w:rPr>
          <w:b/>
          <w:iCs/>
          <w:sz w:val="28"/>
          <w:szCs w:val="28"/>
        </w:rPr>
      </w:pPr>
      <w:r w:rsidRPr="00FB7D59">
        <w:rPr>
          <w:b/>
          <w:iCs/>
          <w:sz w:val="28"/>
          <w:szCs w:val="28"/>
        </w:rPr>
        <w:t>Таблица №1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420"/>
        <w:gridCol w:w="3171"/>
      </w:tblGrid>
      <w:tr w:rsidR="0012003E" w:rsidRPr="00944C7E" w:rsidTr="005E0334">
        <w:trPr>
          <w:trHeight w:val="1374"/>
        </w:trPr>
        <w:tc>
          <w:tcPr>
            <w:tcW w:w="2448" w:type="dxa"/>
          </w:tcPr>
          <w:p w:rsidR="0012003E" w:rsidRPr="00735535" w:rsidRDefault="0012003E" w:rsidP="005E0334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12003E" w:rsidRPr="00735535" w:rsidRDefault="0012003E" w:rsidP="005E0334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35535">
              <w:rPr>
                <w:b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3420" w:type="dxa"/>
          </w:tcPr>
          <w:p w:rsidR="0012003E" w:rsidRPr="00735535" w:rsidRDefault="0012003E" w:rsidP="005E0334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12003E" w:rsidRPr="00735535" w:rsidRDefault="0012003E" w:rsidP="005E0334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35535">
              <w:rPr>
                <w:b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3171" w:type="dxa"/>
          </w:tcPr>
          <w:p w:rsidR="0012003E" w:rsidRPr="00735535" w:rsidRDefault="0012003E" w:rsidP="005E0334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12003E" w:rsidRPr="00735535" w:rsidRDefault="0012003E" w:rsidP="005E0334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35535">
              <w:rPr>
                <w:b/>
                <w:i/>
                <w:iCs/>
                <w:sz w:val="28"/>
                <w:szCs w:val="28"/>
              </w:rPr>
              <w:t>2014</w:t>
            </w:r>
          </w:p>
        </w:tc>
      </w:tr>
      <w:tr w:rsidR="0012003E" w:rsidRPr="00944C7E" w:rsidTr="005E0334">
        <w:trPr>
          <w:trHeight w:val="1374"/>
        </w:trPr>
        <w:tc>
          <w:tcPr>
            <w:tcW w:w="2448" w:type="dxa"/>
          </w:tcPr>
          <w:p w:rsidR="0012003E" w:rsidRPr="00735535" w:rsidRDefault="0012003E" w:rsidP="005E0334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12003E" w:rsidRPr="00735535" w:rsidRDefault="0012003E" w:rsidP="005E0334">
            <w:pPr>
              <w:spacing w:line="360" w:lineRule="auto"/>
              <w:rPr>
                <w:b/>
                <w:i/>
                <w:iCs/>
                <w:sz w:val="28"/>
                <w:szCs w:val="28"/>
              </w:rPr>
            </w:pPr>
            <w:r w:rsidRPr="00735535">
              <w:rPr>
                <w:b/>
                <w:i/>
                <w:iCs/>
                <w:sz w:val="28"/>
                <w:szCs w:val="28"/>
              </w:rPr>
              <w:t>Диаметр (</w:t>
            </w:r>
            <w:proofErr w:type="gramStart"/>
            <w:r w:rsidRPr="00735535">
              <w:rPr>
                <w:b/>
                <w:i/>
                <w:iCs/>
                <w:sz w:val="28"/>
                <w:szCs w:val="28"/>
              </w:rPr>
              <w:t>см</w:t>
            </w:r>
            <w:proofErr w:type="gramEnd"/>
            <w:r w:rsidRPr="00735535">
              <w:rPr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12003E" w:rsidRPr="00735535" w:rsidRDefault="0012003E" w:rsidP="005E033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12003E" w:rsidRPr="00735535" w:rsidRDefault="0012003E" w:rsidP="005E033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35535">
              <w:rPr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3171" w:type="dxa"/>
          </w:tcPr>
          <w:p w:rsidR="0012003E" w:rsidRPr="00735535" w:rsidRDefault="0012003E" w:rsidP="005E033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12003E" w:rsidRPr="00735535" w:rsidRDefault="0012003E" w:rsidP="005E033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35535"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12003E" w:rsidRPr="00944C7E" w:rsidTr="005E0334">
        <w:trPr>
          <w:trHeight w:val="1317"/>
        </w:trPr>
        <w:tc>
          <w:tcPr>
            <w:tcW w:w="2448" w:type="dxa"/>
          </w:tcPr>
          <w:p w:rsidR="0012003E" w:rsidRPr="00735535" w:rsidRDefault="0012003E" w:rsidP="005E0334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12003E" w:rsidRPr="00735535" w:rsidRDefault="0012003E" w:rsidP="005E0334">
            <w:pPr>
              <w:spacing w:line="360" w:lineRule="auto"/>
              <w:rPr>
                <w:b/>
                <w:i/>
                <w:iCs/>
                <w:sz w:val="28"/>
                <w:szCs w:val="28"/>
              </w:rPr>
            </w:pPr>
            <w:r w:rsidRPr="00735535">
              <w:rPr>
                <w:b/>
                <w:i/>
                <w:iCs/>
                <w:sz w:val="28"/>
                <w:szCs w:val="28"/>
              </w:rPr>
              <w:t>Высота (</w:t>
            </w:r>
            <w:proofErr w:type="gramStart"/>
            <w:r w:rsidRPr="00735535">
              <w:rPr>
                <w:b/>
                <w:i/>
                <w:iCs/>
                <w:sz w:val="28"/>
                <w:szCs w:val="28"/>
              </w:rPr>
              <w:t>см</w:t>
            </w:r>
            <w:proofErr w:type="gramEnd"/>
            <w:r w:rsidRPr="00735535">
              <w:rPr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12003E" w:rsidRPr="00735535" w:rsidRDefault="0012003E" w:rsidP="005E033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12003E" w:rsidRPr="00735535" w:rsidRDefault="0012003E" w:rsidP="005E033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35535">
              <w:rPr>
                <w:i/>
                <w:iCs/>
                <w:sz w:val="28"/>
                <w:szCs w:val="28"/>
              </w:rPr>
              <w:t xml:space="preserve">30 – 40 </w:t>
            </w:r>
          </w:p>
        </w:tc>
        <w:tc>
          <w:tcPr>
            <w:tcW w:w="3171" w:type="dxa"/>
          </w:tcPr>
          <w:p w:rsidR="0012003E" w:rsidRPr="00735535" w:rsidRDefault="0012003E" w:rsidP="005E033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12003E" w:rsidRPr="00735535" w:rsidRDefault="0012003E" w:rsidP="005E033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35535">
              <w:rPr>
                <w:i/>
                <w:iCs/>
                <w:sz w:val="28"/>
                <w:szCs w:val="28"/>
              </w:rPr>
              <w:t xml:space="preserve">20 – 30 </w:t>
            </w:r>
          </w:p>
        </w:tc>
      </w:tr>
      <w:tr w:rsidR="0012003E" w:rsidRPr="00944C7E" w:rsidTr="005E0334">
        <w:trPr>
          <w:trHeight w:val="1374"/>
        </w:trPr>
        <w:tc>
          <w:tcPr>
            <w:tcW w:w="2448" w:type="dxa"/>
          </w:tcPr>
          <w:p w:rsidR="0012003E" w:rsidRPr="00735535" w:rsidRDefault="0012003E" w:rsidP="005E0334">
            <w:pPr>
              <w:rPr>
                <w:b/>
                <w:i/>
                <w:iCs/>
                <w:sz w:val="28"/>
                <w:szCs w:val="28"/>
              </w:rPr>
            </w:pPr>
            <w:r w:rsidRPr="00735535">
              <w:rPr>
                <w:b/>
                <w:i/>
                <w:iCs/>
                <w:sz w:val="28"/>
                <w:szCs w:val="28"/>
              </w:rPr>
              <w:t>Вывод</w:t>
            </w:r>
          </w:p>
        </w:tc>
        <w:tc>
          <w:tcPr>
            <w:tcW w:w="3420" w:type="dxa"/>
          </w:tcPr>
          <w:p w:rsidR="0012003E" w:rsidRPr="00735535" w:rsidRDefault="0012003E" w:rsidP="005E0334">
            <w:pPr>
              <w:jc w:val="center"/>
              <w:rPr>
                <w:sz w:val="28"/>
                <w:szCs w:val="28"/>
              </w:rPr>
            </w:pPr>
          </w:p>
          <w:p w:rsidR="0012003E" w:rsidRPr="00735535" w:rsidRDefault="0012003E" w:rsidP="005E0334">
            <w:pPr>
              <w:jc w:val="center"/>
              <w:rPr>
                <w:sz w:val="28"/>
                <w:szCs w:val="28"/>
              </w:rPr>
            </w:pPr>
            <w:r w:rsidRPr="00735535">
              <w:rPr>
                <w:sz w:val="28"/>
                <w:szCs w:val="28"/>
              </w:rPr>
              <w:t>полынь холодная, лапчатка бесстебельная, змеевка, астрагал, полукустарник кохия.</w:t>
            </w:r>
          </w:p>
          <w:p w:rsidR="0012003E" w:rsidRPr="00735535" w:rsidRDefault="0012003E" w:rsidP="005E03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1" w:type="dxa"/>
          </w:tcPr>
          <w:p w:rsidR="0012003E" w:rsidRPr="00735535" w:rsidRDefault="0012003E" w:rsidP="005E0334">
            <w:pPr>
              <w:jc w:val="center"/>
              <w:rPr>
                <w:sz w:val="28"/>
                <w:szCs w:val="28"/>
              </w:rPr>
            </w:pPr>
          </w:p>
          <w:p w:rsidR="0012003E" w:rsidRPr="00735535" w:rsidRDefault="0012003E" w:rsidP="005E0334">
            <w:pPr>
              <w:jc w:val="center"/>
              <w:rPr>
                <w:sz w:val="28"/>
                <w:szCs w:val="28"/>
              </w:rPr>
            </w:pPr>
            <w:r w:rsidRPr="00735535">
              <w:rPr>
                <w:sz w:val="28"/>
                <w:szCs w:val="28"/>
              </w:rPr>
              <w:t>полынь холодная, лапчатка бесстебельная, змеевка, астрагал, полукустарник кохия.</w:t>
            </w:r>
          </w:p>
          <w:p w:rsidR="0012003E" w:rsidRPr="00735535" w:rsidRDefault="0012003E" w:rsidP="005E033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12003E" w:rsidRPr="00274D89" w:rsidRDefault="0012003E" w:rsidP="0012003E">
      <w:pPr>
        <w:spacing w:line="360" w:lineRule="auto"/>
        <w:ind w:left="360"/>
        <w:rPr>
          <w:iCs/>
          <w:sz w:val="28"/>
          <w:szCs w:val="28"/>
        </w:rPr>
        <w:sectPr w:rsidR="0012003E" w:rsidRPr="00274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03E" w:rsidRPr="00683B91" w:rsidRDefault="0012003E" w:rsidP="0012003E">
      <w:pPr>
        <w:spacing w:line="360" w:lineRule="auto"/>
        <w:ind w:left="360"/>
        <w:jc w:val="center"/>
        <w:rPr>
          <w:b/>
          <w:iCs/>
          <w:color w:val="C0504D"/>
          <w:sz w:val="28"/>
          <w:szCs w:val="28"/>
        </w:rPr>
      </w:pPr>
      <w:r w:rsidRPr="00683B91">
        <w:rPr>
          <w:b/>
          <w:iCs/>
          <w:color w:val="C0504D"/>
          <w:sz w:val="28"/>
          <w:szCs w:val="28"/>
        </w:rPr>
        <w:lastRenderedPageBreak/>
        <w:t>Заключение и выводы:</w:t>
      </w:r>
    </w:p>
    <w:p w:rsidR="0012003E" w:rsidRPr="008D36A7" w:rsidRDefault="0012003E" w:rsidP="001200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36A7">
        <w:rPr>
          <w:sz w:val="28"/>
          <w:szCs w:val="28"/>
        </w:rPr>
        <w:t xml:space="preserve">Рацион </w:t>
      </w:r>
      <w:proofErr w:type="spellStart"/>
      <w:r w:rsidRPr="008D36A7">
        <w:rPr>
          <w:sz w:val="28"/>
          <w:szCs w:val="28"/>
        </w:rPr>
        <w:t>даурской</w:t>
      </w:r>
      <w:proofErr w:type="spellEnd"/>
      <w:r w:rsidRPr="008D36A7">
        <w:rPr>
          <w:sz w:val="28"/>
          <w:szCs w:val="28"/>
        </w:rPr>
        <w:t xml:space="preserve"> пищухи входит около 60 видов травянистых растений, листья и молодые побеги кустарников. Наиболее предпочтительными растениями в стожке сена являются: полынь холодная (</w:t>
      </w:r>
      <w:proofErr w:type="spellStart"/>
      <w:r w:rsidRPr="008D36A7">
        <w:rPr>
          <w:sz w:val="28"/>
          <w:szCs w:val="28"/>
        </w:rPr>
        <w:t>Artemisia</w:t>
      </w:r>
      <w:proofErr w:type="spellEnd"/>
      <w:r w:rsidRPr="008D36A7">
        <w:rPr>
          <w:sz w:val="28"/>
          <w:szCs w:val="28"/>
        </w:rPr>
        <w:t xml:space="preserve"> </w:t>
      </w:r>
      <w:proofErr w:type="spellStart"/>
      <w:r w:rsidRPr="008D36A7">
        <w:rPr>
          <w:sz w:val="28"/>
          <w:szCs w:val="28"/>
        </w:rPr>
        <w:t>frigida</w:t>
      </w:r>
      <w:proofErr w:type="spellEnd"/>
      <w:r w:rsidRPr="008D36A7">
        <w:rPr>
          <w:sz w:val="28"/>
          <w:szCs w:val="28"/>
        </w:rPr>
        <w:t>), лапчатка бесстебельная (</w:t>
      </w:r>
      <w:proofErr w:type="spellStart"/>
      <w:r w:rsidRPr="008D36A7">
        <w:rPr>
          <w:sz w:val="28"/>
          <w:szCs w:val="28"/>
        </w:rPr>
        <w:t>Potentilea</w:t>
      </w:r>
      <w:proofErr w:type="spellEnd"/>
      <w:r w:rsidRPr="008D36A7">
        <w:rPr>
          <w:sz w:val="28"/>
          <w:szCs w:val="28"/>
        </w:rPr>
        <w:t xml:space="preserve"> </w:t>
      </w:r>
      <w:proofErr w:type="spellStart"/>
      <w:r w:rsidRPr="008D36A7">
        <w:rPr>
          <w:sz w:val="28"/>
          <w:szCs w:val="28"/>
        </w:rPr>
        <w:t>acaulis</w:t>
      </w:r>
      <w:proofErr w:type="spellEnd"/>
      <w:r w:rsidRPr="008D36A7">
        <w:rPr>
          <w:sz w:val="28"/>
          <w:szCs w:val="28"/>
        </w:rPr>
        <w:t>), змеевка (</w:t>
      </w:r>
      <w:proofErr w:type="spellStart"/>
      <w:r w:rsidRPr="008D36A7">
        <w:rPr>
          <w:sz w:val="28"/>
          <w:szCs w:val="28"/>
        </w:rPr>
        <w:t>Cleistogenes</w:t>
      </w:r>
      <w:proofErr w:type="spellEnd"/>
      <w:r w:rsidRPr="008D36A7">
        <w:rPr>
          <w:sz w:val="28"/>
          <w:szCs w:val="28"/>
        </w:rPr>
        <w:t>), житняк (</w:t>
      </w:r>
      <w:proofErr w:type="spellStart"/>
      <w:r w:rsidRPr="008D36A7">
        <w:rPr>
          <w:sz w:val="28"/>
          <w:szCs w:val="28"/>
        </w:rPr>
        <w:t>Agropyron</w:t>
      </w:r>
      <w:proofErr w:type="spellEnd"/>
      <w:r w:rsidRPr="008D36A7">
        <w:rPr>
          <w:sz w:val="28"/>
          <w:szCs w:val="28"/>
        </w:rPr>
        <w:t>), астрагал (</w:t>
      </w:r>
      <w:proofErr w:type="spellStart"/>
      <w:r w:rsidRPr="008D36A7">
        <w:rPr>
          <w:sz w:val="28"/>
          <w:szCs w:val="28"/>
        </w:rPr>
        <w:t>Astragalus</w:t>
      </w:r>
      <w:proofErr w:type="spellEnd"/>
      <w:r w:rsidRPr="008D36A7">
        <w:rPr>
          <w:sz w:val="28"/>
          <w:szCs w:val="28"/>
        </w:rPr>
        <w:t>), желтушник (</w:t>
      </w:r>
      <w:proofErr w:type="spellStart"/>
      <w:r w:rsidRPr="008D36A7">
        <w:rPr>
          <w:sz w:val="28"/>
          <w:szCs w:val="28"/>
        </w:rPr>
        <w:t>Erysimum</w:t>
      </w:r>
      <w:proofErr w:type="spellEnd"/>
      <w:r w:rsidRPr="008D36A7">
        <w:rPr>
          <w:sz w:val="28"/>
          <w:szCs w:val="28"/>
        </w:rPr>
        <w:t>), змееголовник (</w:t>
      </w:r>
      <w:proofErr w:type="spellStart"/>
      <w:r w:rsidRPr="008D36A7">
        <w:rPr>
          <w:sz w:val="28"/>
          <w:szCs w:val="28"/>
        </w:rPr>
        <w:t>Dracocephalum</w:t>
      </w:r>
      <w:proofErr w:type="spellEnd"/>
      <w:r w:rsidRPr="008D36A7">
        <w:rPr>
          <w:sz w:val="28"/>
          <w:szCs w:val="28"/>
        </w:rPr>
        <w:t>), полукустарник кохия (</w:t>
      </w:r>
      <w:proofErr w:type="spellStart"/>
      <w:r w:rsidRPr="008D36A7">
        <w:rPr>
          <w:sz w:val="28"/>
          <w:szCs w:val="28"/>
        </w:rPr>
        <w:t>Kochia</w:t>
      </w:r>
      <w:proofErr w:type="spellEnd"/>
      <w:r w:rsidRPr="008D36A7">
        <w:rPr>
          <w:sz w:val="28"/>
          <w:szCs w:val="28"/>
        </w:rPr>
        <w:t>) [Определитель растений Тывы].</w:t>
      </w:r>
    </w:p>
    <w:p w:rsidR="0012003E" w:rsidRPr="008D36A7" w:rsidRDefault="0012003E" w:rsidP="0012003E">
      <w:pPr>
        <w:spacing w:line="360" w:lineRule="auto"/>
        <w:jc w:val="both"/>
        <w:rPr>
          <w:sz w:val="28"/>
          <w:szCs w:val="28"/>
        </w:rPr>
      </w:pPr>
      <w:r w:rsidRPr="008D36A7">
        <w:rPr>
          <w:sz w:val="28"/>
          <w:szCs w:val="28"/>
        </w:rPr>
        <w:tab/>
        <w:t xml:space="preserve">На зиму </w:t>
      </w:r>
      <w:proofErr w:type="spellStart"/>
      <w:r w:rsidRPr="008D36A7">
        <w:rPr>
          <w:sz w:val="28"/>
          <w:szCs w:val="28"/>
        </w:rPr>
        <w:t>даурская</w:t>
      </w:r>
      <w:proofErr w:type="spellEnd"/>
      <w:r w:rsidRPr="008D36A7">
        <w:rPr>
          <w:sz w:val="28"/>
          <w:szCs w:val="28"/>
        </w:rPr>
        <w:t xml:space="preserve"> пищуха делает запасы корма: срезанные листья ириса, злаков, полыни и других трав зверьки складывают в стожки. По нашим наблюдениям в 2012 году диаметр стожка составляла до </w:t>
      </w:r>
      <w:smartTag w:uri="urn:schemas-microsoft-com:office:smarttags" w:element="metricconverter">
        <w:smartTagPr>
          <w:attr w:name="ProductID" w:val="50 см"/>
        </w:smartTagPr>
        <w:r w:rsidRPr="008D36A7">
          <w:rPr>
            <w:sz w:val="28"/>
            <w:szCs w:val="28"/>
          </w:rPr>
          <w:t>50 см</w:t>
        </w:r>
      </w:smartTag>
      <w:r w:rsidRPr="008D36A7">
        <w:rPr>
          <w:sz w:val="28"/>
          <w:szCs w:val="28"/>
        </w:rPr>
        <w:t xml:space="preserve"> и высотой 30—40 см, а в 2013  году диаметр стожка была </w:t>
      </w:r>
      <w:smartTag w:uri="urn:schemas-microsoft-com:office:smarttags" w:element="metricconverter">
        <w:smartTagPr>
          <w:attr w:name="ProductID" w:val="30 см"/>
        </w:smartTagPr>
        <w:r w:rsidRPr="008D36A7">
          <w:rPr>
            <w:sz w:val="28"/>
            <w:szCs w:val="28"/>
          </w:rPr>
          <w:t>30 см</w:t>
        </w:r>
      </w:smartTag>
      <w:r w:rsidRPr="008D36A7">
        <w:rPr>
          <w:sz w:val="28"/>
          <w:szCs w:val="28"/>
        </w:rPr>
        <w:t xml:space="preserve"> и высотой 20 </w:t>
      </w:r>
      <w:smartTag w:uri="urn:schemas-microsoft-com:office:smarttags" w:element="metricconverter">
        <w:smartTagPr>
          <w:attr w:name="ProductID" w:val="-30 см"/>
        </w:smartTagPr>
        <w:r w:rsidRPr="008D36A7">
          <w:rPr>
            <w:sz w:val="28"/>
            <w:szCs w:val="28"/>
          </w:rPr>
          <w:t>-30 см</w:t>
        </w:r>
      </w:smartTag>
      <w:r w:rsidRPr="008D36A7">
        <w:rPr>
          <w:sz w:val="28"/>
          <w:szCs w:val="28"/>
        </w:rPr>
        <w:t xml:space="preserve">. Запасенные листья и стебли время от времени перекладывают для просушивания. Стожки  располагались рядом у  кустарников около  входа в нору. «Заготовка» сена начинается во всех частях ареала в июле—августе, в некоторых местах, возможно, раньше. Иногда при малом количестве корма случаются случаи воровства припасов у соседних семей. </w:t>
      </w:r>
    </w:p>
    <w:p w:rsidR="0012003E" w:rsidRPr="008D36A7" w:rsidRDefault="0012003E" w:rsidP="0012003E">
      <w:pPr>
        <w:spacing w:line="360" w:lineRule="auto"/>
        <w:jc w:val="both"/>
        <w:rPr>
          <w:sz w:val="28"/>
          <w:szCs w:val="28"/>
        </w:rPr>
      </w:pPr>
      <w:r w:rsidRPr="008D36A7">
        <w:rPr>
          <w:sz w:val="28"/>
          <w:szCs w:val="28"/>
        </w:rPr>
        <w:tab/>
      </w:r>
      <w:r w:rsidRPr="008D36A7">
        <w:rPr>
          <w:bCs/>
          <w:iCs/>
          <w:sz w:val="28"/>
          <w:szCs w:val="28"/>
        </w:rPr>
        <w:t xml:space="preserve">По народному предсказанию по размерам заготовленного стожка сена пищухи </w:t>
      </w:r>
      <w:proofErr w:type="spellStart"/>
      <w:r w:rsidRPr="008D36A7">
        <w:rPr>
          <w:bCs/>
          <w:iCs/>
          <w:sz w:val="28"/>
          <w:szCs w:val="28"/>
        </w:rPr>
        <w:t>даурской</w:t>
      </w:r>
      <w:proofErr w:type="spellEnd"/>
      <w:r w:rsidRPr="008D36A7">
        <w:rPr>
          <w:bCs/>
          <w:iCs/>
          <w:sz w:val="28"/>
          <w:szCs w:val="28"/>
        </w:rPr>
        <w:t xml:space="preserve"> можно </w:t>
      </w:r>
      <w:proofErr w:type="gramStart"/>
      <w:r w:rsidRPr="008D36A7">
        <w:rPr>
          <w:bCs/>
          <w:iCs/>
          <w:sz w:val="28"/>
          <w:szCs w:val="28"/>
        </w:rPr>
        <w:t>определить</w:t>
      </w:r>
      <w:proofErr w:type="gramEnd"/>
      <w:r w:rsidRPr="008D36A7">
        <w:rPr>
          <w:bCs/>
          <w:iCs/>
          <w:sz w:val="28"/>
          <w:szCs w:val="28"/>
        </w:rPr>
        <w:t xml:space="preserve"> сколько выпадет снега и какая зима будет: теплая или морозная?</w:t>
      </w:r>
    </w:p>
    <w:p w:rsidR="0012003E" w:rsidRPr="008D36A7" w:rsidRDefault="0012003E" w:rsidP="0012003E">
      <w:pPr>
        <w:spacing w:line="360" w:lineRule="auto"/>
        <w:jc w:val="both"/>
        <w:rPr>
          <w:sz w:val="28"/>
          <w:szCs w:val="28"/>
        </w:rPr>
      </w:pPr>
      <w:r w:rsidRPr="008D36A7">
        <w:rPr>
          <w:sz w:val="28"/>
          <w:szCs w:val="28"/>
        </w:rPr>
        <w:t xml:space="preserve"> </w:t>
      </w:r>
      <w:r w:rsidRPr="008D36A7">
        <w:rPr>
          <w:sz w:val="28"/>
          <w:szCs w:val="28"/>
        </w:rPr>
        <w:tab/>
      </w:r>
      <w:proofErr w:type="spellStart"/>
      <w:r w:rsidRPr="008D36A7">
        <w:rPr>
          <w:sz w:val="28"/>
          <w:szCs w:val="28"/>
        </w:rPr>
        <w:t>Даурские</w:t>
      </w:r>
      <w:proofErr w:type="spellEnd"/>
      <w:r w:rsidRPr="008D36A7">
        <w:rPr>
          <w:sz w:val="28"/>
          <w:szCs w:val="28"/>
        </w:rPr>
        <w:t xml:space="preserve"> пищухи, как и другие представители семейства </w:t>
      </w:r>
      <w:proofErr w:type="gramStart"/>
      <w:r w:rsidRPr="008D36A7">
        <w:rPr>
          <w:sz w:val="28"/>
          <w:szCs w:val="28"/>
        </w:rPr>
        <w:t>пищух</w:t>
      </w:r>
      <w:proofErr w:type="gramEnd"/>
      <w:r w:rsidRPr="008D36A7">
        <w:rPr>
          <w:sz w:val="28"/>
          <w:szCs w:val="28"/>
        </w:rPr>
        <w:t xml:space="preserve"> могут являться переносчиками чумы, однако </w:t>
      </w:r>
      <w:proofErr w:type="spellStart"/>
      <w:r w:rsidRPr="008D36A7">
        <w:rPr>
          <w:sz w:val="28"/>
          <w:szCs w:val="28"/>
        </w:rPr>
        <w:t>даурская</w:t>
      </w:r>
      <w:proofErr w:type="spellEnd"/>
      <w:r w:rsidRPr="008D36A7">
        <w:rPr>
          <w:sz w:val="28"/>
          <w:szCs w:val="28"/>
        </w:rPr>
        <w:t xml:space="preserve"> пищуха, в отличие от монгольской, не относится к основным носителям.</w:t>
      </w:r>
    </w:p>
    <w:p w:rsidR="0012003E" w:rsidRPr="00C2708E" w:rsidRDefault="0012003E" w:rsidP="0012003E">
      <w:pPr>
        <w:spacing w:line="360" w:lineRule="auto"/>
        <w:jc w:val="both"/>
        <w:rPr>
          <w:sz w:val="28"/>
          <w:szCs w:val="28"/>
        </w:rPr>
        <w:sectPr w:rsidR="0012003E" w:rsidRPr="00C270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03E" w:rsidRPr="00683B91" w:rsidRDefault="0012003E" w:rsidP="0012003E">
      <w:pPr>
        <w:pStyle w:val="a3"/>
        <w:spacing w:line="360" w:lineRule="auto"/>
        <w:jc w:val="center"/>
        <w:rPr>
          <w:b/>
          <w:color w:val="C0504D"/>
          <w:sz w:val="28"/>
          <w:szCs w:val="28"/>
        </w:rPr>
      </w:pPr>
      <w:r w:rsidRPr="00683B91">
        <w:rPr>
          <w:b/>
          <w:color w:val="C0504D"/>
          <w:sz w:val="28"/>
          <w:szCs w:val="28"/>
        </w:rPr>
        <w:lastRenderedPageBreak/>
        <w:t>Список литературы:</w:t>
      </w:r>
    </w:p>
    <w:p w:rsidR="0012003E" w:rsidRDefault="0012003E" w:rsidP="00120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Большая биологическая энциклопедия</w:t>
      </w:r>
    </w:p>
    <w:p w:rsidR="0012003E" w:rsidRDefault="0012003E" w:rsidP="00120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биологию, </w:t>
      </w:r>
      <w:proofErr w:type="spellStart"/>
      <w:r>
        <w:rPr>
          <w:sz w:val="28"/>
          <w:szCs w:val="28"/>
        </w:rPr>
        <w:t>П.Кемп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К.Армс</w:t>
      </w:r>
      <w:proofErr w:type="spellEnd"/>
    </w:p>
    <w:p w:rsidR="0012003E" w:rsidRDefault="0012003E" w:rsidP="00120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Звери в природе, авторы: В.М. </w:t>
      </w:r>
      <w:proofErr w:type="spellStart"/>
      <w:r>
        <w:rPr>
          <w:sz w:val="28"/>
          <w:szCs w:val="28"/>
        </w:rPr>
        <w:t>Смирин</w:t>
      </w:r>
      <w:proofErr w:type="spellEnd"/>
      <w:r>
        <w:rPr>
          <w:sz w:val="28"/>
          <w:szCs w:val="28"/>
        </w:rPr>
        <w:t>, Ю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Смирин</w:t>
      </w:r>
      <w:proofErr w:type="spellEnd"/>
      <w:r>
        <w:rPr>
          <w:sz w:val="28"/>
          <w:szCs w:val="28"/>
        </w:rPr>
        <w:t>.</w:t>
      </w:r>
    </w:p>
    <w:p w:rsidR="0012003E" w:rsidRDefault="0012003E" w:rsidP="00120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очерки о природе и человеке, </w:t>
      </w:r>
      <w:proofErr w:type="spellStart"/>
      <w:r>
        <w:rPr>
          <w:sz w:val="28"/>
          <w:szCs w:val="28"/>
        </w:rPr>
        <w:t>Н.Б.Здорик</w:t>
      </w:r>
      <w:proofErr w:type="spellEnd"/>
      <w:r>
        <w:rPr>
          <w:sz w:val="28"/>
          <w:szCs w:val="28"/>
        </w:rPr>
        <w:t xml:space="preserve"> 1998 прогресс,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254-256</w:t>
      </w:r>
    </w:p>
    <w:p w:rsidR="0012003E" w:rsidRDefault="0012003E" w:rsidP="00120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Красная книга Республики Тыва, растения, </w:t>
      </w:r>
      <w:proofErr w:type="spellStart"/>
      <w:r>
        <w:rPr>
          <w:sz w:val="28"/>
          <w:szCs w:val="28"/>
        </w:rPr>
        <w:t>И.М.Красноборова</w:t>
      </w:r>
      <w:proofErr w:type="spellEnd"/>
      <w:r>
        <w:rPr>
          <w:sz w:val="28"/>
          <w:szCs w:val="28"/>
        </w:rPr>
        <w:t>, изд. центр ОИГГМ 1999</w:t>
      </w:r>
    </w:p>
    <w:p w:rsidR="0012003E" w:rsidRDefault="0012003E" w:rsidP="00120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Определитель растений, </w:t>
      </w:r>
      <w:proofErr w:type="spellStart"/>
      <w:r>
        <w:rPr>
          <w:sz w:val="28"/>
          <w:szCs w:val="28"/>
        </w:rPr>
        <w:t>И.М.Красноборов</w:t>
      </w:r>
      <w:proofErr w:type="spellEnd"/>
      <w:r>
        <w:rPr>
          <w:sz w:val="28"/>
          <w:szCs w:val="28"/>
        </w:rPr>
        <w:t>, изд. «Наука» 1984</w:t>
      </w:r>
    </w:p>
    <w:p w:rsidR="0012003E" w:rsidRPr="007D1D4F" w:rsidRDefault="0012003E" w:rsidP="00120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Редкие и исчезающие животные, И.П.Сосновский, Москва «Лесная промышленность» 1987</w:t>
      </w:r>
    </w:p>
    <w:p w:rsidR="0012003E" w:rsidRDefault="0012003E" w:rsidP="0012003E">
      <w:pPr>
        <w:spacing w:line="360" w:lineRule="auto"/>
        <w:ind w:left="360"/>
        <w:rPr>
          <w:iCs/>
          <w:sz w:val="28"/>
          <w:szCs w:val="28"/>
        </w:rPr>
      </w:pPr>
    </w:p>
    <w:p w:rsidR="0012003E" w:rsidRPr="00FD6A8C" w:rsidRDefault="0012003E" w:rsidP="0012003E">
      <w:pPr>
        <w:spacing w:line="360" w:lineRule="auto"/>
        <w:ind w:left="360"/>
        <w:rPr>
          <w:iCs/>
          <w:sz w:val="28"/>
          <w:szCs w:val="28"/>
        </w:rPr>
      </w:pPr>
    </w:p>
    <w:p w:rsidR="0012003E" w:rsidRDefault="0012003E" w:rsidP="0012003E">
      <w:pPr>
        <w:spacing w:line="360" w:lineRule="auto"/>
        <w:ind w:left="360"/>
        <w:rPr>
          <w:iCs/>
          <w:sz w:val="28"/>
          <w:szCs w:val="28"/>
        </w:rPr>
      </w:pPr>
    </w:p>
    <w:p w:rsidR="0012003E" w:rsidRPr="00FD6A8C" w:rsidRDefault="0012003E" w:rsidP="0012003E">
      <w:pPr>
        <w:spacing w:line="360" w:lineRule="auto"/>
        <w:ind w:left="360"/>
        <w:rPr>
          <w:iCs/>
          <w:sz w:val="28"/>
          <w:szCs w:val="28"/>
        </w:rPr>
      </w:pPr>
    </w:p>
    <w:p w:rsidR="0012003E" w:rsidRPr="00683B91" w:rsidRDefault="0012003E" w:rsidP="0012003E">
      <w:pPr>
        <w:spacing w:line="360" w:lineRule="auto"/>
        <w:jc w:val="center"/>
        <w:rPr>
          <w:b/>
          <w:color w:val="C0504D"/>
          <w:sz w:val="28"/>
          <w:szCs w:val="28"/>
        </w:rPr>
      </w:pPr>
      <w:r>
        <w:rPr>
          <w:sz w:val="28"/>
          <w:szCs w:val="28"/>
        </w:rPr>
        <w:br w:type="page"/>
      </w:r>
      <w:r w:rsidRPr="00683B91">
        <w:rPr>
          <w:b/>
          <w:color w:val="C0504D"/>
          <w:sz w:val="28"/>
          <w:szCs w:val="28"/>
        </w:rPr>
        <w:lastRenderedPageBreak/>
        <w:t>Приложение</w:t>
      </w:r>
      <w:r>
        <w:rPr>
          <w:b/>
          <w:color w:val="C0504D"/>
          <w:sz w:val="28"/>
          <w:szCs w:val="28"/>
        </w:rPr>
        <w:t xml:space="preserve"> №1</w:t>
      </w:r>
    </w:p>
    <w:p w:rsidR="0012003E" w:rsidRPr="003D6FBD" w:rsidRDefault="0012003E" w:rsidP="0012003E">
      <w:pPr>
        <w:spacing w:line="360" w:lineRule="auto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</w:t>
      </w:r>
      <w:r w:rsidRPr="003D6FBD">
        <w:rPr>
          <w:i/>
          <w:sz w:val="48"/>
          <w:szCs w:val="48"/>
        </w:rPr>
        <w:t>Полынь холодная</w:t>
      </w:r>
    </w:p>
    <w:p w:rsidR="0012003E" w:rsidRDefault="0012003E" w:rsidP="0012003E">
      <w:pPr>
        <w:spacing w:line="360" w:lineRule="auto"/>
        <w:ind w:left="-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10400" cy="5257800"/>
            <wp:effectExtent l="19050" t="0" r="0" b="0"/>
            <wp:docPr id="13" name="Рисунок 13" descr="полынь холод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лынь холодна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right"/>
        <w:rPr>
          <w:sz w:val="28"/>
          <w:szCs w:val="28"/>
        </w:rPr>
      </w:pPr>
    </w:p>
    <w:p w:rsidR="0012003E" w:rsidRPr="003D6FBD" w:rsidRDefault="0012003E" w:rsidP="0012003E">
      <w:pPr>
        <w:spacing w:line="360" w:lineRule="auto"/>
        <w:jc w:val="right"/>
        <w:rPr>
          <w:i/>
          <w:sz w:val="48"/>
          <w:szCs w:val="48"/>
        </w:rPr>
      </w:pPr>
      <w:r w:rsidRPr="003D6FBD">
        <w:rPr>
          <w:i/>
          <w:sz w:val="48"/>
          <w:szCs w:val="48"/>
        </w:rPr>
        <w:lastRenderedPageBreak/>
        <w:t>Овсюга</w:t>
      </w:r>
    </w:p>
    <w:p w:rsidR="0012003E" w:rsidRDefault="0012003E" w:rsidP="0012003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0" cy="6448425"/>
            <wp:effectExtent l="19050" t="0" r="0" b="0"/>
            <wp:docPr id="14" name="Рисунок 14" descr="овсю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всюг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Default="0012003E" w:rsidP="0012003E">
      <w:pPr>
        <w:spacing w:line="360" w:lineRule="auto"/>
        <w:jc w:val="both"/>
        <w:rPr>
          <w:sz w:val="28"/>
          <w:szCs w:val="28"/>
        </w:rPr>
      </w:pPr>
    </w:p>
    <w:p w:rsidR="0012003E" w:rsidRPr="003D6FBD" w:rsidRDefault="0012003E" w:rsidP="0012003E">
      <w:pPr>
        <w:spacing w:line="360" w:lineRule="auto"/>
        <w:jc w:val="right"/>
        <w:rPr>
          <w:i/>
          <w:sz w:val="48"/>
          <w:szCs w:val="48"/>
        </w:rPr>
      </w:pPr>
      <w:r w:rsidRPr="003D6FBD">
        <w:rPr>
          <w:i/>
          <w:sz w:val="48"/>
          <w:szCs w:val="48"/>
        </w:rPr>
        <w:lastRenderedPageBreak/>
        <w:t>Мятлик расста</w:t>
      </w:r>
      <w:r>
        <w:rPr>
          <w:i/>
          <w:sz w:val="48"/>
          <w:szCs w:val="48"/>
        </w:rPr>
        <w:t>в</w:t>
      </w:r>
      <w:r w:rsidRPr="003D6FBD">
        <w:rPr>
          <w:i/>
          <w:sz w:val="48"/>
          <w:szCs w:val="48"/>
        </w:rPr>
        <w:t>ленный</w:t>
      </w:r>
    </w:p>
    <w:p w:rsidR="00F52321" w:rsidRDefault="0012003E">
      <w:r w:rsidRPr="0012003E">
        <w:rPr>
          <w:noProof/>
        </w:rPr>
        <w:drawing>
          <wp:inline distT="0" distB="0" distL="0" distR="0">
            <wp:extent cx="4305300" cy="6791325"/>
            <wp:effectExtent l="19050" t="0" r="0" b="0"/>
            <wp:docPr id="15" name="Рисунок 15" descr="мятлик расставл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ятлик расставленны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321" w:rsidSect="00F5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E04"/>
    <w:multiLevelType w:val="hybridMultilevel"/>
    <w:tmpl w:val="6B32E766"/>
    <w:lvl w:ilvl="0" w:tplc="81BA2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40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25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6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4F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22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69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C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3047D7"/>
    <w:multiLevelType w:val="hybridMultilevel"/>
    <w:tmpl w:val="91306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BC378E"/>
    <w:multiLevelType w:val="hybridMultilevel"/>
    <w:tmpl w:val="4FB89F24"/>
    <w:lvl w:ilvl="0" w:tplc="8D64A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CA30AF"/>
    <w:multiLevelType w:val="hybridMultilevel"/>
    <w:tmpl w:val="F14224B4"/>
    <w:lvl w:ilvl="0" w:tplc="72605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84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E6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E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E0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A7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AE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C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68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573822"/>
    <w:multiLevelType w:val="hybridMultilevel"/>
    <w:tmpl w:val="3E5E0E94"/>
    <w:lvl w:ilvl="0" w:tplc="9210F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46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0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EC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27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46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5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A0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830538"/>
    <w:multiLevelType w:val="hybridMultilevel"/>
    <w:tmpl w:val="0E10C9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53211"/>
    <w:multiLevelType w:val="hybridMultilevel"/>
    <w:tmpl w:val="DF00B0CA"/>
    <w:lvl w:ilvl="0" w:tplc="498A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2F232A"/>
    <w:multiLevelType w:val="hybridMultilevel"/>
    <w:tmpl w:val="35C2B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2003E"/>
    <w:rsid w:val="00045A8B"/>
    <w:rsid w:val="0012003E"/>
    <w:rsid w:val="002151BA"/>
    <w:rsid w:val="003C6369"/>
    <w:rsid w:val="0070205A"/>
    <w:rsid w:val="008D36A7"/>
    <w:rsid w:val="00A75716"/>
    <w:rsid w:val="00DE2DD4"/>
    <w:rsid w:val="00DF1384"/>
    <w:rsid w:val="00E87EB4"/>
    <w:rsid w:val="00EF2568"/>
    <w:rsid w:val="00F5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00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0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325206527818937"/>
          <c:y val="0.19710874375997134"/>
          <c:w val="0.8549707602339186"/>
          <c:h val="0.489830508474576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BBE0E3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00FF00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333399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BBE0E3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9999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21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009999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BBE0E3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3399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</c:pie3DChart>
      <c:spPr>
        <a:noFill/>
        <a:ln w="12663">
          <a:solidFill>
            <a:srgbClr val="00000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79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3943661971831165E-2"/>
          <c:y val="0.25762711864406784"/>
          <c:w val="0.85446009389671351"/>
          <c:h val="0.488135593220339"/>
        </c:manualLayout>
      </c:layout>
      <c:pie3DChart>
        <c:varyColors val="1"/>
      </c:pie3DChart>
      <c:spPr>
        <a:noFill/>
        <a:ln w="12625">
          <a:solidFill>
            <a:srgbClr val="00000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78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0.24875</cdr:x>
      <cdr:y>0.33075</cdr:y>
    </cdr:from>
    <cdr:to>
      <cdr:x>0.4465</cdr:x>
      <cdr:y>0.51725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25789" y="1858732"/>
          <a:ext cx="1610451" cy="10480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67%</a:t>
          </a:r>
        </a:p>
      </cdr:txBody>
    </cdr:sp>
  </cdr:relSizeAnchor>
  <cdr:relSizeAnchor xmlns:cdr="http://schemas.openxmlformats.org/drawingml/2006/chartDrawing">
    <cdr:from>
      <cdr:x>0.7265</cdr:x>
      <cdr:y>0.336</cdr:y>
    </cdr:from>
    <cdr:to>
      <cdr:x>0.889</cdr:x>
      <cdr:y>0.47325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916525" y="1888236"/>
          <a:ext cx="1323380" cy="7713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31%</a:t>
          </a:r>
        </a:p>
      </cdr:txBody>
    </cdr:sp>
  </cdr:relSizeAnchor>
  <cdr:relSizeAnchor xmlns:cdr="http://schemas.openxmlformats.org/drawingml/2006/chartDrawing">
    <cdr:from>
      <cdr:x>0.3385</cdr:x>
      <cdr:y>0.798</cdr:y>
    </cdr:from>
    <cdr:to>
      <cdr:x>0.34325</cdr:x>
      <cdr:y>0.89975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56702" y="4484561"/>
          <a:ext cx="38683" cy="5718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36576" tIns="36576" rIns="36576" bIns="36576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0.24875</cdr:x>
      <cdr:y>0.332</cdr:y>
    </cdr:from>
    <cdr:to>
      <cdr:x>0.447</cdr:x>
      <cdr:y>0.5185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18681" y="1865757"/>
          <a:ext cx="1608858" cy="10480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1" i="0" u="none" strike="noStrike" baseline="0">
              <a:solidFill>
                <a:srgbClr val="000000"/>
              </a:solidFill>
              <a:latin typeface="Calibri"/>
              <a:cs typeface="Calibri"/>
            </a:rPr>
            <a:t>67%</a:t>
          </a:r>
        </a:p>
      </cdr:txBody>
    </cdr:sp>
  </cdr:relSizeAnchor>
  <cdr:relSizeAnchor xmlns:cdr="http://schemas.openxmlformats.org/drawingml/2006/chartDrawing">
    <cdr:from>
      <cdr:x>0.52575</cdr:x>
      <cdr:y>0.24925</cdr:y>
    </cdr:from>
    <cdr:to>
      <cdr:x>0.73825</cdr:x>
      <cdr:y>0.3865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66619" y="1400723"/>
          <a:ext cx="1724501" cy="7713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36576" tIns="36576" rIns="36576" bIns="36576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2%</a:t>
          </a:r>
        </a:p>
      </cdr:txBody>
    </cdr:sp>
  </cdr:relSizeAnchor>
  <cdr:relSizeAnchor xmlns:cdr="http://schemas.openxmlformats.org/drawingml/2006/chartDrawing">
    <cdr:from>
      <cdr:x>0.69475</cdr:x>
      <cdr:y>0.33725</cdr:y>
    </cdr:from>
    <cdr:to>
      <cdr:x>1</cdr:x>
      <cdr:y>0.4745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5765" y="1895261"/>
          <a:ext cx="2477196" cy="7713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1" i="0" u="none" strike="noStrike" baseline="0">
              <a:solidFill>
                <a:srgbClr val="000000"/>
              </a:solidFill>
              <a:latin typeface="Calibri"/>
              <a:cs typeface="Calibri"/>
            </a:rPr>
            <a:t>31%</a:t>
          </a:r>
        </a:p>
      </cdr:txBody>
    </cdr:sp>
  </cdr:relSizeAnchor>
  <cdr:relSizeAnchor xmlns:cdr="http://schemas.openxmlformats.org/drawingml/2006/chartDrawing">
    <cdr:from>
      <cdr:x>0.3385</cdr:x>
      <cdr:y>0.798</cdr:y>
    </cdr:from>
    <cdr:to>
      <cdr:x>0.34325</cdr:x>
      <cdr:y>0.89975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47029" y="4484561"/>
          <a:ext cx="38548" cy="5718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36576" tIns="36576" rIns="36576" bIns="36576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59869-0F09-4E85-8286-D3E89EB1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2014-12-08T03:06:00Z</dcterms:created>
  <dcterms:modified xsi:type="dcterms:W3CDTF">2015-01-25T08:14:00Z</dcterms:modified>
</cp:coreProperties>
</file>