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F2" w:rsidRPr="00A64CF2" w:rsidRDefault="00A64CF2" w:rsidP="00A64CF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266AE" w:rsidRDefault="00A64CF2" w:rsidP="00C266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Выступление агитбригады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 xml:space="preserve">Звучат фанфары «Слушайте все».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 xml:space="preserve">На сцену выходят члены агитбригады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 Мы всех приветствуем! </w:t>
      </w:r>
      <w:r w:rsidRPr="00C266AE">
        <w:rPr>
          <w:rFonts w:ascii="Times New Roman" w:hAnsi="Times New Roman" w:cs="Times New Roman"/>
          <w:sz w:val="32"/>
          <w:szCs w:val="32"/>
        </w:rPr>
        <w:tab/>
      </w:r>
      <w:r w:rsidRPr="00C266AE">
        <w:rPr>
          <w:rFonts w:ascii="Times New Roman" w:hAnsi="Times New Roman" w:cs="Times New Roman"/>
          <w:sz w:val="32"/>
          <w:szCs w:val="32"/>
        </w:rPr>
        <w:tab/>
      </w:r>
      <w:r w:rsidRPr="00C266AE">
        <w:rPr>
          <w:rFonts w:ascii="Times New Roman" w:hAnsi="Times New Roman" w:cs="Times New Roman"/>
          <w:sz w:val="32"/>
          <w:szCs w:val="32"/>
        </w:rPr>
        <w:tab/>
      </w:r>
      <w:r w:rsidRPr="00C266AE">
        <w:rPr>
          <w:rFonts w:ascii="Times New Roman" w:hAnsi="Times New Roman" w:cs="Times New Roman"/>
          <w:sz w:val="32"/>
          <w:szCs w:val="32"/>
        </w:rPr>
        <w:tab/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 Мы встрече с вами рады!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C266AE">
        <w:rPr>
          <w:rFonts w:ascii="Times New Roman" w:hAnsi="Times New Roman" w:cs="Times New Roman"/>
          <w:sz w:val="32"/>
          <w:szCs w:val="32"/>
        </w:rPr>
        <w:t>He</w:t>
      </w:r>
      <w:proofErr w:type="spellEnd"/>
      <w:r w:rsidRPr="00C266AE">
        <w:rPr>
          <w:rFonts w:ascii="Times New Roman" w:hAnsi="Times New Roman" w:cs="Times New Roman"/>
          <w:sz w:val="32"/>
          <w:szCs w:val="32"/>
        </w:rPr>
        <w:t xml:space="preserve"> зря мы все на сцене в этот час,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 -Наш дружный коллектив агит</w:t>
      </w:r>
      <w:r w:rsidRPr="00C266AE">
        <w:rPr>
          <w:rFonts w:ascii="Times New Roman" w:hAnsi="Times New Roman" w:cs="Times New Roman"/>
          <w:sz w:val="32"/>
          <w:szCs w:val="32"/>
        </w:rPr>
        <w:softHyphen/>
        <w:t>бригады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-С программой новой выступит сейчас.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 Как начать?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-С чего начать, Чтобы интересней?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 Ну-ка, спросим у девчат.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 </w:t>
      </w:r>
      <w:r w:rsidRPr="00C266AE">
        <w:rPr>
          <w:rFonts w:ascii="Times New Roman" w:hAnsi="Times New Roman" w:cs="Times New Roman"/>
          <w:i/>
          <w:sz w:val="32"/>
          <w:szCs w:val="32"/>
        </w:rPr>
        <w:t>хором</w:t>
      </w:r>
      <w:r w:rsidRPr="00C266AE">
        <w:rPr>
          <w:rFonts w:ascii="Times New Roman" w:hAnsi="Times New Roman" w:cs="Times New Roman"/>
          <w:sz w:val="32"/>
          <w:szCs w:val="32"/>
        </w:rPr>
        <w:t>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 Начинаем с песни!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Песня на мотив «Голубой вагон». Поют все: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Мы с друзьями встрече всегда рады,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Нашей славной дружбе много лет.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Первым делом от агитбригады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Принимайте пламенный привет.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Дружно все вместе мы,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вместе мы, вместе мы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Пропагандируем важность ПДД,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Дружно все вместе мы,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вместе мы, вместе мы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Предупреждаем вас всех о ДТП.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-Государственная инспекция безопас</w:t>
      </w:r>
      <w:r w:rsidRPr="00C266AE">
        <w:rPr>
          <w:rFonts w:ascii="Times New Roman" w:hAnsi="Times New Roman" w:cs="Times New Roman"/>
          <w:sz w:val="32"/>
          <w:szCs w:val="32"/>
        </w:rPr>
        <w:softHyphen/>
        <w:t xml:space="preserve">ности дорожного движения сообщает: (перестраиваются в 2 шеренги) </w:t>
      </w:r>
    </w:p>
    <w:p w:rsid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-Каждые 10 минут в мире в дорож</w:t>
      </w:r>
      <w:r w:rsidRPr="00C266AE">
        <w:rPr>
          <w:rFonts w:ascii="Times New Roman" w:hAnsi="Times New Roman" w:cs="Times New Roman"/>
          <w:sz w:val="32"/>
          <w:szCs w:val="32"/>
        </w:rPr>
        <w:softHyphen/>
        <w:t>но-транспортном происшествии гибнет ребёнок.</w:t>
      </w:r>
    </w:p>
    <w:p w:rsidR="002E3F79" w:rsidRDefault="002E3F79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3F79" w:rsidRDefault="002E3F79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E3F79" w:rsidRPr="00C266AE" w:rsidRDefault="002E3F79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-Знают взрослые и дети: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Будет легче жить на свете,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Если без сомнения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Знать правила движения.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-Ежедневно трагедии происходят как по вине пешеходов, так и по вине водителей.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 xml:space="preserve">Въезжает машина. Водитель поёт на мотив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 xml:space="preserve">песни «Волшебник </w:t>
      </w:r>
      <w:proofErr w:type="gramStart"/>
      <w:r w:rsidRPr="00C266AE">
        <w:rPr>
          <w:rFonts w:ascii="Times New Roman" w:hAnsi="Times New Roman" w:cs="Times New Roman"/>
          <w:i/>
          <w:sz w:val="32"/>
          <w:szCs w:val="32"/>
        </w:rPr>
        <w:t>недоучка</w:t>
      </w:r>
      <w:proofErr w:type="gramEnd"/>
      <w:r w:rsidRPr="00C266AE">
        <w:rPr>
          <w:rFonts w:ascii="Times New Roman" w:hAnsi="Times New Roman" w:cs="Times New Roman"/>
          <w:i/>
          <w:sz w:val="32"/>
          <w:szCs w:val="32"/>
        </w:rPr>
        <w:t>»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Честно я вам скажу: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Лихо авто вожу,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Еду не торможу,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Я за рулём крутой.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Жму я сильней на газ,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Всех обойду сейчас,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Белый подрежу «Форд»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С синею полосой.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Вся агитбригада хором:</w:t>
      </w:r>
      <w:r w:rsidRPr="00C266AE">
        <w:rPr>
          <w:rFonts w:ascii="Times New Roman" w:hAnsi="Times New Roman" w:cs="Times New Roman"/>
          <w:sz w:val="32"/>
          <w:szCs w:val="32"/>
        </w:rPr>
        <w:t xml:space="preserve"> </w:t>
      </w:r>
      <w:r w:rsidRPr="00C266AE">
        <w:rPr>
          <w:rFonts w:ascii="Times New Roman" w:hAnsi="Times New Roman" w:cs="Times New Roman"/>
          <w:sz w:val="32"/>
          <w:szCs w:val="32"/>
        </w:rPr>
        <w:tab/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Даром преподаватели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Время с тобою тратили.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Ты не заметил вовремя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Ни светофор, ни знак.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Мудрых преподавателей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Слушал ты невнимательно,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по дорогам города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Едешь ты кое-как.</w:t>
      </w:r>
    </w:p>
    <w:p w:rsidR="002E3F79" w:rsidRDefault="002E3F79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Город, в котором с тобой мы живем,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можно по праву назвать букварем.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Азбукой улиц, проспектов, дорог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Город дает нам все время урок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Вот она, азбука над головой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Знаки развешаны вдоль мостовой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Азбуку города помни всегда,</w:t>
      </w:r>
    </w:p>
    <w:p w:rsid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lastRenderedPageBreak/>
        <w:t>Чтоб не случилась с тобою беда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Звучит мелодия песни «Айсберг»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Знаки опускают вниз</w:t>
      </w:r>
      <w:r w:rsidRPr="00C266AE">
        <w:rPr>
          <w:rFonts w:ascii="Times New Roman" w:hAnsi="Times New Roman" w:cs="Times New Roman"/>
          <w:sz w:val="32"/>
          <w:szCs w:val="32"/>
        </w:rPr>
        <w:tab/>
      </w:r>
      <w:r w:rsidRPr="00C266AE">
        <w:rPr>
          <w:rFonts w:ascii="Times New Roman" w:hAnsi="Times New Roman" w:cs="Times New Roman"/>
          <w:sz w:val="32"/>
          <w:szCs w:val="32"/>
        </w:rPr>
        <w:tab/>
      </w:r>
      <w:r w:rsidRPr="00C266AE">
        <w:rPr>
          <w:rFonts w:ascii="Times New Roman" w:hAnsi="Times New Roman" w:cs="Times New Roman"/>
          <w:sz w:val="32"/>
          <w:szCs w:val="32"/>
        </w:rPr>
        <w:tab/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Все, кому даны колёса,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Передайте наш совет: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Пусть у нас сначала спросят,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Можно ехать или нет.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Мы поможем, мы расскажем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Честь по чести, что и как.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Мы дорогу всем укажем.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Уважайте каждый знак!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  <w:u w:val="single"/>
        </w:rPr>
        <w:t>Знак “Остановка автобуса”:</w:t>
      </w:r>
      <w:r w:rsidRPr="00C266AE">
        <w:rPr>
          <w:rFonts w:ascii="Times New Roman" w:hAnsi="Times New Roman" w:cs="Times New Roman"/>
          <w:sz w:val="32"/>
          <w:szCs w:val="32"/>
          <w:u w:val="single"/>
        </w:rPr>
        <w:br/>
      </w:r>
      <w:r w:rsidRPr="00C266AE">
        <w:rPr>
          <w:rFonts w:ascii="Times New Roman" w:hAnsi="Times New Roman" w:cs="Times New Roman"/>
          <w:sz w:val="32"/>
          <w:szCs w:val="32"/>
        </w:rPr>
        <w:t>Ожидаешь ты посадки</w:t>
      </w:r>
      <w:proofErr w:type="gramStart"/>
      <w:r w:rsidRPr="00C266AE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C266AE">
        <w:rPr>
          <w:rFonts w:ascii="Times New Roman" w:hAnsi="Times New Roman" w:cs="Times New Roman"/>
          <w:sz w:val="32"/>
          <w:szCs w:val="32"/>
        </w:rPr>
        <w:t>а отведенной площадке.</w:t>
      </w:r>
      <w:r w:rsidRPr="00C266AE">
        <w:rPr>
          <w:rFonts w:ascii="Times New Roman" w:hAnsi="Times New Roman" w:cs="Times New Roman"/>
          <w:sz w:val="32"/>
          <w:szCs w:val="32"/>
        </w:rPr>
        <w:br/>
        <w:t>Не нужна тебе сноровка,</w:t>
      </w:r>
      <w:r w:rsidRPr="00C266AE">
        <w:rPr>
          <w:rFonts w:ascii="Times New Roman" w:hAnsi="Times New Roman" w:cs="Times New Roman"/>
          <w:sz w:val="32"/>
          <w:szCs w:val="32"/>
        </w:rPr>
        <w:br/>
        <w:t>Это место – остановка.</w:t>
      </w:r>
    </w:p>
    <w:p w:rsid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  <w:u w:val="single"/>
        </w:rPr>
        <w:t>Знак “Движение пешеходов запрещено”:</w:t>
      </w:r>
      <w:r w:rsidRPr="00C266AE">
        <w:rPr>
          <w:rFonts w:ascii="Times New Roman" w:hAnsi="Times New Roman" w:cs="Times New Roman"/>
          <w:sz w:val="32"/>
          <w:szCs w:val="32"/>
        </w:rPr>
        <w:br/>
        <w:t>Если ты поставил ногу</w:t>
      </w:r>
      <w:proofErr w:type="gramStart"/>
      <w:r w:rsidRPr="00C266AE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C266AE">
        <w:rPr>
          <w:rFonts w:ascii="Times New Roman" w:hAnsi="Times New Roman" w:cs="Times New Roman"/>
          <w:sz w:val="32"/>
          <w:szCs w:val="32"/>
        </w:rPr>
        <w:t>а проезжую дорогу,</w:t>
      </w:r>
      <w:r w:rsidRPr="00C266AE">
        <w:rPr>
          <w:rFonts w:ascii="Times New Roman" w:hAnsi="Times New Roman" w:cs="Times New Roman"/>
          <w:sz w:val="32"/>
          <w:szCs w:val="32"/>
        </w:rPr>
        <w:br/>
        <w:t>Обрати внимание, друг:</w:t>
      </w:r>
      <w:r w:rsidRPr="00C266AE">
        <w:rPr>
          <w:rFonts w:ascii="Times New Roman" w:hAnsi="Times New Roman" w:cs="Times New Roman"/>
          <w:sz w:val="32"/>
          <w:szCs w:val="32"/>
        </w:rPr>
        <w:br/>
        <w:t>Знак дорожный – красный круг,</w:t>
      </w:r>
      <w:r w:rsidRPr="00C266AE">
        <w:rPr>
          <w:rFonts w:ascii="Times New Roman" w:hAnsi="Times New Roman" w:cs="Times New Roman"/>
          <w:sz w:val="32"/>
          <w:szCs w:val="32"/>
        </w:rPr>
        <w:br/>
        <w:t xml:space="preserve">Человек, идущий в </w:t>
      </w:r>
      <w:proofErr w:type="gramStart"/>
      <w:r w:rsidRPr="00C266AE">
        <w:rPr>
          <w:rFonts w:ascii="Times New Roman" w:hAnsi="Times New Roman" w:cs="Times New Roman"/>
          <w:sz w:val="32"/>
          <w:szCs w:val="32"/>
        </w:rPr>
        <w:t>черном</w:t>
      </w:r>
      <w:proofErr w:type="gramEnd"/>
      <w:r w:rsidRPr="00C266AE">
        <w:rPr>
          <w:rFonts w:ascii="Times New Roman" w:hAnsi="Times New Roman" w:cs="Times New Roman"/>
          <w:sz w:val="32"/>
          <w:szCs w:val="32"/>
        </w:rPr>
        <w:t>,</w:t>
      </w:r>
      <w:r w:rsidRPr="00C266AE">
        <w:rPr>
          <w:rFonts w:ascii="Times New Roman" w:hAnsi="Times New Roman" w:cs="Times New Roman"/>
          <w:sz w:val="32"/>
          <w:szCs w:val="32"/>
        </w:rPr>
        <w:br/>
        <w:t>Красной черточкой зачеркнут.</w:t>
      </w:r>
      <w:r w:rsidRPr="00C266AE">
        <w:rPr>
          <w:rFonts w:ascii="Times New Roman" w:hAnsi="Times New Roman" w:cs="Times New Roman"/>
          <w:sz w:val="32"/>
          <w:szCs w:val="32"/>
        </w:rPr>
        <w:br/>
        <w:t>И дорога вроде, но</w:t>
      </w:r>
      <w:proofErr w:type="gramStart"/>
      <w:r w:rsidRPr="00C266AE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C266AE">
        <w:rPr>
          <w:rFonts w:ascii="Times New Roman" w:hAnsi="Times New Roman" w:cs="Times New Roman"/>
          <w:sz w:val="32"/>
          <w:szCs w:val="32"/>
        </w:rPr>
        <w:t>десь ходить запрещено.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C266AE">
        <w:rPr>
          <w:rFonts w:ascii="Times New Roman" w:hAnsi="Times New Roman" w:cs="Times New Roman"/>
          <w:sz w:val="32"/>
          <w:szCs w:val="32"/>
          <w:u w:val="single"/>
        </w:rPr>
        <w:t>Знак «Пешеходный переход»: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Полосатая дорожка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Через улицу ведёт.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Здесь нам очень, очень сложно.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Нужно сделать переход.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Не спеши и первым делом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Влево-вправо погляди.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Нет машин? — шагаем смело.</w:t>
      </w:r>
    </w:p>
    <w:p w:rsid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Есть машины — стой и жди.</w:t>
      </w:r>
    </w:p>
    <w:p w:rsidR="002E3F79" w:rsidRPr="00C266AE" w:rsidRDefault="002E3F79" w:rsidP="00C266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C266AE">
        <w:rPr>
          <w:rFonts w:ascii="Times New Roman" w:hAnsi="Times New Roman" w:cs="Times New Roman"/>
          <w:sz w:val="32"/>
          <w:szCs w:val="32"/>
          <w:u w:val="single"/>
        </w:rPr>
        <w:t>Знак «Велосипедная дорожка»: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На машинах здесь, друзья,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Ехать никому нельзя.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Можно ехать, знайте, дети,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Только на велосипеде.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-Держись дорожных правил строго, 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Не торопись, как на пожар, 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помни: транспорту — дорога, 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А пешеходам — тротуар.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Выходит Светофор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А я — Светофор </w:t>
      </w:r>
      <w:proofErr w:type="spellStart"/>
      <w:r w:rsidRPr="00C266AE">
        <w:rPr>
          <w:rFonts w:ascii="Times New Roman" w:hAnsi="Times New Roman" w:cs="Times New Roman"/>
          <w:sz w:val="32"/>
          <w:szCs w:val="32"/>
        </w:rPr>
        <w:t>Светофорыч</w:t>
      </w:r>
      <w:proofErr w:type="spellEnd"/>
      <w:r w:rsidRPr="00C266A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Машинам я друг с юных лет.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Им хочется скоро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Лететь через город –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Даю им зелёный свет.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А если взгляну </w:t>
      </w:r>
      <w:proofErr w:type="spellStart"/>
      <w:proofErr w:type="gramStart"/>
      <w:r w:rsidRPr="00C266AE">
        <w:rPr>
          <w:rFonts w:ascii="Times New Roman" w:hAnsi="Times New Roman" w:cs="Times New Roman"/>
          <w:sz w:val="32"/>
          <w:szCs w:val="32"/>
        </w:rPr>
        <w:t>построже</w:t>
      </w:r>
      <w:proofErr w:type="spellEnd"/>
      <w:proofErr w:type="gramEnd"/>
      <w:r w:rsidRPr="00C266AE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Машинам проезда нет.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Зато переход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Открываю прохожим,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Даю им зелёный свет!</w:t>
      </w:r>
    </w:p>
    <w:p w:rsid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 xml:space="preserve">Поёт Светофор и  </w:t>
      </w:r>
      <w:proofErr w:type="spellStart"/>
      <w:r w:rsidRPr="00C266AE">
        <w:rPr>
          <w:rFonts w:ascii="Times New Roman" w:hAnsi="Times New Roman" w:cs="Times New Roman"/>
          <w:i/>
          <w:sz w:val="32"/>
          <w:szCs w:val="32"/>
        </w:rPr>
        <w:t>агитбри</w:t>
      </w:r>
      <w:r w:rsidRPr="00C266AE">
        <w:rPr>
          <w:rFonts w:ascii="Times New Roman" w:hAnsi="Times New Roman" w:cs="Times New Roman"/>
          <w:i/>
          <w:sz w:val="32"/>
          <w:szCs w:val="32"/>
        </w:rPr>
        <w:softHyphen/>
        <w:t>гадовцы</w:t>
      </w:r>
      <w:proofErr w:type="spellEnd"/>
      <w:r w:rsidRPr="00C266AE">
        <w:rPr>
          <w:rFonts w:ascii="Times New Roman" w:hAnsi="Times New Roman" w:cs="Times New Roman"/>
          <w:i/>
          <w:sz w:val="32"/>
          <w:szCs w:val="32"/>
        </w:rPr>
        <w:t xml:space="preserve"> на мотив песни «Капитан»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Светофор, светофор всем поможет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проехать, и дорогу перейти.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Светофор, светофор очень нужен,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Только ты его сигналы изучи.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Светофор, светофор, подмигните,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Чтоб порядок на дороге был всегда.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 Светофор, светофор, проследите,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Чтобы не произошла беда.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Заучи закон простой: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Красный свет </w:t>
      </w:r>
      <w:proofErr w:type="spellStart"/>
      <w:r w:rsidRPr="00C266AE">
        <w:rPr>
          <w:rFonts w:ascii="Times New Roman" w:hAnsi="Times New Roman" w:cs="Times New Roman"/>
          <w:sz w:val="32"/>
          <w:szCs w:val="32"/>
        </w:rPr>
        <w:t>зажёгся</w:t>
      </w:r>
      <w:proofErr w:type="spellEnd"/>
      <w:r w:rsidRPr="00C266AE">
        <w:rPr>
          <w:rFonts w:ascii="Times New Roman" w:hAnsi="Times New Roman" w:cs="Times New Roman"/>
          <w:sz w:val="32"/>
          <w:szCs w:val="32"/>
        </w:rPr>
        <w:t xml:space="preserve"> — стой!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266AE">
        <w:rPr>
          <w:rFonts w:ascii="Times New Roman" w:hAnsi="Times New Roman" w:cs="Times New Roman"/>
          <w:sz w:val="32"/>
          <w:szCs w:val="32"/>
        </w:rPr>
        <w:t>Жёлтый</w:t>
      </w:r>
      <w:proofErr w:type="gramEnd"/>
      <w:r w:rsidRPr="00C266AE">
        <w:rPr>
          <w:rFonts w:ascii="Times New Roman" w:hAnsi="Times New Roman" w:cs="Times New Roman"/>
          <w:sz w:val="32"/>
          <w:szCs w:val="32"/>
        </w:rPr>
        <w:t xml:space="preserve"> скажет пешеходу: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«Приготовься к переходу!»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lastRenderedPageBreak/>
        <w:t>А зелёный впереди — Говорит он всем: «Иди!»</w:t>
      </w:r>
    </w:p>
    <w:p w:rsid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На слова песни «Если с другом вышел в путь»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Если с другом вышел в путь, (2раза)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Веселей дорога.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Но внимательным ты будь, (2раза)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Следуй знакам строго.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Припев (2 раза):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Посмотри, пешеход,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Здесь подземный переход,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Он от беды тебя спасёт.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На велосипеде я (2раза)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Еду без испуга.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Много знаков знаю я, (2раза)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Научу и друга.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Припев: </w:t>
      </w:r>
      <w:r w:rsidRPr="00C266AE">
        <w:rPr>
          <w:rFonts w:ascii="Times New Roman" w:hAnsi="Times New Roman" w:cs="Times New Roman"/>
          <w:sz w:val="32"/>
          <w:szCs w:val="32"/>
        </w:rPr>
        <w:tab/>
        <w:t>Этот знак говорит,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Что сюда нам путь закрыт.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Он нам ехать не велит!</w:t>
      </w:r>
    </w:p>
    <w:p w:rsid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Музыка прерывается.</w:t>
      </w:r>
      <w:r w:rsidRPr="00C266A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-Раз ЮИД в детсад пришёл,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спросила кроха: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«Что такое хорошо и Что такое плохо?»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-Это вовсе не секрет.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Слушайте, детишки: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Как-то на велосипед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Сел один мальчишка.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-По дорогам, по дворам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Он пронёсся пулей.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Испугал детей он там,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266AE">
        <w:rPr>
          <w:rFonts w:ascii="Times New Roman" w:hAnsi="Times New Roman" w:cs="Times New Roman"/>
          <w:sz w:val="32"/>
          <w:szCs w:val="32"/>
        </w:rPr>
        <w:t>Сшиб</w:t>
      </w:r>
      <w:proofErr w:type="gramEnd"/>
      <w:r w:rsidRPr="00C266AE">
        <w:rPr>
          <w:rFonts w:ascii="Times New Roman" w:hAnsi="Times New Roman" w:cs="Times New Roman"/>
          <w:sz w:val="32"/>
          <w:szCs w:val="32"/>
        </w:rPr>
        <w:t xml:space="preserve"> одну бабулю!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-Мчится он на красный свет,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Тормозить не хочет,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тогда вопросов нет: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lastRenderedPageBreak/>
        <w:t>Это плохо очень.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-А другой — велосипед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Водит осторожно.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Только на зелёный свет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Едет по дорожкам.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-И дорогу перейти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Малышу поможет,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Про такого скажем мы: </w:t>
      </w:r>
    </w:p>
    <w:p w:rsid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Мальчик он хороший.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На слова песни «Если с другом вышел в путь»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Заявляем твёрдо мы,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Заявляем твёрдо мы,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Скажем без сомненья: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Очень в жизни ВСЕМ НУЖНЫ,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Очень в жизни ВСЕМ НУЖНЫ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Правила движенья.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Нужно их изучать,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Чтоб беды нам избежать,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 Всем нужно помнить их и знать. (2 раза)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Все! Все! Все на свете! Взрослые и дети, Запомните: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Жизнь не игра — заново не начнёшь. </w:t>
      </w:r>
    </w:p>
    <w:p w:rsidR="00C266AE" w:rsidRPr="00C266AE" w:rsidRDefault="00C266AE" w:rsidP="002E3F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Не подвергай её опасности!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i/>
          <w:sz w:val="32"/>
          <w:szCs w:val="32"/>
        </w:rPr>
        <w:t>На слова песни «Мельница»</w:t>
      </w:r>
      <w:r w:rsidRPr="00C266A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Покидая сцену эту,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Продолжая верный путь,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Мы своё призванье ценим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благодарим судьбу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За то, что все вместе мы,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дружим с песнями,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И не страшна нам беда,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 Мы ПДД изучаем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И всех обучаем, всегда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 xml:space="preserve">Мы ПДД изучаем </w:t>
      </w:r>
    </w:p>
    <w:p w:rsidR="00C266AE" w:rsidRPr="00C266AE" w:rsidRDefault="00C266AE" w:rsidP="00C266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6AE">
        <w:rPr>
          <w:rFonts w:ascii="Times New Roman" w:hAnsi="Times New Roman" w:cs="Times New Roman"/>
          <w:sz w:val="32"/>
          <w:szCs w:val="32"/>
        </w:rPr>
        <w:t>И всех обучаем, всегда.</w:t>
      </w:r>
      <w:bookmarkStart w:id="0" w:name="_GoBack"/>
      <w:bookmarkEnd w:id="0"/>
    </w:p>
    <w:sectPr w:rsidR="00C266AE" w:rsidRPr="00C266AE" w:rsidSect="002E3F79">
      <w:footerReference w:type="even" r:id="rId9"/>
      <w:type w:val="nextColumn"/>
      <w:pgSz w:w="11906" w:h="16838"/>
      <w:pgMar w:top="993" w:right="1077" w:bottom="1440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3E" w:rsidRDefault="0017793E" w:rsidP="00C266AE">
      <w:pPr>
        <w:spacing w:after="0" w:line="240" w:lineRule="auto"/>
      </w:pPr>
      <w:r>
        <w:separator/>
      </w:r>
    </w:p>
  </w:endnote>
  <w:endnote w:type="continuationSeparator" w:id="0">
    <w:p w:rsidR="0017793E" w:rsidRDefault="0017793E" w:rsidP="00C2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E" w:rsidRDefault="00C266AE" w:rsidP="00982B9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6AE" w:rsidRDefault="00C266AE" w:rsidP="00982B9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3E" w:rsidRDefault="0017793E" w:rsidP="00C266AE">
      <w:pPr>
        <w:spacing w:after="0" w:line="240" w:lineRule="auto"/>
      </w:pPr>
      <w:r>
        <w:separator/>
      </w:r>
    </w:p>
  </w:footnote>
  <w:footnote w:type="continuationSeparator" w:id="0">
    <w:p w:rsidR="0017793E" w:rsidRDefault="0017793E" w:rsidP="00C2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AF9"/>
    <w:multiLevelType w:val="hybridMultilevel"/>
    <w:tmpl w:val="A1A24488"/>
    <w:lvl w:ilvl="0" w:tplc="4DD0A6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656E5E"/>
    <w:multiLevelType w:val="hybridMultilevel"/>
    <w:tmpl w:val="BB7A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D5BDA"/>
    <w:multiLevelType w:val="hybridMultilevel"/>
    <w:tmpl w:val="09125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47"/>
    <w:rsid w:val="0017793E"/>
    <w:rsid w:val="002E3F79"/>
    <w:rsid w:val="00430B47"/>
    <w:rsid w:val="00547B9F"/>
    <w:rsid w:val="009737CA"/>
    <w:rsid w:val="00A64CF2"/>
    <w:rsid w:val="00AE0936"/>
    <w:rsid w:val="00C266AE"/>
    <w:rsid w:val="00D30560"/>
    <w:rsid w:val="00E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6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6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6AE"/>
  </w:style>
  <w:style w:type="paragraph" w:styleId="a6">
    <w:name w:val="header"/>
    <w:basedOn w:val="a"/>
    <w:link w:val="a7"/>
    <w:uiPriority w:val="99"/>
    <w:unhideWhenUsed/>
    <w:rsid w:val="00C2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6AE"/>
  </w:style>
  <w:style w:type="paragraph" w:styleId="a8">
    <w:name w:val="Balloon Text"/>
    <w:basedOn w:val="a"/>
    <w:link w:val="a9"/>
    <w:uiPriority w:val="99"/>
    <w:semiHidden/>
    <w:unhideWhenUsed/>
    <w:rsid w:val="00C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6AE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a"/>
    <w:qFormat/>
    <w:rsid w:val="00C266AE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6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6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6AE"/>
  </w:style>
  <w:style w:type="paragraph" w:styleId="a6">
    <w:name w:val="header"/>
    <w:basedOn w:val="a"/>
    <w:link w:val="a7"/>
    <w:uiPriority w:val="99"/>
    <w:unhideWhenUsed/>
    <w:rsid w:val="00C2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6AE"/>
  </w:style>
  <w:style w:type="paragraph" w:styleId="a8">
    <w:name w:val="Balloon Text"/>
    <w:basedOn w:val="a"/>
    <w:link w:val="a9"/>
    <w:uiPriority w:val="99"/>
    <w:semiHidden/>
    <w:unhideWhenUsed/>
    <w:rsid w:val="00C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6AE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a"/>
    <w:qFormat/>
    <w:rsid w:val="00C266AE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8FE0-C4AF-4709-BCF8-17A3A061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2014-05-19T02:31:00Z</cp:lastPrinted>
  <dcterms:created xsi:type="dcterms:W3CDTF">2014-09-25T22:00:00Z</dcterms:created>
  <dcterms:modified xsi:type="dcterms:W3CDTF">2014-09-25T22:00:00Z</dcterms:modified>
</cp:coreProperties>
</file>