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DC" w:rsidRPr="00E647FE" w:rsidRDefault="007158DC" w:rsidP="00E647FE">
      <w:pPr>
        <w:shd w:val="clear" w:color="auto" w:fill="FFFFFF"/>
        <w:spacing w:before="480" w:line="374" w:lineRule="exact"/>
        <w:ind w:right="845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pacing w:val="40"/>
          <w:sz w:val="22"/>
          <w:szCs w:val="22"/>
        </w:rPr>
        <w:t>Урок</w:t>
      </w:r>
      <w:r w:rsidR="00E647FE">
        <w:rPr>
          <w:rFonts w:eastAsia="Times New Roman"/>
          <w:b/>
          <w:bCs/>
          <w:sz w:val="22"/>
          <w:szCs w:val="22"/>
        </w:rPr>
        <w:t xml:space="preserve">  20 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pacing w:val="-2"/>
          <w:sz w:val="22"/>
          <w:szCs w:val="22"/>
        </w:rPr>
        <w:t>Тема: СТРОЕНИЕ СЕМЯН И ИХ ФУНКЦИИ</w:t>
      </w:r>
    </w:p>
    <w:p w:rsidR="007158DC" w:rsidRDefault="007158DC" w:rsidP="007158DC">
      <w:pPr>
        <w:shd w:val="clear" w:color="auto" w:fill="FFFFFF"/>
        <w:spacing w:before="67" w:line="259" w:lineRule="exact"/>
        <w:ind w:right="10" w:firstLine="355"/>
        <w:jc w:val="both"/>
      </w:pPr>
      <w:r>
        <w:rPr>
          <w:rFonts w:eastAsia="Times New Roman"/>
          <w:b/>
          <w:bCs/>
          <w:sz w:val="22"/>
          <w:szCs w:val="22"/>
        </w:rPr>
        <w:t xml:space="preserve">Цели: </w:t>
      </w:r>
      <w:r>
        <w:rPr>
          <w:rFonts w:eastAsia="Times New Roman"/>
          <w:sz w:val="22"/>
          <w:szCs w:val="22"/>
        </w:rPr>
        <w:t>изучить особенности строения семян двудольных и однодольных растений; продолжить формировать умение работать с натуральными объектами, сравнивать, анализировать, делать вы</w:t>
      </w:r>
      <w:r>
        <w:rPr>
          <w:rFonts w:eastAsia="Times New Roman"/>
          <w:sz w:val="22"/>
          <w:szCs w:val="22"/>
        </w:rPr>
        <w:softHyphen/>
        <w:t>воды.</w:t>
      </w:r>
    </w:p>
    <w:p w:rsidR="007158DC" w:rsidRDefault="007158DC" w:rsidP="007158DC">
      <w:pPr>
        <w:shd w:val="clear" w:color="auto" w:fill="FFFFFF"/>
        <w:spacing w:line="259" w:lineRule="exact"/>
        <w:ind w:left="365"/>
      </w:pPr>
      <w:r>
        <w:rPr>
          <w:rFonts w:eastAsia="Times New Roman"/>
          <w:b/>
          <w:bCs/>
          <w:sz w:val="22"/>
          <w:szCs w:val="22"/>
        </w:rPr>
        <w:t xml:space="preserve">Тип урока: </w:t>
      </w:r>
      <w:r>
        <w:rPr>
          <w:rFonts w:eastAsia="Times New Roman"/>
          <w:sz w:val="22"/>
          <w:szCs w:val="22"/>
        </w:rPr>
        <w:t>комбинированный. Лабораторная работа.</w:t>
      </w:r>
    </w:p>
    <w:p w:rsidR="007158DC" w:rsidRDefault="007158DC" w:rsidP="007158DC">
      <w:pPr>
        <w:shd w:val="clear" w:color="auto" w:fill="FFFFFF"/>
        <w:spacing w:line="259" w:lineRule="exact"/>
        <w:ind w:left="365"/>
      </w:pPr>
      <w:r>
        <w:rPr>
          <w:rFonts w:eastAsia="Times New Roman"/>
          <w:b/>
          <w:bCs/>
          <w:sz w:val="22"/>
          <w:szCs w:val="22"/>
        </w:rPr>
        <w:t xml:space="preserve">Методы обучения: </w:t>
      </w:r>
      <w:r>
        <w:rPr>
          <w:rFonts w:eastAsia="Times New Roman"/>
          <w:sz w:val="22"/>
          <w:szCs w:val="22"/>
        </w:rPr>
        <w:t>частично-поисковый, проблемный.</w:t>
      </w:r>
    </w:p>
    <w:p w:rsidR="007158DC" w:rsidRDefault="007158DC" w:rsidP="007158DC">
      <w:pPr>
        <w:shd w:val="clear" w:color="auto" w:fill="FFFFFF"/>
        <w:spacing w:line="259" w:lineRule="exact"/>
        <w:ind w:left="365"/>
      </w:pPr>
      <w:r>
        <w:rPr>
          <w:rFonts w:eastAsia="Times New Roman"/>
          <w:b/>
          <w:bCs/>
          <w:sz w:val="22"/>
          <w:szCs w:val="22"/>
        </w:rPr>
        <w:t>Структура урока:</w:t>
      </w:r>
    </w:p>
    <w:p w:rsidR="007158DC" w:rsidRDefault="007158DC" w:rsidP="007158DC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59" w:lineRule="exact"/>
        <w:ind w:left="355"/>
        <w:rPr>
          <w:b/>
          <w:bCs/>
          <w:spacing w:val="-15"/>
          <w:sz w:val="22"/>
          <w:szCs w:val="22"/>
        </w:rPr>
      </w:pPr>
      <w:r>
        <w:rPr>
          <w:rFonts w:eastAsia="Times New Roman"/>
          <w:sz w:val="22"/>
          <w:szCs w:val="22"/>
        </w:rPr>
        <w:t>Актуализация знаний.</w:t>
      </w:r>
    </w:p>
    <w:p w:rsidR="007158DC" w:rsidRDefault="007158DC" w:rsidP="007158DC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59" w:lineRule="exact"/>
        <w:ind w:left="355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Особенности строения семян двудольных растений.</w:t>
      </w:r>
    </w:p>
    <w:p w:rsidR="007158DC" w:rsidRDefault="007158DC" w:rsidP="007158DC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59" w:lineRule="exact"/>
        <w:ind w:left="355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Особенности строения семян однодольных растений.</w:t>
      </w:r>
    </w:p>
    <w:p w:rsidR="007158DC" w:rsidRDefault="007158DC" w:rsidP="007158DC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59" w:lineRule="exact"/>
        <w:ind w:left="19" w:right="10" w:firstLine="336"/>
        <w:jc w:val="both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>Выделение двух групп растений на основе признаков строе</w:t>
      </w:r>
      <w:r>
        <w:rPr>
          <w:rFonts w:eastAsia="Times New Roman"/>
          <w:sz w:val="22"/>
          <w:szCs w:val="22"/>
        </w:rPr>
        <w:softHyphen/>
        <w:t>ния семян.</w:t>
      </w:r>
    </w:p>
    <w:p w:rsidR="007158DC" w:rsidRDefault="007158DC" w:rsidP="007158DC">
      <w:pPr>
        <w:shd w:val="clear" w:color="auto" w:fill="FFFFFF"/>
        <w:tabs>
          <w:tab w:val="left" w:pos="586"/>
        </w:tabs>
        <w:spacing w:line="259" w:lineRule="exact"/>
        <w:ind w:left="365"/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Закрепление. Обобщение. Итоги урока.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36"/>
          <w:sz w:val="22"/>
          <w:szCs w:val="22"/>
        </w:rPr>
        <w:t>Оборудование: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сухие и набухшие семена фасоли, зерновки</w:t>
      </w:r>
    </w:p>
    <w:p w:rsidR="007158DC" w:rsidRDefault="007158DC" w:rsidP="007158DC">
      <w:pPr>
        <w:shd w:val="clear" w:color="auto" w:fill="FFFFFF"/>
        <w:spacing w:line="259" w:lineRule="exact"/>
        <w:ind w:left="10"/>
        <w:jc w:val="both"/>
      </w:pPr>
      <w:r>
        <w:rPr>
          <w:rFonts w:eastAsia="Times New Roman"/>
          <w:sz w:val="22"/>
          <w:szCs w:val="22"/>
        </w:rPr>
        <w:t xml:space="preserve">пшеницы, </w:t>
      </w:r>
      <w:proofErr w:type="spellStart"/>
      <w:r>
        <w:rPr>
          <w:rFonts w:eastAsia="Times New Roman"/>
          <w:sz w:val="22"/>
          <w:szCs w:val="22"/>
        </w:rPr>
        <w:t>препаровальные</w:t>
      </w:r>
      <w:proofErr w:type="spellEnd"/>
      <w:r>
        <w:rPr>
          <w:rFonts w:eastAsia="Times New Roman"/>
          <w:sz w:val="22"/>
          <w:szCs w:val="22"/>
        </w:rPr>
        <w:t xml:space="preserve"> иглы, ручная лупа, гербарные экземп</w:t>
      </w:r>
      <w:r>
        <w:rPr>
          <w:rFonts w:eastAsia="Times New Roman"/>
          <w:sz w:val="22"/>
          <w:szCs w:val="22"/>
        </w:rPr>
        <w:softHyphen/>
        <w:t>ляры растений фасоли, пшеницы, таблицы «Строение и прораста</w:t>
      </w:r>
      <w:r>
        <w:rPr>
          <w:rFonts w:eastAsia="Times New Roman"/>
          <w:sz w:val="22"/>
          <w:szCs w:val="22"/>
        </w:rPr>
        <w:softHyphen/>
        <w:t>ние семян фасоли», «Строение семян пшеницы», модель зерновки пшеницы.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58DC" w:rsidTr="007158DC">
        <w:tc>
          <w:tcPr>
            <w:tcW w:w="4785" w:type="dxa"/>
          </w:tcPr>
          <w:p w:rsidR="007158DC" w:rsidRPr="007158DC" w:rsidRDefault="007158DC" w:rsidP="007158DC">
            <w:pPr>
              <w:jc w:val="center"/>
            </w:pPr>
            <w:r w:rsidRPr="007158DC">
              <w:rPr>
                <w:rFonts w:eastAsia="Times New Roman"/>
                <w:spacing w:val="-2"/>
                <w:sz w:val="22"/>
                <w:szCs w:val="22"/>
              </w:rPr>
              <w:t>Деятельность учителя</w:t>
            </w:r>
          </w:p>
        </w:tc>
        <w:tc>
          <w:tcPr>
            <w:tcW w:w="4786" w:type="dxa"/>
          </w:tcPr>
          <w:p w:rsidR="007158DC" w:rsidRPr="007158DC" w:rsidRDefault="007158DC" w:rsidP="007158DC">
            <w:pPr>
              <w:shd w:val="clear" w:color="auto" w:fill="FFFFFF"/>
              <w:spacing w:before="115"/>
              <w:ind w:left="422"/>
              <w:jc w:val="center"/>
            </w:pPr>
            <w:r w:rsidRPr="007158DC">
              <w:rPr>
                <w:rFonts w:eastAsia="Times New Roman"/>
                <w:sz w:val="22"/>
                <w:szCs w:val="22"/>
              </w:rPr>
              <w:t>Деятельность учеников</w:t>
            </w:r>
          </w:p>
        </w:tc>
      </w:tr>
      <w:tr w:rsidR="007158DC" w:rsidTr="007158DC">
        <w:tc>
          <w:tcPr>
            <w:tcW w:w="4785" w:type="dxa"/>
          </w:tcPr>
          <w:p w:rsidR="007158DC" w:rsidRDefault="007158DC" w:rsidP="007158DC">
            <w:pPr>
              <w:shd w:val="clear" w:color="auto" w:fill="FFFFFF"/>
              <w:spacing w:line="250" w:lineRule="exact"/>
              <w:ind w:left="29" w:right="125"/>
              <w:jc w:val="both"/>
            </w:pPr>
            <w:r>
              <w:rPr>
                <w:sz w:val="22"/>
                <w:szCs w:val="22"/>
              </w:rPr>
              <w:t xml:space="preserve">1. - </w:t>
            </w:r>
            <w:r>
              <w:rPr>
                <w:rFonts w:eastAsia="Times New Roman"/>
                <w:sz w:val="22"/>
                <w:szCs w:val="22"/>
              </w:rPr>
              <w:t xml:space="preserve">На прошлом уроке мы с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вами работали по теме «Цветок </w:t>
            </w:r>
            <w:r>
              <w:rPr>
                <w:rFonts w:eastAsia="Times New Roman"/>
                <w:sz w:val="22"/>
                <w:szCs w:val="22"/>
              </w:rPr>
              <w:t xml:space="preserve">и плод». Проверим, насколько вы усвоили эту тему. Ответьте 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на следующие вопросы:</w:t>
            </w:r>
          </w:p>
          <w:p w:rsidR="007158DC" w:rsidRDefault="007158DC" w:rsidP="007158DC">
            <w:pPr>
              <w:shd w:val="clear" w:color="auto" w:fill="FFFFFF"/>
              <w:tabs>
                <w:tab w:val="left" w:pos="259"/>
              </w:tabs>
              <w:spacing w:line="250" w:lineRule="exact"/>
              <w:ind w:left="19" w:right="115"/>
              <w:jc w:val="both"/>
            </w:pPr>
            <w:r>
              <w:rPr>
                <w:spacing w:val="-2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Т</w:t>
            </w:r>
            <w:r w:rsidR="00E647FE">
              <w:rPr>
                <w:rFonts w:eastAsia="Times New Roman"/>
                <w:sz w:val="22"/>
                <w:szCs w:val="22"/>
              </w:rPr>
              <w:t>ипичный цветок имеет цве</w:t>
            </w:r>
            <w:r w:rsidR="00E647FE">
              <w:rPr>
                <w:rFonts w:eastAsia="Times New Roman"/>
                <w:sz w:val="22"/>
                <w:szCs w:val="22"/>
              </w:rPr>
              <w:softHyphen/>
              <w:t xml:space="preserve">толоже, околоцветник, пестик, тычинки. Чем отличаются от </w:t>
            </w:r>
            <w:r w:rsidR="009101BD">
              <w:rPr>
                <w:rFonts w:eastAsia="Times New Roman"/>
                <w:sz w:val="22"/>
                <w:szCs w:val="22"/>
              </w:rPr>
              <w:t>типичного цветка цветки огур</w:t>
            </w:r>
            <w:r>
              <w:rPr>
                <w:rFonts w:eastAsia="Times New Roman"/>
                <w:sz w:val="22"/>
                <w:szCs w:val="22"/>
              </w:rPr>
              <w:t>ца, тыквы, кукурузы?</w:t>
            </w:r>
          </w:p>
          <w:p w:rsidR="007158DC" w:rsidRDefault="007158DC" w:rsidP="007158DC">
            <w:pPr>
              <w:shd w:val="clear" w:color="auto" w:fill="FFFFFF"/>
              <w:tabs>
                <w:tab w:val="left" w:pos="336"/>
              </w:tabs>
              <w:spacing w:line="250" w:lineRule="exact"/>
              <w:ind w:left="29" w:right="115"/>
              <w:jc w:val="both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 w:rsidR="00E647FE">
              <w:rPr>
                <w:rFonts w:eastAsia="Times New Roman"/>
                <w:i/>
                <w:iCs/>
                <w:sz w:val="22"/>
                <w:szCs w:val="22"/>
              </w:rPr>
              <w:t xml:space="preserve">В случае затруднения или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неправильных ответов учи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тель может помочь, используя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для информации справочник:</w:t>
            </w:r>
            <w:r w:rsidR="00E647FE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Мир культурных растений. М.:</w:t>
            </w:r>
            <w:r w:rsidR="00E647FE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Мысль. 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1994.</w:t>
            </w:r>
          </w:p>
          <w:p w:rsidR="009101BD" w:rsidRDefault="009101BD" w:rsidP="009101BD">
            <w:pPr>
              <w:shd w:val="clear" w:color="auto" w:fill="FFFFFF"/>
              <w:ind w:left="19"/>
              <w:jc w:val="both"/>
              <w:rPr>
                <w:spacing w:val="-1"/>
                <w:sz w:val="22"/>
                <w:szCs w:val="22"/>
              </w:rPr>
            </w:pPr>
          </w:p>
          <w:p w:rsidR="009101BD" w:rsidRDefault="009101BD" w:rsidP="009101BD">
            <w:pPr>
              <w:shd w:val="clear" w:color="auto" w:fill="FFFFFF"/>
              <w:ind w:left="19"/>
              <w:jc w:val="both"/>
              <w:rPr>
                <w:spacing w:val="-1"/>
                <w:sz w:val="22"/>
                <w:szCs w:val="22"/>
              </w:rPr>
            </w:pPr>
          </w:p>
          <w:p w:rsidR="009101BD" w:rsidRDefault="009101BD" w:rsidP="009101BD">
            <w:pPr>
              <w:shd w:val="clear" w:color="auto" w:fill="FFFFFF"/>
              <w:ind w:left="19"/>
              <w:jc w:val="both"/>
              <w:rPr>
                <w:spacing w:val="-1"/>
                <w:sz w:val="22"/>
                <w:szCs w:val="22"/>
              </w:rPr>
            </w:pPr>
          </w:p>
          <w:p w:rsidR="009101BD" w:rsidRDefault="009101BD" w:rsidP="009101BD">
            <w:pPr>
              <w:shd w:val="clear" w:color="auto" w:fill="FFFFFF"/>
              <w:ind w:left="19"/>
              <w:jc w:val="both"/>
              <w:rPr>
                <w:spacing w:val="-1"/>
                <w:sz w:val="22"/>
                <w:szCs w:val="22"/>
              </w:rPr>
            </w:pPr>
          </w:p>
          <w:p w:rsidR="007158DC" w:rsidRDefault="007158DC" w:rsidP="009101BD">
            <w:pPr>
              <w:shd w:val="clear" w:color="auto" w:fill="FFFFFF"/>
              <w:ind w:left="19"/>
              <w:jc w:val="both"/>
            </w:pPr>
            <w:r>
              <w:rPr>
                <w:spacing w:val="-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Плоды у покрытосеменных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растений так же многообразны,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как и цветки. После процессов </w:t>
            </w:r>
            <w:r>
              <w:rPr>
                <w:rFonts w:eastAsia="Times New Roman"/>
                <w:sz w:val="22"/>
                <w:szCs w:val="22"/>
              </w:rPr>
              <w:t>опыления и оплодотворения такие части цветка, как около</w:t>
            </w:r>
            <w:r>
              <w:rPr>
                <w:rFonts w:eastAsia="Times New Roman"/>
                <w:sz w:val="22"/>
                <w:szCs w:val="22"/>
              </w:rPr>
              <w:softHyphen/>
              <w:t>цветник, тычинки и чашечка, быстро увядают, но иногда и они принимают участие в фор</w:t>
            </w:r>
            <w:r>
              <w:rPr>
                <w:rFonts w:eastAsia="Times New Roman"/>
                <w:sz w:val="22"/>
                <w:szCs w:val="22"/>
              </w:rPr>
              <w:softHyphen/>
              <w:t>мировании плода, становясь либо сочными, либо деревяни</w:t>
            </w:r>
            <w:r>
              <w:rPr>
                <w:rFonts w:eastAsia="Times New Roman"/>
                <w:sz w:val="22"/>
                <w:szCs w:val="22"/>
              </w:rPr>
              <w:softHyphen/>
              <w:t>стыми. Самые глубокие изме</w:t>
            </w:r>
            <w:r>
              <w:rPr>
                <w:rFonts w:eastAsia="Times New Roman"/>
                <w:sz w:val="22"/>
                <w:szCs w:val="22"/>
              </w:rPr>
              <w:softHyphen/>
              <w:t>нения происходят в завязи пес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тика. Ее стенки обычно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разрастаются за счет </w:t>
            </w:r>
            <w:r w:rsidRPr="00E647FE">
              <w:rPr>
                <w:rFonts w:eastAsia="Times New Roman"/>
                <w:spacing w:val="-2"/>
                <w:sz w:val="22"/>
                <w:szCs w:val="22"/>
              </w:rPr>
              <w:t>усиленного деления клеток и увеличения</w:t>
            </w:r>
            <w:r>
              <w:rPr>
                <w:rFonts w:eastAsia="Times New Roman"/>
                <w:sz w:val="22"/>
                <w:szCs w:val="22"/>
              </w:rPr>
              <w:t xml:space="preserve"> их размеров. В клетках завязи</w:t>
            </w:r>
            <w:r w:rsidR="00E647FE">
              <w:t xml:space="preserve"> </w:t>
            </w:r>
            <w:r w:rsidR="00E647FE">
              <w:rPr>
                <w:rFonts w:eastAsia="Times New Roman"/>
                <w:sz w:val="22"/>
                <w:szCs w:val="22"/>
              </w:rPr>
              <w:t>накапливают</w:t>
            </w:r>
            <w:r>
              <w:rPr>
                <w:rFonts w:eastAsia="Times New Roman"/>
                <w:sz w:val="22"/>
                <w:szCs w:val="22"/>
              </w:rPr>
              <w:t xml:space="preserve">ся различные 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ве-</w:t>
            </w:r>
            <w:r>
              <w:rPr>
                <w:rFonts w:eastAsia="Times New Roman"/>
                <w:spacing w:val="-1"/>
                <w:sz w:val="22"/>
                <w:szCs w:val="22"/>
              </w:rPr>
              <w:t>щества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>: белки, крахмал, сахара,</w:t>
            </w:r>
            <w:r w:rsidR="00E647FE">
              <w:t xml:space="preserve"> </w:t>
            </w:r>
            <w:r w:rsidR="00E647FE">
              <w:rPr>
                <w:rFonts w:eastAsia="Times New Roman"/>
                <w:sz w:val="22"/>
                <w:szCs w:val="22"/>
              </w:rPr>
              <w:t>масла</w:t>
            </w:r>
            <w:r>
              <w:rPr>
                <w:rFonts w:eastAsia="Times New Roman"/>
                <w:sz w:val="22"/>
                <w:szCs w:val="22"/>
              </w:rPr>
              <w:t>, витамины. Плод несет</w:t>
            </w:r>
            <w:r w:rsidR="00E647FE"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семя или семена, которых у</w:t>
            </w:r>
            <w:r w:rsidR="00E647FE"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некоторых    растений    может</w:t>
            </w:r>
            <w:r w:rsidR="00E647FE"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быть до нескольких тысяч. Основные функции плода - формирование, - защита и распространение    семян.    Семян    в</w:t>
            </w:r>
            <w:r w:rsidR="00E647FE"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плоде может быть не больше,</w:t>
            </w:r>
            <w:r w:rsidR="00E647FE"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чем семязачатков в завязи.</w:t>
            </w:r>
            <w:r w:rsidR="00E647FE">
              <w:t xml:space="preserve"> </w:t>
            </w:r>
            <w:r w:rsidR="00E647FE">
              <w:rPr>
                <w:rFonts w:eastAsia="Times New Roman"/>
                <w:sz w:val="22"/>
                <w:szCs w:val="22"/>
              </w:rPr>
              <w:t xml:space="preserve">Об </w:t>
            </w:r>
            <w:r>
              <w:rPr>
                <w:rFonts w:eastAsia="Times New Roman"/>
                <w:sz w:val="22"/>
                <w:szCs w:val="22"/>
              </w:rPr>
              <w:t>особенностях    строения,</w:t>
            </w:r>
            <w:r w:rsidR="00E647FE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развития,     функционирования</w:t>
            </w:r>
            <w:r w:rsidR="00E647FE"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семян наш сегодняшний урок.</w:t>
            </w:r>
          </w:p>
          <w:p w:rsidR="007158DC" w:rsidRDefault="007158DC" w:rsidP="009101BD">
            <w:pPr>
              <w:shd w:val="clear" w:color="auto" w:fill="FFFFFF"/>
              <w:ind w:left="29"/>
              <w:jc w:val="both"/>
            </w:pPr>
            <w:r>
              <w:rPr>
                <w:sz w:val="22"/>
                <w:szCs w:val="22"/>
              </w:rPr>
              <w:lastRenderedPageBreak/>
              <w:t xml:space="preserve">2. - </w:t>
            </w:r>
            <w:r>
              <w:rPr>
                <w:rFonts w:eastAsia="Times New Roman"/>
                <w:sz w:val="22"/>
                <w:szCs w:val="22"/>
              </w:rPr>
              <w:t>Зрелые семена различают</w:t>
            </w:r>
            <w:r w:rsidR="00E647FE">
              <w:rPr>
                <w:rFonts w:eastAsia="Times New Roman"/>
                <w:sz w:val="22"/>
                <w:szCs w:val="22"/>
              </w:rPr>
              <w:t xml:space="preserve">ся по форме, </w:t>
            </w:r>
            <w:r>
              <w:rPr>
                <w:rFonts w:eastAsia="Times New Roman"/>
                <w:sz w:val="22"/>
                <w:szCs w:val="22"/>
              </w:rPr>
              <w:t>величине, окра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ске, внутреннему строению.</w:t>
            </w:r>
          </w:p>
          <w:p w:rsidR="007158DC" w:rsidRDefault="007158DC" w:rsidP="009101BD">
            <w:pPr>
              <w:shd w:val="clear" w:color="auto" w:fill="FFFFFF"/>
              <w:ind w:left="38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 xml:space="preserve">Самые мелкие семена у паразитирующих растений.  А самые  крупные  семена у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сей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7158DC" w:rsidRDefault="007158DC" w:rsidP="009101BD">
            <w:pPr>
              <w:shd w:val="clear" w:color="auto" w:fill="FFFFFF"/>
              <w:ind w:left="48"/>
              <w:jc w:val="both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шельской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       пальмы,        они</w:t>
            </w:r>
            <w:r w:rsidR="00E647FE"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достигают 50 см в диаметре и</w:t>
            </w:r>
            <w:r w:rsidR="00E647FE"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весят 15-20 кг.</w:t>
            </w:r>
          </w:p>
          <w:p w:rsidR="00E647FE" w:rsidRDefault="007158DC" w:rsidP="009101BD">
            <w:pPr>
              <w:shd w:val="clear" w:color="auto" w:fill="FFFFFF"/>
              <w:ind w:left="38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>
              <w:rPr>
                <w:rFonts w:eastAsia="Times New Roman"/>
                <w:sz w:val="22"/>
                <w:szCs w:val="22"/>
              </w:rPr>
              <w:t>Основными   структурными</w:t>
            </w:r>
            <w:r w:rsidR="00E647FE"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частями зрелого семени явля</w:t>
            </w:r>
            <w:r w:rsidR="00E647FE">
              <w:rPr>
                <w:rFonts w:eastAsia="Times New Roman"/>
                <w:sz w:val="22"/>
                <w:szCs w:val="22"/>
              </w:rPr>
              <w:t xml:space="preserve">ются: семенная </w:t>
            </w:r>
            <w:proofErr w:type="spellStart"/>
            <w:r w:rsidR="00E647FE">
              <w:rPr>
                <w:rFonts w:eastAsia="Times New Roman"/>
                <w:sz w:val="22"/>
                <w:szCs w:val="22"/>
              </w:rPr>
              <w:t>кожура</w:t>
            </w:r>
            <w:proofErr w:type="gramStart"/>
            <w:r w:rsidR="00E647F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итательная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(запасающая) ткань и</w:t>
            </w:r>
            <w:r w:rsidR="00E647FE"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зародыш.</w:t>
            </w:r>
          </w:p>
          <w:p w:rsidR="007158DC" w:rsidRDefault="007158DC" w:rsidP="009101BD">
            <w:pPr>
              <w:shd w:val="clear" w:color="auto" w:fill="FFFFFF"/>
              <w:ind w:left="38"/>
              <w:jc w:val="both"/>
            </w:pP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3"/>
                <w:sz w:val="22"/>
                <w:szCs w:val="22"/>
              </w:rPr>
              <w:t>Семенная кожура и зародыш -</w:t>
            </w:r>
            <w:r w:rsidR="00E647FE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это об</w:t>
            </w:r>
            <w:r w:rsidR="00E647FE">
              <w:rPr>
                <w:rFonts w:eastAsia="Times New Roman"/>
                <w:sz w:val="22"/>
                <w:szCs w:val="22"/>
              </w:rPr>
              <w:t>язательные составляю</w:t>
            </w:r>
            <w:r w:rsidR="00E647FE">
              <w:rPr>
                <w:rFonts w:eastAsia="Times New Roman"/>
                <w:sz w:val="22"/>
                <w:szCs w:val="22"/>
              </w:rPr>
              <w:softHyphen/>
              <w:t xml:space="preserve">щие семян. Эндосперм, или </w:t>
            </w:r>
            <w:r>
              <w:rPr>
                <w:rFonts w:eastAsia="Times New Roman"/>
                <w:sz w:val="22"/>
                <w:szCs w:val="22"/>
              </w:rPr>
              <w:t>запасающая ткань, присутству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 w:rsidR="00E647FE">
              <w:rPr>
                <w:rFonts w:eastAsia="Times New Roman"/>
                <w:spacing w:val="-1"/>
                <w:sz w:val="22"/>
                <w:szCs w:val="22"/>
              </w:rPr>
              <w:t>ет не у всех. В самом зародыше также есть особенности строе</w:t>
            </w:r>
            <w:r w:rsidR="00E647F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ния, характерные для разных</w:t>
            </w:r>
            <w:r w:rsidR="00E647FE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E647FE">
              <w:rPr>
                <w:rFonts w:eastAsia="Times New Roman"/>
                <w:spacing w:val="-2"/>
                <w:sz w:val="22"/>
                <w:szCs w:val="22"/>
              </w:rPr>
              <w:t xml:space="preserve">групп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растений. Так, если коли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чество семядолей две, то такие</w:t>
            </w:r>
            <w:r w:rsidR="00E647FE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растения называются двудол</w:t>
            </w:r>
            <w:r w:rsidR="00E647FE">
              <w:rPr>
                <w:rFonts w:eastAsia="Times New Roman"/>
                <w:sz w:val="22"/>
                <w:szCs w:val="22"/>
              </w:rPr>
              <w:t>ь</w:t>
            </w:r>
            <w:r w:rsidR="00E647FE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ные. Их типичным представи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телем является фасоль.</w:t>
            </w:r>
          </w:p>
          <w:p w:rsidR="007158DC" w:rsidRDefault="007158DC" w:rsidP="009101BD">
            <w:pPr>
              <w:shd w:val="clear" w:color="auto" w:fill="FFFFFF"/>
              <w:tabs>
                <w:tab w:val="left" w:pos="346"/>
              </w:tabs>
              <w:spacing w:line="240" w:lineRule="exact"/>
              <w:ind w:left="77"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Изобразим схему строения</w:t>
            </w:r>
            <w:r w:rsidR="009101B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семян двудольных растений на</w:t>
            </w:r>
            <w:r w:rsidR="009101BD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примере семени фасоли.</w:t>
            </w:r>
          </w:p>
          <w:p w:rsidR="00532907" w:rsidRDefault="007158DC" w:rsidP="009101BD">
            <w:pPr>
              <w:shd w:val="clear" w:color="auto" w:fill="FFFFFF"/>
              <w:tabs>
                <w:tab w:val="left" w:pos="442"/>
              </w:tabs>
              <w:spacing w:line="278" w:lineRule="exact"/>
              <w:ind w:lef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32907" w:rsidRDefault="00532907" w:rsidP="009101BD">
            <w:pPr>
              <w:shd w:val="clear" w:color="auto" w:fill="FFFFFF"/>
              <w:tabs>
                <w:tab w:val="left" w:pos="442"/>
              </w:tabs>
              <w:spacing w:line="278" w:lineRule="exact"/>
              <w:ind w:left="10"/>
              <w:jc w:val="both"/>
              <w:rPr>
                <w:sz w:val="22"/>
                <w:szCs w:val="22"/>
              </w:rPr>
            </w:pPr>
          </w:p>
          <w:p w:rsidR="00532907" w:rsidRDefault="00532907" w:rsidP="00532907">
            <w:pPr>
              <w:shd w:val="clear" w:color="auto" w:fill="FFFFFF"/>
              <w:tabs>
                <w:tab w:val="left" w:pos="442"/>
              </w:tabs>
              <w:spacing w:line="278" w:lineRule="exact"/>
              <w:jc w:val="both"/>
              <w:rPr>
                <w:sz w:val="22"/>
                <w:szCs w:val="22"/>
              </w:rPr>
            </w:pPr>
          </w:p>
          <w:p w:rsidR="00532907" w:rsidRDefault="00532907" w:rsidP="00532907">
            <w:pPr>
              <w:shd w:val="clear" w:color="auto" w:fill="FFFFFF"/>
              <w:tabs>
                <w:tab w:val="left" w:pos="442"/>
              </w:tabs>
              <w:spacing w:line="278" w:lineRule="exact"/>
              <w:jc w:val="both"/>
              <w:rPr>
                <w:sz w:val="22"/>
                <w:szCs w:val="22"/>
              </w:rPr>
            </w:pPr>
          </w:p>
          <w:p w:rsidR="00532907" w:rsidRDefault="00532907" w:rsidP="00532907">
            <w:pPr>
              <w:shd w:val="clear" w:color="auto" w:fill="FFFFFF"/>
              <w:tabs>
                <w:tab w:val="left" w:pos="442"/>
              </w:tabs>
              <w:spacing w:line="278" w:lineRule="exact"/>
              <w:jc w:val="both"/>
              <w:rPr>
                <w:sz w:val="22"/>
                <w:szCs w:val="22"/>
              </w:rPr>
            </w:pPr>
          </w:p>
          <w:p w:rsidR="00532907" w:rsidRDefault="00532907" w:rsidP="00532907">
            <w:pPr>
              <w:shd w:val="clear" w:color="auto" w:fill="FFFFFF"/>
              <w:tabs>
                <w:tab w:val="left" w:pos="442"/>
              </w:tabs>
              <w:spacing w:line="278" w:lineRule="exact"/>
              <w:jc w:val="both"/>
              <w:rPr>
                <w:sz w:val="22"/>
                <w:szCs w:val="22"/>
              </w:rPr>
            </w:pPr>
          </w:p>
          <w:p w:rsidR="00532907" w:rsidRDefault="00532907" w:rsidP="00532907">
            <w:pPr>
              <w:shd w:val="clear" w:color="auto" w:fill="FFFFFF"/>
              <w:tabs>
                <w:tab w:val="left" w:pos="442"/>
              </w:tabs>
              <w:spacing w:line="278" w:lineRule="exact"/>
              <w:jc w:val="both"/>
              <w:rPr>
                <w:sz w:val="22"/>
                <w:szCs w:val="22"/>
              </w:rPr>
            </w:pPr>
          </w:p>
          <w:p w:rsidR="00532907" w:rsidRDefault="00532907" w:rsidP="009101BD">
            <w:pPr>
              <w:shd w:val="clear" w:color="auto" w:fill="FFFFFF"/>
              <w:tabs>
                <w:tab w:val="left" w:pos="442"/>
              </w:tabs>
              <w:spacing w:line="278" w:lineRule="exact"/>
              <w:ind w:left="10"/>
              <w:jc w:val="both"/>
              <w:rPr>
                <w:sz w:val="22"/>
                <w:szCs w:val="22"/>
              </w:rPr>
            </w:pPr>
          </w:p>
          <w:p w:rsidR="00E647FE" w:rsidRDefault="007158DC" w:rsidP="00532907">
            <w:pPr>
              <w:shd w:val="clear" w:color="auto" w:fill="FFFFFF"/>
              <w:tabs>
                <w:tab w:val="left" w:pos="442"/>
              </w:tabs>
              <w:spacing w:line="278" w:lineRule="exact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9101BD">
              <w:rPr>
                <w:rFonts w:eastAsia="Times New Roman"/>
                <w:sz w:val="22"/>
                <w:szCs w:val="22"/>
              </w:rPr>
              <w:t>Совсем по-другому уст</w:t>
            </w:r>
            <w:r w:rsidR="009101BD">
              <w:rPr>
                <w:rFonts w:eastAsia="Times New Roman"/>
                <w:sz w:val="22"/>
                <w:szCs w:val="22"/>
              </w:rPr>
              <w:softHyphen/>
              <w:t>роены семена лука, риса, пше</w:t>
            </w:r>
            <w:r w:rsidR="009101BD">
              <w:rPr>
                <w:rFonts w:eastAsia="Times New Roman"/>
                <w:sz w:val="22"/>
                <w:szCs w:val="22"/>
              </w:rPr>
              <w:softHyphen/>
              <w:t>ницы. Их зародыш имеет толь</w:t>
            </w:r>
            <w:r w:rsidR="009101BD">
              <w:rPr>
                <w:rFonts w:eastAsia="Times New Roman"/>
                <w:sz w:val="22"/>
                <w:szCs w:val="22"/>
              </w:rPr>
              <w:softHyphen/>
              <w:t xml:space="preserve">ко одну семядолю. Такие </w:t>
            </w:r>
            <w:r>
              <w:rPr>
                <w:rFonts w:eastAsia="Times New Roman"/>
                <w:sz w:val="22"/>
                <w:szCs w:val="22"/>
              </w:rPr>
              <w:t xml:space="preserve">растения называются </w:t>
            </w:r>
            <w:r w:rsidR="009101BD">
              <w:rPr>
                <w:rFonts w:eastAsia="Times New Roman"/>
                <w:b/>
                <w:bCs/>
                <w:sz w:val="22"/>
                <w:szCs w:val="22"/>
              </w:rPr>
              <w:t>одно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дольные. </w:t>
            </w:r>
            <w:r w:rsidR="009101BD">
              <w:rPr>
                <w:rFonts w:eastAsia="Times New Roman"/>
                <w:sz w:val="22"/>
                <w:szCs w:val="22"/>
              </w:rPr>
              <w:t>Семядоли нужны зародышу для накапливания и использования запаса пит</w:t>
            </w:r>
            <w:proofErr w:type="gramStart"/>
            <w:r w:rsidR="009101BD">
              <w:rPr>
                <w:rFonts w:eastAsia="Times New Roman"/>
                <w:sz w:val="22"/>
                <w:szCs w:val="22"/>
              </w:rPr>
              <w:t>а-</w:t>
            </w:r>
            <w:proofErr w:type="gramEnd"/>
            <w:r w:rsidR="009101BD">
              <w:rPr>
                <w:rFonts w:eastAsia="Times New Roman"/>
                <w:sz w:val="22"/>
                <w:szCs w:val="22"/>
              </w:rPr>
              <w:t xml:space="preserve"> тельных веществ. Число их у фазных растений различно, а у некоторых их функцию - со</w:t>
            </w:r>
            <w:r>
              <w:rPr>
                <w:rFonts w:eastAsia="Times New Roman"/>
                <w:sz w:val="22"/>
                <w:szCs w:val="22"/>
              </w:rPr>
              <w:t>держание запаса питательных</w:t>
            </w:r>
            <w:r w:rsidR="009101B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Веществ зародыша </w:t>
            </w:r>
            <w:r w:rsidR="009101BD">
              <w:rPr>
                <w:rFonts w:eastAsia="Times New Roman"/>
                <w:spacing w:val="-2"/>
                <w:sz w:val="22"/>
                <w:szCs w:val="22"/>
              </w:rPr>
              <w:t>–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выполняет</w:t>
            </w:r>
            <w:r w:rsidR="009101BD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-э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ндосперм. В частности, так</w:t>
            </w:r>
            <w:r w:rsidR="009101BD">
              <w:rPr>
                <w:rFonts w:eastAsia="Times New Roman"/>
                <w:sz w:val="22"/>
                <w:szCs w:val="22"/>
              </w:rPr>
              <w:t xml:space="preserve"> </w:t>
            </w:r>
            <w:r w:rsidRPr="009101BD">
              <w:rPr>
                <w:rFonts w:eastAsia="Times New Roman"/>
                <w:sz w:val="22"/>
                <w:szCs w:val="22"/>
              </w:rPr>
              <w:t>происходит у злаков.</w:t>
            </w:r>
            <w:r w:rsidR="00E647FE">
              <w:rPr>
                <w:sz w:val="22"/>
                <w:szCs w:val="22"/>
              </w:rPr>
              <w:t xml:space="preserve"> -</w:t>
            </w:r>
            <w:r w:rsidR="00E647FE">
              <w:rPr>
                <w:sz w:val="22"/>
                <w:szCs w:val="22"/>
              </w:rPr>
              <w:tab/>
            </w:r>
            <w:r w:rsidR="009101BD">
              <w:rPr>
                <w:rFonts w:eastAsia="Times New Roman"/>
                <w:sz w:val="22"/>
                <w:szCs w:val="22"/>
              </w:rPr>
              <w:t xml:space="preserve">Зарисуем   схему   строения </w:t>
            </w:r>
            <w:r w:rsidR="00E647FE">
              <w:rPr>
                <w:rFonts w:eastAsia="Times New Roman"/>
                <w:sz w:val="22"/>
                <w:szCs w:val="22"/>
              </w:rPr>
              <w:t>зерновки пшеницы.</w:t>
            </w:r>
          </w:p>
          <w:p w:rsidR="007158DC" w:rsidRDefault="00E647FE" w:rsidP="00E647FE">
            <w:pPr>
              <w:shd w:val="clear" w:color="auto" w:fill="FFFFFF"/>
              <w:tabs>
                <w:tab w:val="left" w:pos="346"/>
              </w:tabs>
              <w:spacing w:line="240" w:lineRule="exact"/>
              <w:ind w:left="77" w:right="29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9101BD">
              <w:rPr>
                <w:rFonts w:eastAsia="Times New Roman"/>
                <w:sz w:val="22"/>
                <w:szCs w:val="22"/>
              </w:rPr>
              <w:t>Ребята, обратили ли вы вни</w:t>
            </w:r>
            <w:r w:rsidR="009101BD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мание на то, что рисунок для</w:t>
            </w:r>
            <w:r w:rsidR="009101BD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однодольных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   мы    подписали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="009101BD">
              <w:rPr>
                <w:rFonts w:eastAsia="Times New Roman"/>
                <w:sz w:val="22"/>
                <w:szCs w:val="22"/>
              </w:rPr>
              <w:t>иначе? Зерновка пшеницы яв</w:t>
            </w:r>
            <w:r w:rsidR="009101BD">
              <w:rPr>
                <w:rFonts w:eastAsia="Times New Roman"/>
                <w:sz w:val="22"/>
                <w:szCs w:val="22"/>
              </w:rPr>
              <w:softHyphen/>
              <w:t xml:space="preserve">ляется не семенем, а плодом. </w:t>
            </w:r>
            <w:r>
              <w:rPr>
                <w:rFonts w:eastAsia="Times New Roman"/>
                <w:sz w:val="22"/>
                <w:szCs w:val="22"/>
              </w:rPr>
              <w:t>Но   ткани   плода   в   зерновке</w:t>
            </w:r>
            <w:r w:rsidR="009101B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представлены лишь пленчатым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="009101BD">
              <w:rPr>
                <w:rFonts w:eastAsia="Times New Roman"/>
                <w:sz w:val="22"/>
                <w:szCs w:val="22"/>
              </w:rPr>
              <w:t>наружным слоем и очень плот</w:t>
            </w:r>
            <w:r w:rsidR="009101BD">
              <w:rPr>
                <w:rFonts w:eastAsia="Times New Roman"/>
                <w:sz w:val="22"/>
                <w:szCs w:val="22"/>
              </w:rPr>
              <w:softHyphen/>
              <w:t>но срослись с семенной кожу</w:t>
            </w:r>
            <w:r w:rsidR="009101BD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рой, все остальное от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зернов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это семя.</w:t>
            </w:r>
          </w:p>
          <w:p w:rsidR="00E647FE" w:rsidRPr="007158DC" w:rsidRDefault="00E647FE" w:rsidP="00E647FE">
            <w:pPr>
              <w:shd w:val="clear" w:color="auto" w:fill="FFFFFF"/>
              <w:tabs>
                <w:tab w:val="left" w:pos="346"/>
              </w:tabs>
              <w:spacing w:line="240" w:lineRule="exact"/>
              <w:ind w:left="77" w:right="29"/>
              <w:jc w:val="both"/>
              <w:rPr>
                <w:rFonts w:eastAsia="Times New Roman"/>
                <w:spacing w:val="-2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4. - </w:t>
            </w:r>
            <w:r>
              <w:rPr>
                <w:rFonts w:eastAsia="Times New Roman"/>
                <w:sz w:val="22"/>
                <w:szCs w:val="22"/>
              </w:rPr>
              <w:t>Изучая особенности строе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ния семян, мы упомянули, что растения по признаку числа семядолей в зародыше делятся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двудольные и однодольные. Как правило, число семядолей в зародыше, как признак дву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дольных или однодольных, </w:t>
            </w:r>
            <w:r>
              <w:rPr>
                <w:rFonts w:eastAsia="Times New Roman"/>
                <w:spacing w:val="-1"/>
                <w:sz w:val="22"/>
                <w:szCs w:val="22"/>
              </w:rPr>
              <w:t>упоминается совместно с дру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гими характеристиками. Запи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шем их.</w:t>
            </w:r>
          </w:p>
          <w:p w:rsidR="007158DC" w:rsidRDefault="007158DC"/>
        </w:tc>
        <w:tc>
          <w:tcPr>
            <w:tcW w:w="4786" w:type="dxa"/>
          </w:tcPr>
          <w:p w:rsidR="009101BD" w:rsidRDefault="007158DC" w:rsidP="007158DC">
            <w:pPr>
              <w:shd w:val="clear" w:color="auto" w:fill="FFFFFF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 xml:space="preserve">Слушают учителя. Отвечают на вопросы. </w:t>
            </w: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9101BD" w:rsidRDefault="007158DC" w:rsidP="007158DC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Варианты ответов: </w:t>
            </w: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9101BD" w:rsidRDefault="007158DC" w:rsidP="007158DC">
            <w:pPr>
              <w:shd w:val="clear" w:color="auto" w:fill="FFFFFF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У кукурузы цветки собраны в соцветие 2-х типов: верху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шечные соцветия (метелки)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-э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то мужские соцветия, и жен</w:t>
            </w:r>
            <w:r>
              <w:rPr>
                <w:rFonts w:eastAsia="Times New Roman"/>
                <w:sz w:val="22"/>
                <w:szCs w:val="22"/>
              </w:rPr>
              <w:softHyphen/>
              <w:t>ские соцветия, которые нахо</w:t>
            </w:r>
            <w:r>
              <w:rPr>
                <w:rFonts w:eastAsia="Times New Roman"/>
                <w:sz w:val="22"/>
                <w:szCs w:val="22"/>
              </w:rPr>
              <w:softHyphen/>
              <w:t>дятся в пазухах листьев ниж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ней части стебля. </w:t>
            </w:r>
            <w:r>
              <w:rPr>
                <w:rFonts w:eastAsia="Times New Roman"/>
                <w:spacing w:val="-2"/>
                <w:sz w:val="22"/>
                <w:szCs w:val="22"/>
              </w:rPr>
              <w:t>У тыквы цветки чаще всего од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нополые, одиночные, встреча</w:t>
            </w:r>
            <w:r>
              <w:rPr>
                <w:rFonts w:eastAsia="Times New Roman"/>
                <w:sz w:val="22"/>
                <w:szCs w:val="22"/>
              </w:rPr>
              <w:softHyphen/>
              <w:t>ются гермафродитные, Мужс</w:t>
            </w:r>
            <w:r>
              <w:rPr>
                <w:rFonts w:eastAsia="Times New Roman"/>
                <w:sz w:val="22"/>
                <w:szCs w:val="22"/>
              </w:rPr>
              <w:softHyphen/>
              <w:t>кие цветки у тыквы располо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жены   на   главном   стебле,   а женские чаще на боковых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отплетках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1 -го порядка. Огурец - однодомное расте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ние.   В пазухе одного листа, как   правило,   закладываются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цветки только одного пола. </w:t>
            </w:r>
          </w:p>
          <w:p w:rsidR="007158DC" w:rsidRPr="009101BD" w:rsidRDefault="007158DC" w:rsidP="007158DC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Слушают объяснения учителя. Дополняют. Задают вопросы.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 Делают записи в тетрадях.</w:t>
            </w: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101BD" w:rsidRDefault="009101BD" w:rsidP="007158DC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7158DC" w:rsidRDefault="007158DC" w:rsidP="007158D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Форма </w:t>
            </w:r>
            <w:r>
              <w:rPr>
                <w:rFonts w:eastAsia="Times New Roman"/>
                <w:sz w:val="22"/>
                <w:szCs w:val="22"/>
              </w:rPr>
              <w:t>семян:</w:t>
            </w:r>
          </w:p>
          <w:p w:rsidR="007158DC" w:rsidRDefault="007158DC" w:rsidP="007158DC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Шаровидная.</w:t>
            </w:r>
          </w:p>
          <w:p w:rsidR="007158DC" w:rsidRDefault="007158DC" w:rsidP="007158D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sz w:val="22"/>
                <w:szCs w:val="22"/>
              </w:rPr>
              <w:t>Дисковидная.</w:t>
            </w:r>
          </w:p>
          <w:p w:rsidR="007158DC" w:rsidRDefault="007158DC" w:rsidP="007158D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sz w:val="22"/>
                <w:szCs w:val="22"/>
              </w:rPr>
              <w:t>Линейная и др.</w:t>
            </w:r>
          </w:p>
          <w:p w:rsidR="007158DC" w:rsidRDefault="007158DC" w:rsidP="007158DC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Размеры: </w:t>
            </w:r>
            <w:r>
              <w:rPr>
                <w:rFonts w:eastAsia="Times New Roman"/>
                <w:sz w:val="22"/>
                <w:szCs w:val="22"/>
              </w:rPr>
              <w:t xml:space="preserve">мелкие, изредка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до</w:t>
            </w:r>
            <w:proofErr w:type="gramEnd"/>
          </w:p>
          <w:p w:rsidR="007158DC" w:rsidRDefault="007158DC" w:rsidP="007158DC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2"/>
                <w:szCs w:val="22"/>
              </w:rPr>
              <w:t>нескольких сантиметров.</w:t>
            </w:r>
          </w:p>
          <w:p w:rsidR="009101BD" w:rsidRDefault="009101BD" w:rsidP="009101BD">
            <w:pPr>
              <w:shd w:val="clear" w:color="auto" w:fill="FFFFFF"/>
              <w:ind w:left="10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9101BD" w:rsidRDefault="009101BD" w:rsidP="009101BD">
            <w:pPr>
              <w:shd w:val="clear" w:color="auto" w:fill="FFFFFF"/>
              <w:ind w:left="10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9101BD" w:rsidRDefault="009101BD" w:rsidP="009101BD">
            <w:pPr>
              <w:shd w:val="clear" w:color="auto" w:fill="FFFFFF"/>
              <w:ind w:left="10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7158DC" w:rsidRDefault="007158DC" w:rsidP="009101BD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Слушают учителя. Па необхо</w:t>
            </w:r>
            <w:r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t>димости делают записи.</w:t>
            </w:r>
          </w:p>
          <w:p w:rsidR="007158DC" w:rsidRDefault="007158DC" w:rsidP="007158DC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Поверхность </w:t>
            </w:r>
            <w:r>
              <w:rPr>
                <w:rFonts w:eastAsia="Times New Roman"/>
                <w:sz w:val="22"/>
                <w:szCs w:val="22"/>
              </w:rPr>
              <w:t>семян:</w:t>
            </w:r>
          </w:p>
          <w:p w:rsidR="007158DC" w:rsidRDefault="007158DC" w:rsidP="007158D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гладкая;</w:t>
            </w:r>
          </w:p>
          <w:p w:rsidR="007158DC" w:rsidRDefault="007158DC" w:rsidP="007158D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блестящая;</w:t>
            </w:r>
          </w:p>
          <w:p w:rsidR="007158DC" w:rsidRDefault="007158DC" w:rsidP="007158D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шероховатая;</w:t>
            </w:r>
          </w:p>
          <w:p w:rsidR="007158DC" w:rsidRDefault="007158DC" w:rsidP="007158D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бороздчатая;</w:t>
            </w:r>
          </w:p>
          <w:p w:rsidR="007158DC" w:rsidRDefault="007158DC" w:rsidP="007158D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</w:rPr>
              <w:t>ребристая;</w:t>
            </w:r>
          </w:p>
          <w:p w:rsidR="007158DC" w:rsidRDefault="007158DC" w:rsidP="007158DC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опушенная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волосками и др.</w:t>
            </w:r>
          </w:p>
          <w:p w:rsidR="007158DC" w:rsidRDefault="007158DC" w:rsidP="007158DC">
            <w:pPr>
              <w:shd w:val="clear" w:color="auto" w:fill="FFFFFF"/>
              <w:spacing w:line="250" w:lineRule="exact"/>
              <w:ind w:left="38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Делают схему в тетрадях</w:t>
            </w:r>
          </w:p>
          <w:p w:rsidR="007158DC" w:rsidRDefault="007158DC" w:rsidP="007158DC">
            <w:pPr>
              <w:shd w:val="clear" w:color="auto" w:fill="FFFFFF"/>
              <w:ind w:left="1709"/>
            </w:pPr>
          </w:p>
          <w:p w:rsidR="007158DC" w:rsidRDefault="009101BD" w:rsidP="009101BD">
            <w:pPr>
              <w:jc w:val="center"/>
              <w:rPr>
                <w:b/>
                <w:sz w:val="22"/>
                <w:szCs w:val="22"/>
              </w:rPr>
            </w:pPr>
            <w:r w:rsidRPr="009101BD">
              <w:rPr>
                <w:b/>
                <w:sz w:val="22"/>
                <w:szCs w:val="22"/>
              </w:rPr>
              <w:t>Семя</w:t>
            </w:r>
          </w:p>
          <w:p w:rsidR="009101BD" w:rsidRDefault="00532907" w:rsidP="00910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21.2pt;margin-top:.95pt;width:60.75pt;height:22.5pt;z-index:251660288" o:connectortype="straight">
                  <v:stroke endarrow="block"/>
                </v:shape>
              </w:pict>
            </w:r>
            <w:r>
              <w:rPr>
                <w:b/>
                <w:noProof/>
                <w:sz w:val="22"/>
                <w:szCs w:val="22"/>
              </w:rPr>
              <w:pict>
                <v:shape id="_x0000_s1035" type="#_x0000_t32" style="position:absolute;left:0;text-align:left;margin-left:113.7pt;margin-top:.95pt;width:.75pt;height:53.25pt;flip:x;z-index:251659264" o:connectortype="straight">
                  <v:stroke endarrow="block"/>
                </v:shape>
              </w:pict>
            </w:r>
            <w:r>
              <w:rPr>
                <w:b/>
                <w:noProof/>
                <w:sz w:val="22"/>
                <w:szCs w:val="22"/>
              </w:rPr>
              <w:pict>
                <v:shape id="_x0000_s1034" type="#_x0000_t32" style="position:absolute;left:0;text-align:left;margin-left:34.95pt;margin-top:.95pt;width:69.75pt;height:22.5pt;flip:x;z-index:251658240" o:connectortype="straight">
                  <v:stroke endarrow="block"/>
                </v:shape>
              </w:pict>
            </w:r>
          </w:p>
          <w:p w:rsidR="009101BD" w:rsidRDefault="009101BD" w:rsidP="009101BD">
            <w:pPr>
              <w:rPr>
                <w:b/>
                <w:sz w:val="22"/>
                <w:szCs w:val="22"/>
              </w:rPr>
            </w:pPr>
          </w:p>
          <w:p w:rsidR="009101BD" w:rsidRDefault="009101BD" w:rsidP="00910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Семенная                                       Запасающая  </w:t>
            </w:r>
          </w:p>
          <w:p w:rsidR="009101BD" w:rsidRDefault="009101BD" w:rsidP="00910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кожура                                             ткань</w:t>
            </w:r>
          </w:p>
          <w:p w:rsidR="00532907" w:rsidRPr="009101BD" w:rsidRDefault="00532907" w:rsidP="009101BD">
            <w:pPr>
              <w:rPr>
                <w:b/>
                <w:sz w:val="22"/>
                <w:szCs w:val="22"/>
              </w:rPr>
            </w:pPr>
          </w:p>
          <w:p w:rsidR="002C1968" w:rsidRDefault="00532907" w:rsidP="00910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040" type="#_x0000_t32" style="position:absolute;left:0;text-align:left;margin-left:136.2pt;margin-top:10.5pt;width:45.75pt;height:24.75pt;z-index:251664384" o:connectortype="straight">
                  <v:stroke endarrow="block"/>
                </v:shape>
              </w:pict>
            </w:r>
            <w:r w:rsidRPr="00532907">
              <w:rPr>
                <w:b/>
                <w:sz w:val="22"/>
                <w:szCs w:val="22"/>
              </w:rPr>
              <w:t>Зародыш</w:t>
            </w:r>
          </w:p>
          <w:p w:rsidR="00532907" w:rsidRDefault="00532907" w:rsidP="00910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039" type="#_x0000_t32" style="position:absolute;left:0;text-align:left;margin-left:125.7pt;margin-top:2.35pt;width:29.25pt;height:48.75pt;z-index:251663360" o:connectortype="straight">
                  <v:stroke endarrow="block"/>
                </v:shape>
              </w:pict>
            </w:r>
            <w:r>
              <w:rPr>
                <w:b/>
                <w:noProof/>
                <w:sz w:val="22"/>
                <w:szCs w:val="22"/>
              </w:rPr>
              <w:pict>
                <v:shape id="_x0000_s1038" type="#_x0000_t32" style="position:absolute;left:0;text-align:left;margin-left:95.7pt;margin-top:2.35pt;width:13.5pt;height:45pt;flip:x;z-index:251662336" o:connectortype="straight">
                  <v:stroke endarrow="block"/>
                </v:shape>
              </w:pict>
            </w:r>
            <w:r>
              <w:rPr>
                <w:b/>
                <w:noProof/>
                <w:sz w:val="22"/>
                <w:szCs w:val="22"/>
              </w:rPr>
              <w:pict>
                <v:shape id="_x0000_s1037" type="#_x0000_t32" style="position:absolute;left:0;text-align:left;margin-left:34.95pt;margin-top:2.35pt;width:60.75pt;height:20.25pt;flip:x;z-index:251661312" o:connectortype="straight">
                  <v:stroke endarrow="block"/>
                </v:shape>
              </w:pict>
            </w:r>
          </w:p>
          <w:p w:rsidR="00532907" w:rsidRDefault="00532907" w:rsidP="009101BD">
            <w:pPr>
              <w:jc w:val="center"/>
              <w:rPr>
                <w:b/>
                <w:sz w:val="22"/>
                <w:szCs w:val="22"/>
              </w:rPr>
            </w:pPr>
          </w:p>
          <w:p w:rsidR="00532907" w:rsidRDefault="00532907" w:rsidP="00532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Зародышевый                                 </w:t>
            </w:r>
            <w:proofErr w:type="spellStart"/>
            <w:r>
              <w:rPr>
                <w:b/>
                <w:sz w:val="22"/>
                <w:szCs w:val="22"/>
              </w:rPr>
              <w:t>Почечка</w:t>
            </w:r>
            <w:proofErr w:type="spellEnd"/>
          </w:p>
          <w:p w:rsidR="00532907" w:rsidRDefault="00532907" w:rsidP="00532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Корешок</w:t>
            </w:r>
          </w:p>
          <w:p w:rsidR="00532907" w:rsidRDefault="00532907" w:rsidP="00532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proofErr w:type="gramStart"/>
            <w:r>
              <w:rPr>
                <w:b/>
                <w:sz w:val="22"/>
                <w:szCs w:val="22"/>
              </w:rPr>
              <w:t>Зародышевый</w:t>
            </w:r>
            <w:proofErr w:type="gramEnd"/>
            <w:r>
              <w:rPr>
                <w:b/>
                <w:sz w:val="22"/>
                <w:szCs w:val="22"/>
              </w:rPr>
              <w:t xml:space="preserve">       Семядоли</w:t>
            </w:r>
          </w:p>
          <w:p w:rsidR="00532907" w:rsidRPr="00532907" w:rsidRDefault="00532907" w:rsidP="00532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стебелек</w:t>
            </w:r>
          </w:p>
          <w:p w:rsidR="002C1968" w:rsidRDefault="002C1968"/>
          <w:p w:rsidR="002C1968" w:rsidRPr="00724B0D" w:rsidRDefault="002C1968" w:rsidP="002C1968">
            <w:pPr>
              <w:spacing w:before="317"/>
              <w:ind w:left="662" w:right="576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1095375" cy="9715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907" w:rsidRDefault="002C1968" w:rsidP="002C1968">
            <w:pPr>
              <w:shd w:val="clear" w:color="auto" w:fill="FFFFFF"/>
              <w:spacing w:before="154" w:line="182" w:lineRule="exact"/>
              <w:ind w:firstLine="259"/>
              <w:rPr>
                <w:rFonts w:eastAsia="Times New Roman"/>
                <w:i/>
                <w:spacing w:val="-20"/>
                <w:sz w:val="22"/>
                <w:szCs w:val="22"/>
              </w:rPr>
            </w:pPr>
            <w:r w:rsidRPr="00724B0D">
              <w:rPr>
                <w:rFonts w:eastAsia="Times New Roman"/>
                <w:i/>
                <w:spacing w:val="-20"/>
                <w:sz w:val="22"/>
                <w:szCs w:val="22"/>
              </w:rPr>
              <w:t xml:space="preserve">Строение семени фасоли: </w:t>
            </w:r>
          </w:p>
          <w:p w:rsidR="002C1968" w:rsidRPr="00724B0D" w:rsidRDefault="002C1968" w:rsidP="002C1968">
            <w:pPr>
              <w:shd w:val="clear" w:color="auto" w:fill="FFFFFF"/>
              <w:spacing w:before="154" w:line="182" w:lineRule="exact"/>
              <w:ind w:firstLine="259"/>
              <w:rPr>
                <w:i/>
              </w:rPr>
            </w:pPr>
            <w:r w:rsidRPr="00724B0D">
              <w:rPr>
                <w:rFonts w:eastAsia="Times New Roman"/>
                <w:i/>
                <w:iCs/>
                <w:sz w:val="16"/>
                <w:szCs w:val="16"/>
              </w:rPr>
              <w:t xml:space="preserve">1 - корешок; 2 </w:t>
            </w:r>
            <w:r w:rsidRPr="00724B0D">
              <w:rPr>
                <w:rFonts w:eastAsia="Times New Roman"/>
                <w:i/>
                <w:sz w:val="16"/>
                <w:szCs w:val="16"/>
              </w:rPr>
              <w:t xml:space="preserve">- </w:t>
            </w:r>
            <w:r w:rsidRPr="00724B0D">
              <w:rPr>
                <w:rFonts w:eastAsia="Times New Roman"/>
                <w:i/>
                <w:iCs/>
                <w:sz w:val="16"/>
                <w:szCs w:val="16"/>
              </w:rPr>
              <w:t xml:space="preserve">стебелек; 3 - </w:t>
            </w:r>
            <w:proofErr w:type="spellStart"/>
            <w:r w:rsidRPr="00724B0D">
              <w:rPr>
                <w:rFonts w:eastAsia="Times New Roman"/>
                <w:i/>
                <w:iCs/>
                <w:sz w:val="16"/>
                <w:szCs w:val="16"/>
              </w:rPr>
              <w:t>почечка</w:t>
            </w:r>
            <w:proofErr w:type="spellEnd"/>
            <w:r w:rsidRPr="00724B0D">
              <w:rPr>
                <w:rFonts w:eastAsia="Times New Roman"/>
                <w:i/>
                <w:iCs/>
                <w:sz w:val="16"/>
                <w:szCs w:val="16"/>
              </w:rPr>
              <w:t xml:space="preserve"> с листочками; 4-семядали</w:t>
            </w:r>
          </w:p>
          <w:p w:rsidR="00E647FE" w:rsidRDefault="002C1968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24B0D">
              <w:rPr>
                <w:rFonts w:eastAsia="Times New Roman"/>
                <w:i/>
                <w:iCs/>
                <w:sz w:val="22"/>
                <w:szCs w:val="22"/>
              </w:rPr>
              <w:t>Слушают учителя. Записыва</w:t>
            </w:r>
            <w:r w:rsidRPr="00724B0D">
              <w:rPr>
                <w:rFonts w:eastAsia="Times New Roman"/>
                <w:i/>
                <w:iCs/>
                <w:sz w:val="22"/>
                <w:szCs w:val="22"/>
              </w:rPr>
              <w:softHyphen/>
            </w:r>
            <w:r w:rsidRPr="00724B0D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ют новые слова в тетрадь или </w:t>
            </w:r>
            <w:r w:rsidRPr="00724B0D">
              <w:rPr>
                <w:rFonts w:eastAsia="Times New Roman"/>
                <w:i/>
                <w:iCs/>
                <w:sz w:val="22"/>
                <w:szCs w:val="22"/>
              </w:rPr>
              <w:t>словарик</w:t>
            </w:r>
          </w:p>
          <w:p w:rsidR="002C1968" w:rsidRDefault="00E647FE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Рисуют схему строения зер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softHyphen/>
              <w:t>новки пшеницы.</w:t>
            </w:r>
          </w:p>
          <w:p w:rsidR="00E647FE" w:rsidRDefault="00E647FE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E647FE" w:rsidRDefault="00532907" w:rsidP="00532907">
            <w:r>
              <w:t>Составляют таблицу</w:t>
            </w:r>
          </w:p>
        </w:tc>
      </w:tr>
    </w:tbl>
    <w:p w:rsidR="009101BD" w:rsidRDefault="009101BD" w:rsidP="00E647FE">
      <w:pPr>
        <w:shd w:val="clear" w:color="auto" w:fill="FFFFFF"/>
        <w:spacing w:before="250" w:line="221" w:lineRule="exact"/>
        <w:ind w:left="1526" w:right="1507"/>
        <w:jc w:val="center"/>
        <w:rPr>
          <w:rFonts w:eastAsia="Times New Roman"/>
          <w:spacing w:val="-2"/>
          <w:sz w:val="22"/>
          <w:szCs w:val="22"/>
        </w:rPr>
      </w:pPr>
    </w:p>
    <w:p w:rsidR="009101BD" w:rsidRDefault="009101BD" w:rsidP="00E647FE">
      <w:pPr>
        <w:shd w:val="clear" w:color="auto" w:fill="FFFFFF"/>
        <w:spacing w:before="250" w:line="221" w:lineRule="exact"/>
        <w:ind w:left="1526" w:right="1507"/>
        <w:jc w:val="center"/>
        <w:rPr>
          <w:rFonts w:eastAsia="Times New Roman"/>
          <w:spacing w:val="-2"/>
          <w:sz w:val="22"/>
          <w:szCs w:val="22"/>
        </w:rPr>
      </w:pPr>
    </w:p>
    <w:p w:rsidR="009101BD" w:rsidRDefault="009101BD" w:rsidP="00E647FE">
      <w:pPr>
        <w:shd w:val="clear" w:color="auto" w:fill="FFFFFF"/>
        <w:spacing w:before="250" w:line="221" w:lineRule="exact"/>
        <w:ind w:left="1526" w:right="1507"/>
        <w:jc w:val="center"/>
        <w:rPr>
          <w:rFonts w:eastAsia="Times New Roman"/>
          <w:spacing w:val="-2"/>
          <w:sz w:val="22"/>
          <w:szCs w:val="22"/>
        </w:rPr>
      </w:pPr>
    </w:p>
    <w:p w:rsidR="00E647FE" w:rsidRDefault="00E647FE" w:rsidP="00E647FE">
      <w:pPr>
        <w:shd w:val="clear" w:color="auto" w:fill="FFFFFF"/>
        <w:spacing w:before="250" w:line="221" w:lineRule="exact"/>
        <w:ind w:left="1526" w:right="1507"/>
        <w:jc w:val="center"/>
      </w:pPr>
      <w:r>
        <w:rPr>
          <w:rFonts w:eastAsia="Times New Roman"/>
          <w:spacing w:val="-2"/>
          <w:sz w:val="22"/>
          <w:szCs w:val="22"/>
        </w:rPr>
        <w:t xml:space="preserve">Характерные признаки </w:t>
      </w:r>
      <w:r>
        <w:rPr>
          <w:rFonts w:eastAsia="Times New Roman"/>
          <w:spacing w:val="-6"/>
          <w:sz w:val="22"/>
          <w:szCs w:val="22"/>
        </w:rPr>
        <w:t>двудольных и однодольных растений</w:t>
      </w:r>
    </w:p>
    <w:p w:rsidR="00E647FE" w:rsidRDefault="00E647FE" w:rsidP="00E647FE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2256"/>
        <w:gridCol w:w="2016"/>
      </w:tblGrid>
      <w:tr w:rsidR="00E647FE" w:rsidTr="00865A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ind w:left="595"/>
            </w:pPr>
            <w:r>
              <w:rPr>
                <w:rFonts w:eastAsia="Times New Roman"/>
                <w:sz w:val="22"/>
                <w:szCs w:val="22"/>
              </w:rPr>
              <w:t>Признаки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ind w:left="499"/>
            </w:pPr>
            <w:r>
              <w:rPr>
                <w:rFonts w:eastAsia="Times New Roman"/>
                <w:sz w:val="22"/>
                <w:szCs w:val="22"/>
              </w:rPr>
              <w:t>Однодольные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ind w:left="413"/>
            </w:pPr>
            <w:r>
              <w:rPr>
                <w:rFonts w:eastAsia="Times New Roman"/>
                <w:sz w:val="22"/>
                <w:szCs w:val="22"/>
              </w:rPr>
              <w:t>Двудольные</w:t>
            </w:r>
          </w:p>
        </w:tc>
      </w:tr>
      <w:tr w:rsidR="00E647FE" w:rsidTr="00865A2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spacing w:line="221" w:lineRule="exact"/>
              <w:ind w:left="10" w:right="298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Число семядолей в </w:t>
            </w:r>
            <w:r>
              <w:rPr>
                <w:rFonts w:eastAsia="Times New Roman"/>
                <w:sz w:val="22"/>
                <w:szCs w:val="22"/>
              </w:rPr>
              <w:t>зародыше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семядоля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>семядоли</w:t>
            </w:r>
          </w:p>
        </w:tc>
      </w:tr>
      <w:tr w:rsidR="00E647FE" w:rsidTr="00865A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0"/>
                <w:sz w:val="22"/>
                <w:szCs w:val="22"/>
              </w:rPr>
              <w:t>Жилкование листьев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</w:pPr>
            <w:r>
              <w:rPr>
                <w:rFonts w:eastAsia="Times New Roman"/>
                <w:spacing w:val="-12"/>
                <w:sz w:val="22"/>
                <w:szCs w:val="22"/>
              </w:rPr>
              <w:t>Параллельное, дуговое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Сетчатое</w:t>
            </w:r>
          </w:p>
        </w:tc>
      </w:tr>
      <w:tr w:rsidR="00E647FE" w:rsidTr="00865A2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0"/>
                <w:sz w:val="22"/>
                <w:szCs w:val="22"/>
              </w:rPr>
              <w:t>Корневая система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Мочковатая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Стержневая</w:t>
            </w:r>
          </w:p>
        </w:tc>
      </w:tr>
    </w:tbl>
    <w:p w:rsidR="00E647FE" w:rsidRDefault="00E647FE" w:rsidP="00E647FE">
      <w:pPr>
        <w:spacing w:after="221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20"/>
      </w:tblGrid>
      <w:tr w:rsidR="00E647FE" w:rsidTr="00E647F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ind w:left="1498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ind w:left="1440"/>
            </w:pPr>
            <w:r>
              <w:rPr>
                <w:sz w:val="16"/>
                <w:szCs w:val="16"/>
              </w:rPr>
              <w:t>2</w:t>
            </w:r>
          </w:p>
        </w:tc>
      </w:tr>
      <w:tr w:rsidR="00E647FE" w:rsidTr="00E647FE">
        <w:tblPrEx>
          <w:tblCellMar>
            <w:top w:w="0" w:type="dxa"/>
            <w:bottom w:w="0" w:type="dxa"/>
          </w:tblCellMar>
        </w:tblPrEx>
        <w:trPr>
          <w:trHeight w:hRule="exact" w:val="30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Вопросы для закрепления:</w:t>
            </w:r>
          </w:p>
          <w:p w:rsidR="00E647FE" w:rsidRDefault="00E647FE" w:rsidP="00865A23">
            <w:pPr>
              <w:shd w:val="clear" w:color="auto" w:fill="FFFFFF"/>
              <w:tabs>
                <w:tab w:val="left" w:pos="422"/>
              </w:tabs>
              <w:spacing w:line="250" w:lineRule="exact"/>
              <w:ind w:firstLine="29"/>
            </w:pPr>
            <w:r>
              <w:rPr>
                <w:spacing w:val="-21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 w:rsidR="00532907">
              <w:rPr>
                <w:rFonts w:eastAsia="Times New Roman"/>
                <w:sz w:val="22"/>
                <w:szCs w:val="22"/>
              </w:rPr>
              <w:t>Чем могут отличаться зре</w:t>
            </w:r>
            <w:r w:rsidR="00532907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лые семена разных растений?</w:t>
            </w:r>
          </w:p>
          <w:p w:rsidR="00E647FE" w:rsidRDefault="00E647FE" w:rsidP="00865A23">
            <w:pPr>
              <w:shd w:val="clear" w:color="auto" w:fill="FFFFFF"/>
              <w:tabs>
                <w:tab w:val="left" w:pos="346"/>
              </w:tabs>
              <w:spacing w:line="250" w:lineRule="exact"/>
            </w:pPr>
            <w:r>
              <w:rPr>
                <w:spacing w:val="-11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 w:rsidR="00532907">
              <w:rPr>
                <w:rFonts w:eastAsia="Times New Roman"/>
                <w:spacing w:val="-2"/>
                <w:sz w:val="22"/>
                <w:szCs w:val="22"/>
              </w:rPr>
              <w:t>У каких растений самые мел</w:t>
            </w:r>
            <w:r w:rsidR="00532907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кие и самые крупные семена?</w:t>
            </w:r>
          </w:p>
          <w:p w:rsidR="00E647FE" w:rsidRDefault="00E647FE" w:rsidP="00865A23">
            <w:pPr>
              <w:shd w:val="clear" w:color="auto" w:fill="FFFFFF"/>
              <w:tabs>
                <w:tab w:val="left" w:pos="346"/>
              </w:tabs>
              <w:spacing w:line="250" w:lineRule="exact"/>
            </w:pPr>
            <w:r>
              <w:rPr>
                <w:spacing w:val="-7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Что входит в состав семян?</w:t>
            </w:r>
          </w:p>
          <w:p w:rsidR="00E647FE" w:rsidRDefault="00E647FE" w:rsidP="00865A23">
            <w:pPr>
              <w:shd w:val="clear" w:color="auto" w:fill="FFFFFF"/>
              <w:tabs>
                <w:tab w:val="left" w:pos="346"/>
              </w:tabs>
              <w:spacing w:line="250" w:lineRule="exact"/>
            </w:pPr>
            <w:r>
              <w:rPr>
                <w:spacing w:val="-7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</w:r>
            <w:r w:rsidR="00532907">
              <w:rPr>
                <w:rFonts w:eastAsia="Times New Roman"/>
                <w:sz w:val="22"/>
                <w:szCs w:val="22"/>
              </w:rPr>
              <w:t xml:space="preserve">Чем семя фасоли отличается </w:t>
            </w:r>
            <w:r>
              <w:rPr>
                <w:rFonts w:eastAsia="Times New Roman"/>
                <w:sz w:val="22"/>
                <w:szCs w:val="22"/>
              </w:rPr>
              <w:t>от семени пшеницы?</w:t>
            </w:r>
          </w:p>
          <w:p w:rsidR="00E647FE" w:rsidRDefault="00E647FE" w:rsidP="00865A23">
            <w:pPr>
              <w:shd w:val="clear" w:color="auto" w:fill="FFFFFF"/>
              <w:tabs>
                <w:tab w:val="left" w:pos="432"/>
              </w:tabs>
              <w:spacing w:line="250" w:lineRule="exact"/>
              <w:ind w:firstLine="10"/>
            </w:pPr>
            <w:r>
              <w:rPr>
                <w:spacing w:val="-16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ab/>
            </w:r>
            <w:r w:rsidR="00532907">
              <w:rPr>
                <w:rFonts w:eastAsia="Times New Roman"/>
                <w:sz w:val="22"/>
                <w:szCs w:val="22"/>
              </w:rPr>
              <w:t xml:space="preserve">Каковы  отличия  растений </w:t>
            </w:r>
            <w:r>
              <w:rPr>
                <w:rFonts w:eastAsia="Times New Roman"/>
                <w:sz w:val="22"/>
                <w:szCs w:val="22"/>
              </w:rPr>
              <w:t xml:space="preserve">однодольных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от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двудольных?</w:t>
            </w:r>
          </w:p>
          <w:p w:rsidR="00E647FE" w:rsidRDefault="00E647FE" w:rsidP="00865A23">
            <w:pPr>
              <w:shd w:val="clear" w:color="auto" w:fill="FFFFFF"/>
              <w:tabs>
                <w:tab w:val="left" w:pos="432"/>
              </w:tabs>
              <w:spacing w:line="250" w:lineRule="exact"/>
            </w:pPr>
            <w:r>
              <w:rPr>
                <w:spacing w:val="-11"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ab/>
            </w:r>
            <w:r w:rsidR="00532907">
              <w:rPr>
                <w:rFonts w:eastAsia="Times New Roman"/>
                <w:sz w:val="22"/>
                <w:szCs w:val="22"/>
              </w:rPr>
              <w:t xml:space="preserve">Какие условия нужны для </w:t>
            </w:r>
            <w:r>
              <w:rPr>
                <w:rFonts w:eastAsia="Times New Roman"/>
                <w:sz w:val="22"/>
                <w:szCs w:val="22"/>
              </w:rPr>
              <w:t>прорастания семян?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FE" w:rsidRDefault="00E647FE" w:rsidP="00865A23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Отвечают на вопросы.</w:t>
            </w:r>
          </w:p>
        </w:tc>
      </w:tr>
    </w:tbl>
    <w:p w:rsidR="00E647FE" w:rsidRDefault="00E647FE" w:rsidP="00E647FE">
      <w:pPr>
        <w:shd w:val="clear" w:color="auto" w:fill="FFFFFF"/>
        <w:spacing w:before="48" w:line="240" w:lineRule="exact"/>
        <w:ind w:left="10" w:right="10" w:firstLine="422"/>
        <w:jc w:val="both"/>
      </w:pPr>
      <w:r>
        <w:rPr>
          <w:rFonts w:eastAsia="Times New Roman"/>
          <w:sz w:val="22"/>
          <w:szCs w:val="22"/>
        </w:rPr>
        <w:t xml:space="preserve">Домашнее задание. Изучить раздел 6 до конца. Закончить оформление лабораторной работы. Выполнить задания </w:t>
      </w:r>
      <w:proofErr w:type="gramStart"/>
      <w:r>
        <w:rPr>
          <w:rFonts w:eastAsia="Times New Roman"/>
          <w:sz w:val="22"/>
          <w:szCs w:val="22"/>
        </w:rPr>
        <w:t>рубрики</w:t>
      </w:r>
      <w:proofErr w:type="gramEnd"/>
      <w:r>
        <w:rPr>
          <w:rFonts w:eastAsia="Times New Roman"/>
          <w:sz w:val="22"/>
          <w:szCs w:val="22"/>
        </w:rPr>
        <w:t xml:space="preserve"> «Какие утверждения верны?».</w:t>
      </w:r>
    </w:p>
    <w:p w:rsidR="00E647FE" w:rsidRDefault="00E647FE" w:rsidP="00E647FE">
      <w:pPr>
        <w:shd w:val="clear" w:color="auto" w:fill="FFFFFF"/>
        <w:spacing w:before="10" w:line="250" w:lineRule="exact"/>
        <w:ind w:firstLine="442"/>
      </w:pPr>
      <w:r>
        <w:rPr>
          <w:rFonts w:eastAsia="Times New Roman"/>
          <w:spacing w:val="36"/>
          <w:sz w:val="22"/>
          <w:szCs w:val="22"/>
        </w:rPr>
        <w:t>Творческое</w:t>
      </w:r>
      <w:r>
        <w:rPr>
          <w:rFonts w:eastAsia="Times New Roman"/>
          <w:sz w:val="22"/>
          <w:szCs w:val="22"/>
        </w:rPr>
        <w:t xml:space="preserve">   </w:t>
      </w:r>
      <w:r>
        <w:rPr>
          <w:rFonts w:eastAsia="Times New Roman"/>
          <w:spacing w:val="36"/>
          <w:sz w:val="22"/>
          <w:szCs w:val="22"/>
        </w:rPr>
        <w:t>задание.</w:t>
      </w:r>
      <w:r>
        <w:rPr>
          <w:rFonts w:eastAsia="Times New Roman"/>
          <w:sz w:val="22"/>
          <w:szCs w:val="22"/>
        </w:rPr>
        <w:t xml:space="preserve"> Подготовить сообщения об ис</w:t>
      </w:r>
      <w:r>
        <w:rPr>
          <w:rFonts w:eastAsia="Times New Roman"/>
          <w:sz w:val="22"/>
          <w:szCs w:val="22"/>
        </w:rPr>
        <w:softHyphen/>
        <w:t>пользовании человеком семян различных растений.</w:t>
      </w:r>
    </w:p>
    <w:p w:rsidR="003B0ECD" w:rsidRDefault="003B0ECD"/>
    <w:sectPr w:rsidR="003B0ECD" w:rsidSect="003B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7419"/>
    <w:multiLevelType w:val="singleLevel"/>
    <w:tmpl w:val="D294FCE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DC"/>
    <w:rsid w:val="002C1968"/>
    <w:rsid w:val="003B0ECD"/>
    <w:rsid w:val="00532907"/>
    <w:rsid w:val="007158DC"/>
    <w:rsid w:val="009101BD"/>
    <w:rsid w:val="00E6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A842-005F-41CD-973D-2EBB5E41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1</cp:revision>
  <cp:lastPrinted>2009-12-05T04:28:00Z</cp:lastPrinted>
  <dcterms:created xsi:type="dcterms:W3CDTF">2009-12-05T02:28:00Z</dcterms:created>
  <dcterms:modified xsi:type="dcterms:W3CDTF">2009-12-05T04:32:00Z</dcterms:modified>
</cp:coreProperties>
</file>