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7E" w:rsidRPr="00481C7E" w:rsidRDefault="00481C7E" w:rsidP="005D2FB3">
      <w:pPr>
        <w:rPr>
          <w:sz w:val="28"/>
          <w:szCs w:val="28"/>
        </w:rPr>
      </w:pPr>
    </w:p>
    <w:p w:rsidR="00481C7E" w:rsidRPr="00481C7E" w:rsidRDefault="00481C7E" w:rsidP="00481C7E">
      <w:pPr>
        <w:jc w:val="center"/>
        <w:rPr>
          <w:b/>
          <w:i/>
          <w:sz w:val="28"/>
          <w:szCs w:val="28"/>
        </w:rPr>
      </w:pPr>
    </w:p>
    <w:p w:rsidR="00481C7E" w:rsidRPr="00481C7E" w:rsidRDefault="00481C7E" w:rsidP="00481C7E">
      <w:pPr>
        <w:jc w:val="center"/>
        <w:rPr>
          <w:b/>
          <w:i/>
          <w:sz w:val="28"/>
          <w:szCs w:val="28"/>
        </w:rPr>
      </w:pPr>
      <w:r w:rsidRPr="00481C7E">
        <w:rPr>
          <w:b/>
          <w:i/>
          <w:sz w:val="28"/>
          <w:szCs w:val="28"/>
        </w:rPr>
        <w:t>Мост в будущее. Поддержка детей с высокой мотивацией в объединении технической направленности «Гонки трассовых автомоделей»</w:t>
      </w:r>
    </w:p>
    <w:p w:rsidR="004A1AED" w:rsidRPr="00481C7E" w:rsidRDefault="004A1AED" w:rsidP="00481C7E">
      <w:pPr>
        <w:jc w:val="center"/>
        <w:rPr>
          <w:sz w:val="28"/>
          <w:szCs w:val="28"/>
        </w:rPr>
      </w:pPr>
    </w:p>
    <w:p w:rsidR="00481C7E" w:rsidRPr="00481C7E" w:rsidRDefault="00481C7E" w:rsidP="00481C7E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481C7E">
        <w:rPr>
          <w:b/>
          <w:sz w:val="28"/>
          <w:szCs w:val="28"/>
        </w:rPr>
        <w:t>Объединение «Гонки трассовых автомоделей»,</w:t>
      </w:r>
      <w:r w:rsidRPr="00481C7E">
        <w:rPr>
          <w:sz w:val="28"/>
          <w:szCs w:val="28"/>
        </w:rPr>
        <w:t xml:space="preserve"> интегрирующее техническую и физкультурно-спортивную направленность, </w:t>
      </w:r>
      <w:r w:rsidRPr="00481C7E">
        <w:rPr>
          <w:b/>
          <w:sz w:val="28"/>
          <w:szCs w:val="28"/>
        </w:rPr>
        <w:t>возникло из разработанной в отделе техники программы «Найди себя»</w:t>
      </w:r>
      <w:r w:rsidRPr="00481C7E">
        <w:rPr>
          <w:sz w:val="28"/>
          <w:szCs w:val="28"/>
        </w:rPr>
        <w:t>, принимавшей участие в городском конкурсе проектов и программ по реализации Городской целевой программы Санкт-Петербурга «Профилактика правонарушений несовершеннолетних и молодежи в Санкт-Петербурге…» для привлечения подростков к техническому творчеству, в том числе и подростков склонных к правонарушениям.</w:t>
      </w:r>
      <w:proofErr w:type="gramEnd"/>
      <w:r w:rsidRPr="00481C7E">
        <w:rPr>
          <w:sz w:val="28"/>
          <w:szCs w:val="28"/>
        </w:rPr>
        <w:t xml:space="preserve"> Открытие объединения «Гонки трассовых автомоделей» позволило усилить работу по взаимодействию образовательных учреждений района, ОДН и </w:t>
      </w:r>
      <w:proofErr w:type="spellStart"/>
      <w:r w:rsidRPr="00481C7E">
        <w:rPr>
          <w:sz w:val="28"/>
          <w:szCs w:val="28"/>
        </w:rPr>
        <w:t>ДТДиМ</w:t>
      </w:r>
      <w:proofErr w:type="spellEnd"/>
      <w:r w:rsidRPr="00481C7E">
        <w:rPr>
          <w:sz w:val="28"/>
          <w:szCs w:val="28"/>
        </w:rPr>
        <w:t xml:space="preserve">  по вопросам, связанным с профилактикой правонарушений подрастающего поколения.</w:t>
      </w:r>
    </w:p>
    <w:p w:rsidR="00481C7E" w:rsidRPr="00481C7E" w:rsidRDefault="00481C7E" w:rsidP="00481C7E">
      <w:pPr>
        <w:spacing w:line="360" w:lineRule="auto"/>
        <w:ind w:firstLine="567"/>
        <w:jc w:val="both"/>
        <w:rPr>
          <w:sz w:val="28"/>
          <w:szCs w:val="28"/>
        </w:rPr>
      </w:pPr>
      <w:r w:rsidRPr="00481C7E">
        <w:rPr>
          <w:sz w:val="28"/>
          <w:szCs w:val="28"/>
        </w:rPr>
        <w:t xml:space="preserve">Необходимость реализации программы направила усилия учреждения на  высокотехнологичное оснащение объединения (станки с числовым программным управлением, инструменты, трасса). </w:t>
      </w:r>
      <w:r w:rsidRPr="00481C7E">
        <w:rPr>
          <w:b/>
          <w:sz w:val="28"/>
          <w:szCs w:val="28"/>
        </w:rPr>
        <w:t>Современное оборудование позволило</w:t>
      </w:r>
      <w:r w:rsidRPr="00481C7E">
        <w:rPr>
          <w:sz w:val="28"/>
          <w:szCs w:val="28"/>
        </w:rPr>
        <w:t xml:space="preserve"> не только </w:t>
      </w:r>
      <w:r w:rsidRPr="00481C7E">
        <w:rPr>
          <w:b/>
          <w:sz w:val="28"/>
          <w:szCs w:val="28"/>
        </w:rPr>
        <w:t>повысить интерес</w:t>
      </w:r>
      <w:r w:rsidRPr="00481C7E">
        <w:rPr>
          <w:sz w:val="28"/>
          <w:szCs w:val="28"/>
        </w:rPr>
        <w:t xml:space="preserve"> учащихся к техническому творчеству, но и </w:t>
      </w:r>
      <w:r w:rsidRPr="00481C7E">
        <w:rPr>
          <w:b/>
          <w:sz w:val="28"/>
          <w:szCs w:val="28"/>
        </w:rPr>
        <w:t>создать новую</w:t>
      </w:r>
      <w:r w:rsidRPr="00481C7E">
        <w:rPr>
          <w:sz w:val="28"/>
          <w:szCs w:val="28"/>
        </w:rPr>
        <w:t xml:space="preserve"> самостоятельную дополнительную общеобразовательную </w:t>
      </w:r>
      <w:r w:rsidRPr="00481C7E">
        <w:rPr>
          <w:b/>
          <w:sz w:val="28"/>
          <w:szCs w:val="28"/>
        </w:rPr>
        <w:t xml:space="preserve">программу </w:t>
      </w:r>
      <w:r w:rsidRPr="00481C7E">
        <w:rPr>
          <w:sz w:val="28"/>
          <w:szCs w:val="28"/>
        </w:rPr>
        <w:t>«Гонки трассовых автомоделей».</w:t>
      </w:r>
      <w:r>
        <w:rPr>
          <w:sz w:val="28"/>
          <w:szCs w:val="28"/>
        </w:rPr>
        <w:t xml:space="preserve"> </w:t>
      </w:r>
      <w:r w:rsidRPr="00481C7E">
        <w:rPr>
          <w:sz w:val="28"/>
          <w:szCs w:val="28"/>
        </w:rPr>
        <w:t xml:space="preserve">Осваивая данную программу, будущие инженеры получают азы подлинно научной информации по механике, электротехнике, овладевают навыками построения и чтения чертежей. В ходе освоения практической части содержания, ребята учатся работать с ручными электрическими инструментами, метчиками, осваивают приемы работы на станках, в том числе и с числовым программным управлением.  Занятия в объединении «Гонки трассовых автомоделей» мотивируют детей в особенности мальчиков к освоению инженерно-технической деятельности, что особенно важно с учетом постоянно </w:t>
      </w:r>
      <w:proofErr w:type="gramStart"/>
      <w:r w:rsidRPr="00481C7E">
        <w:rPr>
          <w:sz w:val="28"/>
          <w:szCs w:val="28"/>
        </w:rPr>
        <w:t>повышающийся</w:t>
      </w:r>
      <w:proofErr w:type="gramEnd"/>
      <w:r w:rsidRPr="00481C7E">
        <w:rPr>
          <w:sz w:val="28"/>
          <w:szCs w:val="28"/>
        </w:rPr>
        <w:t xml:space="preserve"> </w:t>
      </w:r>
      <w:proofErr w:type="spellStart"/>
      <w:r w:rsidRPr="00481C7E">
        <w:rPr>
          <w:sz w:val="28"/>
          <w:szCs w:val="28"/>
        </w:rPr>
        <w:t>востребованности</w:t>
      </w:r>
      <w:proofErr w:type="spellEnd"/>
      <w:r w:rsidRPr="00481C7E">
        <w:rPr>
          <w:sz w:val="28"/>
          <w:szCs w:val="28"/>
        </w:rPr>
        <w:t xml:space="preserve"> в научно-технических кадрах.</w:t>
      </w:r>
    </w:p>
    <w:p w:rsidR="00481C7E" w:rsidRPr="00481C7E" w:rsidRDefault="00481C7E" w:rsidP="00481C7E">
      <w:pPr>
        <w:spacing w:line="360" w:lineRule="auto"/>
        <w:ind w:firstLine="567"/>
        <w:jc w:val="both"/>
        <w:rPr>
          <w:sz w:val="28"/>
          <w:szCs w:val="28"/>
        </w:rPr>
      </w:pPr>
      <w:r w:rsidRPr="00481C7E">
        <w:rPr>
          <w:sz w:val="28"/>
          <w:szCs w:val="28"/>
        </w:rPr>
        <w:lastRenderedPageBreak/>
        <w:t xml:space="preserve">На сегодняшний день детское объединение </w:t>
      </w:r>
      <w:r w:rsidRPr="00481C7E">
        <w:rPr>
          <w:b/>
          <w:sz w:val="28"/>
          <w:szCs w:val="28"/>
        </w:rPr>
        <w:t xml:space="preserve">«Гонки трассовых автомоделей» является «кузницей» талантов </w:t>
      </w:r>
      <w:proofErr w:type="spellStart"/>
      <w:r w:rsidRPr="00481C7E">
        <w:rPr>
          <w:b/>
          <w:sz w:val="28"/>
          <w:szCs w:val="28"/>
        </w:rPr>
        <w:t>ДТДиМ</w:t>
      </w:r>
      <w:proofErr w:type="spellEnd"/>
      <w:r w:rsidRPr="00481C7E">
        <w:rPr>
          <w:sz w:val="28"/>
          <w:szCs w:val="28"/>
        </w:rPr>
        <w:t xml:space="preserve"> в сфере технического творчества, чему способствует всесторонняя подготовленность объединения. </w:t>
      </w:r>
    </w:p>
    <w:p w:rsidR="00481C7E" w:rsidRPr="00481C7E" w:rsidRDefault="00481C7E" w:rsidP="00481C7E">
      <w:pPr>
        <w:spacing w:line="360" w:lineRule="auto"/>
        <w:ind w:firstLine="567"/>
        <w:jc w:val="both"/>
        <w:rPr>
          <w:sz w:val="28"/>
          <w:szCs w:val="28"/>
        </w:rPr>
      </w:pPr>
      <w:r w:rsidRPr="00481C7E">
        <w:rPr>
          <w:sz w:val="28"/>
          <w:szCs w:val="28"/>
        </w:rPr>
        <w:t xml:space="preserve"> Реализацией государственной политики по поддержке и выявлению молодых талантов стала программа, созданная в нашем учреждении «Одаренные дети». С 2013 года в соответствии с данной программой наши педагоги и я, начали участвовать в </w:t>
      </w:r>
      <w:proofErr w:type="spellStart"/>
      <w:r w:rsidRPr="00481C7E">
        <w:rPr>
          <w:sz w:val="28"/>
          <w:szCs w:val="28"/>
        </w:rPr>
        <w:t>пилотном</w:t>
      </w:r>
      <w:proofErr w:type="spellEnd"/>
      <w:r w:rsidRPr="00481C7E">
        <w:rPr>
          <w:sz w:val="28"/>
          <w:szCs w:val="28"/>
        </w:rPr>
        <w:t xml:space="preserve"> проекте Дворца по внедрению карты одаренного ребенка (карты ребенка с особыми образовательными потребностями и талантами). Карта «одаренного ребенка» является одним из начальных этапов построения индивидуальной образовательной траектории детей с высокой мотивацией в обучении.</w:t>
      </w:r>
    </w:p>
    <w:p w:rsidR="00481C7E" w:rsidRPr="00481C7E" w:rsidRDefault="00481C7E" w:rsidP="00481C7E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81C7E">
        <w:rPr>
          <w:sz w:val="28"/>
          <w:szCs w:val="28"/>
        </w:rPr>
        <w:t xml:space="preserve">В ходе работы с одаренным ребенком и анализом ее эффективности зафиксированной в карте ребенка с ООПТ  появилась необходимость разработки </w:t>
      </w:r>
      <w:proofErr w:type="spellStart"/>
      <w:r w:rsidRPr="00481C7E">
        <w:rPr>
          <w:sz w:val="28"/>
          <w:szCs w:val="28"/>
        </w:rPr>
        <w:t>тьюторского</w:t>
      </w:r>
      <w:proofErr w:type="spellEnd"/>
      <w:r w:rsidRPr="00481C7E">
        <w:rPr>
          <w:sz w:val="28"/>
          <w:szCs w:val="28"/>
        </w:rPr>
        <w:t xml:space="preserve"> маршрута. </w:t>
      </w:r>
      <w:r w:rsidRPr="00481C7E">
        <w:rPr>
          <w:rFonts w:eastAsia="Calibri"/>
          <w:sz w:val="28"/>
          <w:szCs w:val="28"/>
        </w:rPr>
        <w:t xml:space="preserve">Традиционно принято считать, что работа </w:t>
      </w:r>
      <w:proofErr w:type="spellStart"/>
      <w:r w:rsidRPr="00481C7E">
        <w:rPr>
          <w:rFonts w:eastAsia="Calibri"/>
          <w:sz w:val="28"/>
          <w:szCs w:val="28"/>
        </w:rPr>
        <w:t>тьютора</w:t>
      </w:r>
      <w:proofErr w:type="spellEnd"/>
      <w:r w:rsidRPr="00481C7E">
        <w:rPr>
          <w:rFonts w:eastAsia="Calibri"/>
          <w:sz w:val="28"/>
          <w:szCs w:val="28"/>
        </w:rPr>
        <w:t xml:space="preserve"> направлена на реализацию дистанционного обучения.</w:t>
      </w:r>
      <w:r w:rsidRPr="00481C7E">
        <w:rPr>
          <w:sz w:val="28"/>
          <w:szCs w:val="28"/>
        </w:rPr>
        <w:t xml:space="preserve"> Однако внимательно проанализировав, понятие </w:t>
      </w:r>
      <w:proofErr w:type="spellStart"/>
      <w:r w:rsidRPr="00481C7E">
        <w:rPr>
          <w:sz w:val="28"/>
          <w:szCs w:val="28"/>
        </w:rPr>
        <w:t>тьютор</w:t>
      </w:r>
      <w:proofErr w:type="spellEnd"/>
      <w:r w:rsidRPr="00481C7E">
        <w:rPr>
          <w:sz w:val="28"/>
          <w:szCs w:val="28"/>
        </w:rPr>
        <w:t xml:space="preserve"> стало понятно, что </w:t>
      </w:r>
      <w:r w:rsidRPr="00481C7E">
        <w:rPr>
          <w:rFonts w:ascii="Calibri" w:eastAsia="Calibri" w:hAnsi="Calibri"/>
          <w:sz w:val="28"/>
          <w:szCs w:val="28"/>
        </w:rPr>
        <w:t xml:space="preserve"> </w:t>
      </w:r>
      <w:r w:rsidRPr="00481C7E">
        <w:rPr>
          <w:rFonts w:eastAsia="Calibri"/>
          <w:b/>
          <w:sz w:val="28"/>
          <w:szCs w:val="28"/>
        </w:rPr>
        <w:t>«</w:t>
      </w:r>
      <w:proofErr w:type="spellStart"/>
      <w:r w:rsidRPr="00481C7E">
        <w:rPr>
          <w:rFonts w:eastAsia="Calibri"/>
          <w:b/>
          <w:sz w:val="28"/>
          <w:szCs w:val="28"/>
        </w:rPr>
        <w:t>тьютор</w:t>
      </w:r>
      <w:proofErr w:type="spellEnd"/>
      <w:r w:rsidRPr="00481C7E">
        <w:rPr>
          <w:rFonts w:eastAsia="Calibri"/>
          <w:b/>
          <w:sz w:val="28"/>
          <w:szCs w:val="28"/>
        </w:rPr>
        <w:t xml:space="preserve">» - </w:t>
      </w:r>
      <w:r w:rsidRPr="00481C7E">
        <w:rPr>
          <w:rFonts w:eastAsia="Calibri"/>
          <w:sz w:val="28"/>
          <w:szCs w:val="28"/>
        </w:rPr>
        <w:t>педагог, который работает</w:t>
      </w:r>
      <w:r w:rsidR="006108F2">
        <w:rPr>
          <w:rFonts w:eastAsia="Calibri"/>
          <w:sz w:val="28"/>
          <w:szCs w:val="28"/>
        </w:rPr>
        <w:t>,</w:t>
      </w:r>
      <w:r w:rsidRPr="00481C7E">
        <w:rPr>
          <w:rFonts w:eastAsia="Calibri"/>
          <w:sz w:val="28"/>
          <w:szCs w:val="28"/>
        </w:rPr>
        <w:t xml:space="preserve"> непосредственно опираясь на принцип индивидуализации.</w:t>
      </w:r>
      <w:r w:rsidRPr="00481C7E">
        <w:rPr>
          <w:sz w:val="28"/>
          <w:szCs w:val="28"/>
        </w:rPr>
        <w:t xml:space="preserve"> А </w:t>
      </w:r>
      <w:proofErr w:type="spellStart"/>
      <w:r w:rsidRPr="00481C7E">
        <w:rPr>
          <w:sz w:val="28"/>
          <w:szCs w:val="28"/>
        </w:rPr>
        <w:t>т</w:t>
      </w:r>
      <w:r w:rsidRPr="00481C7E">
        <w:rPr>
          <w:rFonts w:eastAsia="Calibri"/>
          <w:sz w:val="28"/>
          <w:szCs w:val="28"/>
        </w:rPr>
        <w:t>ьюторская</w:t>
      </w:r>
      <w:proofErr w:type="spellEnd"/>
      <w:r w:rsidRPr="00481C7E">
        <w:rPr>
          <w:rFonts w:eastAsia="Calibri"/>
          <w:sz w:val="28"/>
          <w:szCs w:val="28"/>
        </w:rPr>
        <w:t xml:space="preserve"> деятельность направлена на сопровождение ребенка в самостоятельном поиске знаний. </w:t>
      </w:r>
      <w:r w:rsidRPr="00481C7E">
        <w:rPr>
          <w:rFonts w:eastAsia="Calibri"/>
          <w:b/>
          <w:sz w:val="28"/>
          <w:szCs w:val="28"/>
        </w:rPr>
        <w:t xml:space="preserve">Главной </w:t>
      </w:r>
      <w:r w:rsidRPr="00481C7E">
        <w:rPr>
          <w:b/>
          <w:sz w:val="28"/>
          <w:szCs w:val="28"/>
        </w:rPr>
        <w:t xml:space="preserve">особенностью </w:t>
      </w:r>
      <w:proofErr w:type="spellStart"/>
      <w:r w:rsidRPr="00481C7E">
        <w:rPr>
          <w:b/>
          <w:sz w:val="28"/>
          <w:szCs w:val="28"/>
        </w:rPr>
        <w:t>тьюторского</w:t>
      </w:r>
      <w:proofErr w:type="spellEnd"/>
      <w:r w:rsidRPr="00481C7E">
        <w:rPr>
          <w:b/>
          <w:sz w:val="28"/>
          <w:szCs w:val="28"/>
        </w:rPr>
        <w:t xml:space="preserve"> сопровождения является установление особого общения, основанного на общих увлечениях, в нашем случае техническим творчеством.</w:t>
      </w:r>
    </w:p>
    <w:p w:rsidR="00481C7E" w:rsidRPr="00481C7E" w:rsidRDefault="00481C7E" w:rsidP="00481C7E">
      <w:pPr>
        <w:tabs>
          <w:tab w:val="left" w:pos="2851"/>
        </w:tabs>
        <w:spacing w:line="360" w:lineRule="auto"/>
        <w:ind w:left="-34" w:firstLine="601"/>
        <w:jc w:val="both"/>
        <w:rPr>
          <w:sz w:val="28"/>
          <w:szCs w:val="28"/>
        </w:rPr>
      </w:pPr>
      <w:r w:rsidRPr="00481C7E">
        <w:rPr>
          <w:b/>
          <w:sz w:val="28"/>
          <w:szCs w:val="28"/>
        </w:rPr>
        <w:t xml:space="preserve">Алгоритм </w:t>
      </w:r>
      <w:proofErr w:type="spellStart"/>
      <w:r w:rsidRPr="00481C7E">
        <w:rPr>
          <w:b/>
          <w:sz w:val="28"/>
          <w:szCs w:val="28"/>
        </w:rPr>
        <w:t>тьюторского</w:t>
      </w:r>
      <w:proofErr w:type="spellEnd"/>
      <w:r w:rsidRPr="00481C7E">
        <w:rPr>
          <w:b/>
          <w:sz w:val="28"/>
          <w:szCs w:val="28"/>
        </w:rPr>
        <w:t xml:space="preserve"> маршрута</w:t>
      </w:r>
      <w:r w:rsidRPr="00481C7E">
        <w:rPr>
          <w:sz w:val="28"/>
          <w:szCs w:val="28"/>
        </w:rPr>
        <w:t xml:space="preserve"> строится в несколько этапов:</w:t>
      </w:r>
    </w:p>
    <w:p w:rsidR="00481C7E" w:rsidRPr="00481C7E" w:rsidRDefault="00481C7E" w:rsidP="00481C7E">
      <w:pPr>
        <w:tabs>
          <w:tab w:val="left" w:pos="2851"/>
        </w:tabs>
        <w:spacing w:line="360" w:lineRule="auto"/>
        <w:ind w:firstLine="567"/>
        <w:jc w:val="both"/>
        <w:rPr>
          <w:sz w:val="28"/>
          <w:szCs w:val="28"/>
        </w:rPr>
      </w:pPr>
      <w:r w:rsidRPr="00481C7E">
        <w:rPr>
          <w:sz w:val="28"/>
          <w:szCs w:val="28"/>
        </w:rPr>
        <w:t xml:space="preserve"> - Первоочередным этапом является </w:t>
      </w:r>
      <w:r w:rsidRPr="00481C7E">
        <w:rPr>
          <w:b/>
          <w:sz w:val="28"/>
          <w:szCs w:val="28"/>
        </w:rPr>
        <w:t>педагогическое наблюдение.</w:t>
      </w:r>
      <w:r w:rsidRPr="00481C7E">
        <w:rPr>
          <w:sz w:val="28"/>
          <w:szCs w:val="28"/>
        </w:rPr>
        <w:t xml:space="preserve"> Я оцениваю знания и возможности ребенка методом простейших заданий. На этом этапе происходит процесс выявления наиболее способного ребенка;</w:t>
      </w:r>
    </w:p>
    <w:p w:rsidR="00481C7E" w:rsidRPr="00481C7E" w:rsidRDefault="00481C7E" w:rsidP="00481C7E">
      <w:pPr>
        <w:tabs>
          <w:tab w:val="left" w:pos="2851"/>
        </w:tabs>
        <w:spacing w:line="360" w:lineRule="auto"/>
        <w:ind w:firstLine="567"/>
        <w:jc w:val="both"/>
        <w:rPr>
          <w:sz w:val="28"/>
          <w:szCs w:val="28"/>
        </w:rPr>
      </w:pPr>
      <w:r w:rsidRPr="00481C7E">
        <w:rPr>
          <w:sz w:val="28"/>
          <w:szCs w:val="28"/>
        </w:rPr>
        <w:t xml:space="preserve">- После выявления «молодого таланта» на ученика оформляется </w:t>
      </w:r>
      <w:r w:rsidRPr="00481C7E">
        <w:rPr>
          <w:b/>
          <w:sz w:val="28"/>
          <w:szCs w:val="28"/>
        </w:rPr>
        <w:t>карта «одаренного ребенка»,</w:t>
      </w:r>
      <w:r w:rsidRPr="00481C7E">
        <w:rPr>
          <w:sz w:val="28"/>
          <w:szCs w:val="28"/>
        </w:rPr>
        <w:t xml:space="preserve"> куда вносится информация об особых навыках, умениях и достижениях, отличающие ребенка;</w:t>
      </w:r>
    </w:p>
    <w:p w:rsidR="00481C7E" w:rsidRPr="00481C7E" w:rsidRDefault="00481C7E" w:rsidP="00481C7E">
      <w:pPr>
        <w:spacing w:line="360" w:lineRule="auto"/>
        <w:ind w:firstLine="567"/>
        <w:jc w:val="both"/>
        <w:rPr>
          <w:sz w:val="28"/>
          <w:szCs w:val="28"/>
        </w:rPr>
      </w:pPr>
      <w:r w:rsidRPr="00481C7E">
        <w:rPr>
          <w:sz w:val="28"/>
          <w:szCs w:val="28"/>
        </w:rPr>
        <w:lastRenderedPageBreak/>
        <w:t xml:space="preserve">- Далее я веду </w:t>
      </w:r>
      <w:r w:rsidRPr="00481C7E">
        <w:rPr>
          <w:b/>
          <w:sz w:val="28"/>
          <w:szCs w:val="28"/>
        </w:rPr>
        <w:t>сопровождение с точек зрения личностного роста ребенка и специальной технической одаренности.</w:t>
      </w:r>
      <w:r w:rsidRPr="00481C7E">
        <w:rPr>
          <w:sz w:val="28"/>
          <w:szCs w:val="28"/>
        </w:rPr>
        <w:t xml:space="preserve"> Моя основная задача </w:t>
      </w:r>
      <w:r w:rsidRPr="00481C7E">
        <w:rPr>
          <w:b/>
          <w:sz w:val="28"/>
          <w:szCs w:val="28"/>
        </w:rPr>
        <w:t>создать для талантливого ребенка специальную среду на занятиях</w:t>
      </w:r>
      <w:r w:rsidRPr="00481C7E">
        <w:rPr>
          <w:sz w:val="28"/>
          <w:szCs w:val="28"/>
        </w:rPr>
        <w:t xml:space="preserve">, основанную на дифференцированном содержании образовательной программы. На занятиях создаются всевозможные условия для развития личности ребенка, когда предоставляется возможность выбора вида работы; создаются условия для самостоятельной работы, проба себя в роли наставника, а также предоставляется возможность участия в конкурсах различного уровня. Но самым главным условием поддержки одаренного ребенка является установление неформального взаимодействия на занятиях основанного на нашем общем интересе к технике. Именно в этот момент я становлюсь для </w:t>
      </w:r>
      <w:proofErr w:type="gramStart"/>
      <w:r w:rsidRPr="00481C7E">
        <w:rPr>
          <w:sz w:val="28"/>
          <w:szCs w:val="28"/>
        </w:rPr>
        <w:t>обучающегося</w:t>
      </w:r>
      <w:proofErr w:type="gramEnd"/>
      <w:r w:rsidRPr="00481C7E">
        <w:rPr>
          <w:sz w:val="28"/>
          <w:szCs w:val="28"/>
        </w:rPr>
        <w:t xml:space="preserve"> </w:t>
      </w:r>
      <w:proofErr w:type="spellStart"/>
      <w:r w:rsidRPr="00481C7E">
        <w:rPr>
          <w:sz w:val="28"/>
          <w:szCs w:val="28"/>
        </w:rPr>
        <w:t>тьютором</w:t>
      </w:r>
      <w:proofErr w:type="spellEnd"/>
      <w:r w:rsidRPr="00481C7E">
        <w:rPr>
          <w:sz w:val="28"/>
          <w:szCs w:val="28"/>
        </w:rPr>
        <w:t>.</w:t>
      </w:r>
    </w:p>
    <w:p w:rsidR="00481C7E" w:rsidRPr="00481C7E" w:rsidRDefault="00481C7E" w:rsidP="00481C7E">
      <w:pPr>
        <w:spacing w:line="360" w:lineRule="auto"/>
        <w:ind w:firstLine="567"/>
        <w:jc w:val="both"/>
        <w:rPr>
          <w:sz w:val="28"/>
          <w:szCs w:val="28"/>
        </w:rPr>
      </w:pPr>
      <w:r w:rsidRPr="00481C7E">
        <w:rPr>
          <w:sz w:val="28"/>
          <w:szCs w:val="28"/>
        </w:rPr>
        <w:t xml:space="preserve">Показателями эффективности сопровождения одаренного ребенка являются не только достижения и победы  в конкурсах различного уровня, но и </w:t>
      </w:r>
      <w:r w:rsidRPr="00481C7E">
        <w:rPr>
          <w:b/>
          <w:sz w:val="28"/>
          <w:szCs w:val="28"/>
        </w:rPr>
        <w:t>показатели специальной технической одаренности</w:t>
      </w:r>
      <w:r w:rsidRPr="00481C7E">
        <w:rPr>
          <w:sz w:val="28"/>
          <w:szCs w:val="28"/>
        </w:rPr>
        <w:t>, которые представлены в сравнительной таблице. А именно количество используемых станков и освоенных операций; количество освоенных инструментов, в том числе и использование специальных инструментов; технологичность сборки и количество собранных моделей за год.</w:t>
      </w:r>
    </w:p>
    <w:p w:rsidR="00481C7E" w:rsidRPr="00481C7E" w:rsidRDefault="00481C7E" w:rsidP="00481C7E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481C7E">
        <w:rPr>
          <w:b/>
          <w:sz w:val="28"/>
          <w:szCs w:val="28"/>
        </w:rPr>
        <w:t>В сравнительной таблице отражены результаты специальной технической одаренности</w:t>
      </w:r>
      <w:r w:rsidRPr="00481C7E">
        <w:rPr>
          <w:sz w:val="28"/>
          <w:szCs w:val="28"/>
        </w:rPr>
        <w:t xml:space="preserve"> обучающегося на 3 году обучения Артема К. Артем освоил сверлильный и токарный станки</w:t>
      </w:r>
      <w:r w:rsidR="006108F2">
        <w:rPr>
          <w:sz w:val="28"/>
          <w:szCs w:val="28"/>
        </w:rPr>
        <w:t>,</w:t>
      </w:r>
      <w:r w:rsidRPr="00481C7E">
        <w:rPr>
          <w:sz w:val="28"/>
          <w:szCs w:val="28"/>
        </w:rPr>
        <w:t xml:space="preserve"> в том числе и с числовым программным управлением, в то время как остальные дети могут пользоваться только токарным универсальным станком; научился сверлению и обтачиванию с точностью до 0,1 (остальные дети используют сверление только на токарном станке);</w:t>
      </w:r>
      <w:proofErr w:type="gramEnd"/>
      <w:r w:rsidRPr="00481C7E">
        <w:rPr>
          <w:sz w:val="28"/>
          <w:szCs w:val="28"/>
        </w:rPr>
        <w:t xml:space="preserve"> пользуется 7-ю стандартными инструментами и специальными, а большинство ребят освоили только по 3-4 инструмента; собирает болид после ремонта с первой попытки и уже собрал более 10 своих моделей, в то время как остальная группа ребят справилась с 2-мя болидами.</w:t>
      </w:r>
    </w:p>
    <w:p w:rsidR="00481C7E" w:rsidRPr="00481C7E" w:rsidRDefault="00481C7E" w:rsidP="00481C7E">
      <w:pPr>
        <w:spacing w:line="360" w:lineRule="auto"/>
        <w:ind w:firstLine="567"/>
        <w:jc w:val="both"/>
        <w:rPr>
          <w:sz w:val="28"/>
          <w:szCs w:val="28"/>
        </w:rPr>
      </w:pPr>
      <w:r w:rsidRPr="00481C7E">
        <w:rPr>
          <w:sz w:val="28"/>
          <w:szCs w:val="28"/>
        </w:rPr>
        <w:t xml:space="preserve">В завершении хочется отметить, что </w:t>
      </w:r>
      <w:proofErr w:type="spellStart"/>
      <w:r w:rsidRPr="00481C7E">
        <w:rPr>
          <w:sz w:val="28"/>
          <w:szCs w:val="28"/>
        </w:rPr>
        <w:t>тьюторское</w:t>
      </w:r>
      <w:proofErr w:type="spellEnd"/>
      <w:r w:rsidRPr="00481C7E">
        <w:rPr>
          <w:sz w:val="28"/>
          <w:szCs w:val="28"/>
        </w:rPr>
        <w:t xml:space="preserve"> </w:t>
      </w:r>
      <w:proofErr w:type="gramStart"/>
      <w:r w:rsidRPr="00481C7E">
        <w:rPr>
          <w:sz w:val="28"/>
          <w:szCs w:val="28"/>
        </w:rPr>
        <w:t>сопровождение</w:t>
      </w:r>
      <w:proofErr w:type="gramEnd"/>
      <w:r w:rsidRPr="00481C7E">
        <w:rPr>
          <w:sz w:val="28"/>
          <w:szCs w:val="28"/>
        </w:rPr>
        <w:t xml:space="preserve"> безусловно является одной из актуальных форм дифференцированного </w:t>
      </w:r>
      <w:r w:rsidRPr="00481C7E">
        <w:rPr>
          <w:sz w:val="28"/>
          <w:szCs w:val="28"/>
        </w:rPr>
        <w:lastRenderedPageBreak/>
        <w:t xml:space="preserve">обучения и </w:t>
      </w:r>
      <w:proofErr w:type="spellStart"/>
      <w:r w:rsidRPr="00481C7E">
        <w:rPr>
          <w:sz w:val="28"/>
          <w:szCs w:val="28"/>
        </w:rPr>
        <w:t>предпрофильной</w:t>
      </w:r>
      <w:proofErr w:type="spellEnd"/>
      <w:r w:rsidRPr="00481C7E">
        <w:rPr>
          <w:sz w:val="28"/>
          <w:szCs w:val="28"/>
        </w:rPr>
        <w:t xml:space="preserve"> подготовки одаренного ребенка (например двое ребят, обучившихся по программе «Гонки трассовых автомоделей» связали свою судьбу с технической деятельностью и поступили учиться в Технический колледж). </w:t>
      </w:r>
      <w:r w:rsidRPr="00481C7E">
        <w:rPr>
          <w:b/>
          <w:sz w:val="28"/>
          <w:szCs w:val="28"/>
        </w:rPr>
        <w:t xml:space="preserve">Безусловно, </w:t>
      </w:r>
      <w:proofErr w:type="spellStart"/>
      <w:r w:rsidRPr="00481C7E">
        <w:rPr>
          <w:b/>
          <w:sz w:val="28"/>
          <w:szCs w:val="28"/>
        </w:rPr>
        <w:t>тьюторское</w:t>
      </w:r>
      <w:proofErr w:type="spellEnd"/>
      <w:r w:rsidRPr="00481C7E">
        <w:rPr>
          <w:b/>
          <w:sz w:val="28"/>
          <w:szCs w:val="28"/>
        </w:rPr>
        <w:t xml:space="preserve"> сопровождение - это мост в будущее для молодых талантов!</w:t>
      </w:r>
    </w:p>
    <w:sectPr w:rsidR="00481C7E" w:rsidRPr="00481C7E" w:rsidSect="005D2F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C7E"/>
    <w:rsid w:val="002403F8"/>
    <w:rsid w:val="00481C7E"/>
    <w:rsid w:val="004A1AED"/>
    <w:rsid w:val="005D2FB3"/>
    <w:rsid w:val="0061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892</Words>
  <Characters>5087</Characters>
  <Application>Microsoft Office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6</cp:revision>
  <dcterms:created xsi:type="dcterms:W3CDTF">2014-06-10T06:41:00Z</dcterms:created>
  <dcterms:modified xsi:type="dcterms:W3CDTF">2014-06-11T07:41:00Z</dcterms:modified>
</cp:coreProperties>
</file>