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F6" w:rsidRPr="001140F6" w:rsidRDefault="001140F6" w:rsidP="001140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1140F6">
        <w:rPr>
          <w:rFonts w:ascii="Times New Roman" w:hAnsi="Times New Roman" w:cs="Times New Roman"/>
          <w:b/>
          <w:sz w:val="32"/>
        </w:rPr>
        <w:t>Средства и методы  развития максимальной силы.</w:t>
      </w:r>
    </w:p>
    <w:p w:rsidR="001140F6" w:rsidRDefault="001140F6" w:rsidP="00114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Средствами развития силы являются физические упражнения с повышенным отягощением (сопротивлением), которые направленно стимулируют увеличение степени напряжения мышц. Такие средства называются силовыми. </w:t>
      </w:r>
      <w:proofErr w:type="gramStart"/>
      <w:r>
        <w:rPr>
          <w:rFonts w:ascii="Times New Roman" w:hAnsi="Times New Roman" w:cs="Times New Roman"/>
          <w:sz w:val="28"/>
        </w:rPr>
        <w:t>Они условно подразделяются на основные и дополнительные. [31] приложение №2</w:t>
      </w:r>
      <w:proofErr w:type="gramEnd"/>
    </w:p>
    <w:p w:rsidR="001140F6" w:rsidRDefault="001140F6" w:rsidP="001140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средства:</w:t>
      </w:r>
    </w:p>
    <w:p w:rsidR="001140F6" w:rsidRDefault="001140F6" w:rsidP="001140F6">
      <w:pPr>
        <w:shd w:val="clear" w:color="auto" w:fill="FFFFFF"/>
        <w:spacing w:after="0" w:line="360" w:lineRule="auto"/>
        <w:ind w:left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1) Упражнения с внешним сопротивлением:</w:t>
      </w:r>
    </w:p>
    <w:p w:rsidR="001140F6" w:rsidRDefault="001140F6" w:rsidP="001140F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0" w:lineRule="auto"/>
        <w:ind w:left="0" w:right="10" w:firstLine="8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Упражнения с отягощениями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(штангой, гантелями, гирями,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бивными мячами), в том числе и на тренажёрах, которые удобны своей универ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сальностью и избирательностью.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Их ценность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состоит в том, что можно точно дозировать величину отягощения в соответствии с индивидуальными возмож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ностями человека.</w:t>
      </w:r>
    </w:p>
    <w:p w:rsidR="001140F6" w:rsidRDefault="001140F6" w:rsidP="001140F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0" w:lineRule="auto"/>
        <w:ind w:left="0" w:right="10" w:firstLine="8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Упражнения с сопротивлением упругих предметов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(резиновых амортизаторов, жгутов, различных эспандеров, блочных устройств и т.п.).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Их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положительной чертой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возможность загрузить мышцы практически по </w:t>
      </w:r>
      <w:r>
        <w:rPr>
          <w:rFonts w:ascii="Times New Roman" w:eastAsia="Times New Roman" w:hAnsi="Times New Roman" w:cs="Times New Roman"/>
          <w:sz w:val="28"/>
          <w:szCs w:val="28"/>
        </w:rPr>
        <w:t>всей амплитуде выполняемого движения.</w:t>
      </w:r>
    </w:p>
    <w:p w:rsidR="001140F6" w:rsidRDefault="001140F6" w:rsidP="001140F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0" w:lineRule="auto"/>
        <w:ind w:left="0" w:firstLine="8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в преодолении сопротивления партнёра.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Ценность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этих упражнений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состоит в том, что, во-первых, их можно выполнять практиче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ски без дополнительного оборудования, во-вторых, в занятие вносится элемент соревнования между партнёрами, что вынуждает последних проявлять значи</w:t>
      </w:r>
      <w:r>
        <w:rPr>
          <w:rFonts w:ascii="Times New Roman" w:eastAsia="Times New Roman" w:hAnsi="Times New Roman" w:cs="Times New Roman"/>
          <w:sz w:val="28"/>
          <w:szCs w:val="28"/>
        </w:rPr>
        <w:t>тельные волевые усилия.</w:t>
      </w:r>
    </w:p>
    <w:p w:rsidR="001140F6" w:rsidRDefault="001140F6" w:rsidP="001140F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0" w:lineRule="auto"/>
        <w:ind w:left="0" w:right="5" w:firstLine="86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в преодолении сопротивления внешней среды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(бег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гору, по песку, снегу, воде, против ветра и т.п.).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Их положительной чертой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ляется возможность развивать силу в условиях, которые максимально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 w:type="page"/>
      </w:r>
    </w:p>
    <w:p w:rsidR="001140F6" w:rsidRDefault="001140F6" w:rsidP="001140F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0" w:lineRule="auto"/>
        <w:ind w:left="0" w:right="5" w:firstLine="86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прибли</w:t>
      </w:r>
      <w:r>
        <w:rPr>
          <w:rFonts w:ascii="Times New Roman" w:eastAsia="Times New Roman" w:hAnsi="Times New Roman" w:cs="Times New Roman"/>
          <w:sz w:val="28"/>
          <w:szCs w:val="28"/>
        </w:rPr>
        <w:t>жены к специализированной двигательной деятельности</w:t>
      </w:r>
      <w:proofErr w:type="gramEnd"/>
    </w:p>
    <w:p w:rsidR="001140F6" w:rsidRDefault="001140F6" w:rsidP="00114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Упражнения с внешним сопротивлением являются одним из эффективных средств развития силы. Грамотно подбирая их и дозируя нагрузку, можно развить абсолютно все мышечные группы и отдельные мышцы.</w:t>
      </w:r>
    </w:p>
    <w:p w:rsidR="001140F6" w:rsidRDefault="001140F6" w:rsidP="001140F6">
      <w:pPr>
        <w:shd w:val="clear" w:color="auto" w:fill="FFFFFF"/>
        <w:tabs>
          <w:tab w:val="left" w:pos="826"/>
        </w:tabs>
        <w:spacing w:after="0" w:line="360" w:lineRule="auto"/>
        <w:ind w:lef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с преодолением веса собственного тела:</w:t>
      </w:r>
    </w:p>
    <w:p w:rsidR="001140F6" w:rsidRDefault="001140F6" w:rsidP="001140F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left="-142" w:right="19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Гимнастические силовые упражнения: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подтягивания, приседания,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сгибание-разгибание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рук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упоре лёжа, поднимание ног к перекладине и т.п.</w:t>
      </w:r>
    </w:p>
    <w:p w:rsidR="001140F6" w:rsidRDefault="001140F6" w:rsidP="001140F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left="-142" w:right="14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Легкоатлетические прыжковые упражнения: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однократные 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многократные прыжки на одной и двух ногах, прыжки через барьеры, прыжки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«глубину» с возвышения с последующим отталкиванием вверх и т.п.</w:t>
      </w:r>
    </w:p>
    <w:p w:rsidR="001140F6" w:rsidRDefault="001140F6" w:rsidP="001140F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left="-142" w:right="19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в преодолении препятствий: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лазанье по канату,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взбирание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забор или стену и т.п.</w:t>
      </w:r>
    </w:p>
    <w:p w:rsidR="001140F6" w:rsidRDefault="001140F6" w:rsidP="001140F6">
      <w:pPr>
        <w:shd w:val="clear" w:color="auto" w:fill="FFFFFF"/>
        <w:spacing w:after="0" w:line="360" w:lineRule="auto"/>
        <w:ind w:left="5" w:right="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с преодолением веса собственного тела применяют в тре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нировках людей различного возраста, пола, подготовленности и во всех формах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занятий. Они эффективны при развитии максимальной силы на начальных этапах силовой подготовки. Конкретно прыжковые упражнения эффективны для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взрывной и скоростной силы.</w:t>
      </w:r>
    </w:p>
    <w:p w:rsidR="001140F6" w:rsidRDefault="001140F6" w:rsidP="001140F6">
      <w:pPr>
        <w:spacing w:after="0" w:line="360" w:lineRule="auto"/>
        <w:ind w:firstLine="6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Упражнения в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самосопротивлени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рывково</w:t>
      </w:r>
      <w:proofErr w:type="spellEnd"/>
      <w:r>
        <w:rPr>
          <w:rFonts w:ascii="Times New Roman" w:hAnsi="Times New Roman" w:cs="Times New Roman"/>
          <w:sz w:val="28"/>
        </w:rPr>
        <w:t xml:space="preserve"> - тормозные упражнения)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это упражнения, которые выполняются за счёт волевых усилий. Их суть состоит в одновременном напряжении мышц-синергистов и мышц-антагонистов определённого сустава, т.е. тяговому усилию активной мышечной группы противостоит напряжение антагони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стов (пр., растяжение рук, сомкнутых в замок перед грудью; взаимное давление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ладоней и т.п.). Эти упражнения приобрели очень широкую популярность в начале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века под названием «волевая гимнастика». Их положительной чертой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возможность выполнять их без спортивных снарядов. Они способст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вуют увеличению мышечной массы, совершенствованию внутримышечной 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ординации, эффективны при проведении оздоровительных занятий.</w:t>
      </w:r>
      <w:r>
        <w:rPr>
          <w:rFonts w:ascii="Times New Roman" w:hAnsi="Times New Roman" w:cs="Times New Roman"/>
          <w:sz w:val="28"/>
        </w:rPr>
        <w:t xml:space="preserve"> [16]</w:t>
      </w:r>
    </w:p>
    <w:p w:rsidR="001140F6" w:rsidRDefault="001140F6" w:rsidP="001140F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left="5" w:right="5" w:firstLine="60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Упражнения с комбинированным отягощением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представляют собой упражнения с разнообразными сочетаниями всех выше названных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 w:type="page"/>
      </w:r>
    </w:p>
    <w:p w:rsidR="001140F6" w:rsidRDefault="001140F6" w:rsidP="001140F6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left="5" w:right="5"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видов отягощений и сопротивлений. Они позволяют варьировать тренировочные воздействия, чем повышают эмоциональность и эффективность занятий. С их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мощью можно значительно улучшить специальную силовую подготовленность в определённых двигательных действиях. Например, прыжки с оптимальным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отягощением тела дополнительной массой оказывают содействие 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>му развитию взрывной силы в отталкивании от опоры.</w:t>
      </w:r>
    </w:p>
    <w:p w:rsidR="001140F6" w:rsidRDefault="001140F6" w:rsidP="001140F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Статические упражнения в  изометрическом режиме (изометрические упражнения):</w:t>
      </w:r>
    </w:p>
    <w:p w:rsidR="001140F6" w:rsidRDefault="001140F6" w:rsidP="001140F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вкоторых</w:t>
      </w:r>
      <w:proofErr w:type="spellEnd"/>
      <w:r>
        <w:rPr>
          <w:rFonts w:ascii="Times New Roman" w:hAnsi="Times New Roman" w:cs="Times New Roman"/>
          <w:sz w:val="28"/>
        </w:rPr>
        <w:t xml:space="preserve"> мышечное напряжение создаётся за счёт волевых усилий с использованием внешних предметов (изометрические упражнения). </w:t>
      </w:r>
    </w:p>
    <w:p w:rsidR="001140F6" w:rsidRDefault="001140F6" w:rsidP="001140F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вкоторых</w:t>
      </w:r>
      <w:proofErr w:type="spellEnd"/>
      <w:r>
        <w:rPr>
          <w:rFonts w:ascii="Times New Roman" w:hAnsi="Times New Roman" w:cs="Times New Roman"/>
          <w:sz w:val="28"/>
        </w:rPr>
        <w:t xml:space="preserve"> мышечное напряжение создаётся волевых усилий без использования внешних предметов в </w:t>
      </w:r>
      <w:proofErr w:type="spellStart"/>
      <w:r>
        <w:rPr>
          <w:rFonts w:ascii="Times New Roman" w:hAnsi="Times New Roman" w:cs="Times New Roman"/>
          <w:sz w:val="28"/>
        </w:rPr>
        <w:t>самосопротивлении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140F6" w:rsidRDefault="001140F6" w:rsidP="001140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средства:</w:t>
      </w:r>
    </w:p>
    <w:p w:rsidR="001140F6" w:rsidRDefault="001140F6" w:rsidP="001140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Упражнения с использованием внешней среды (бег и прыжки по рыхлому песку, бег и прыжки в гору, бег против ветра и т. д.)</w:t>
      </w:r>
    </w:p>
    <w:p w:rsidR="001140F6" w:rsidRDefault="001140F6" w:rsidP="001140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Упражнения с использованием сопротивления упругих предметов (эспандеры, резиновые жгуты, упругие мячи и т.д.)</w:t>
      </w:r>
    </w:p>
    <w:p w:rsidR="001140F6" w:rsidRDefault="001140F6" w:rsidP="001140F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Упражнения с противодействием партнёра</w:t>
      </w:r>
    </w:p>
    <w:p w:rsidR="001140F6" w:rsidRDefault="001140F6" w:rsidP="001140F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Методы  развития максимальной силы</w:t>
      </w:r>
    </w:p>
    <w:p w:rsidR="001140F6" w:rsidRDefault="001140F6" w:rsidP="00114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Метод максимальных усилий (ММУ)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использовании этого метода упражнения выполняются с предельными или </w:t>
      </w:r>
      <w:proofErr w:type="spellStart"/>
      <w:r>
        <w:rPr>
          <w:color w:val="000000"/>
          <w:sz w:val="28"/>
          <w:szCs w:val="28"/>
        </w:rPr>
        <w:t>околопредельными</w:t>
      </w:r>
      <w:proofErr w:type="spellEnd"/>
      <w:r>
        <w:rPr>
          <w:color w:val="000000"/>
          <w:sz w:val="28"/>
          <w:szCs w:val="28"/>
        </w:rPr>
        <w:t xml:space="preserve"> отягощениями. Основной вес отягощений 1-3 ПМ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лучшем результате в жиме лежа - 100 кг (на данный момент) применение ММУ может выглядеть так: жим лежа 85 кг х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, 90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1, 95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использовании данного метода прирост мышечной массы маловероятен.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традиционных методов ММУ - один из самых эффективных для увеличения силы </w:t>
      </w:r>
      <w:r>
        <w:rPr>
          <w:color w:val="000000"/>
          <w:sz w:val="28"/>
          <w:szCs w:val="28"/>
        </w:rPr>
        <w:br w:type="page"/>
      </w:r>
    </w:p>
    <w:p w:rsidR="001140F6" w:rsidRDefault="001140F6" w:rsidP="00114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lastRenderedPageBreak/>
        <w:t xml:space="preserve">Метод повторных усилий (МПУ)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характеристика метода: при его использовании упражнения с непредельными отягощениями выполняются с предельным количеством повторений в 1 подходе. Рекомендуемый диапазон отягощений - 4-12 ПМ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Приседания со штангой на плечах в 3 подходах по 8-12 раз. Вес подбирается таким образом, чтобы последнее повторение в каждом подходе выполнялось на пределе.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МПУ (особенно в диапазоне отягощений 6-10 ПМ) сопровождается приростом мышечной массы </w:t>
      </w:r>
    </w:p>
    <w:p w:rsidR="001140F6" w:rsidRDefault="001140F6" w:rsidP="00114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Использование статических (изометрических) упражнений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Статические упражнения - это такие физические упражнения, в которых мышечные напряжения не сопровождаются какими-либо перемещениями спортсмена и (или) снаряда.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упражнения выполняются с максимальным напряжением, длительностью 5-6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в каждом подходе. В занятии статические упражнения не должны занимать более 10-15 мин.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статических упражнений в неизменном виде более 1-2 месяцев не рекомендуется.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Статические упражнения в меньшей степени способствуют мышечной гипертрофии, чем динамические. </w:t>
      </w:r>
    </w:p>
    <w:p w:rsidR="001140F6" w:rsidRDefault="001140F6" w:rsidP="001140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Упражнения в уступающем режиме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в уступающем режиме рекомендуется выполнять с отягощениями 105 - 190% от максимальных достижений в соответствующих упражнениях преодолевающего характера*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Медленное опускание штанги до касания груди на "станке" для жима лежа. При лучшем результате в жиме лежа - 100 кг, вес отягощения для опускания в уступающем режиме должен быть не менее 105 кг.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и.п. штанга возвращается партнерами.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возможном влиянии на прирост мышечной массы противоречивы </w:t>
      </w:r>
      <w:r>
        <w:rPr>
          <w:color w:val="000000"/>
          <w:sz w:val="28"/>
          <w:szCs w:val="28"/>
        </w:rPr>
        <w:br w:type="page"/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пути встают как минимум два препятствия: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1)Бесконечно наращивать объем нагрузки с предельными и </w:t>
      </w:r>
      <w:proofErr w:type="spellStart"/>
      <w:r>
        <w:rPr>
          <w:color w:val="000000"/>
          <w:sz w:val="28"/>
          <w:szCs w:val="28"/>
        </w:rPr>
        <w:t>околопредельными</w:t>
      </w:r>
      <w:proofErr w:type="spellEnd"/>
      <w:r>
        <w:rPr>
          <w:color w:val="000000"/>
          <w:sz w:val="28"/>
          <w:szCs w:val="28"/>
        </w:rPr>
        <w:t xml:space="preserve"> отягощениями невозможно.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При использовании любых типов нагрузок организм довольно быстро адаптируется к ним.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даже самая эффективная программа тренировок должна применяться не более 1,5—2 месяцев. </w:t>
      </w:r>
    </w:p>
    <w:p w:rsidR="001140F6" w:rsidRDefault="001140F6" w:rsidP="001140F6">
      <w:pPr>
        <w:pStyle w:val="a3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имеется определенная ясность в вопросе значения метода максимальных усилий для развития максимальной силы.</w:t>
      </w:r>
    </w:p>
    <w:p w:rsidR="00136197" w:rsidRDefault="00136197" w:rsidP="001140F6">
      <w:pPr>
        <w:jc w:val="both"/>
      </w:pPr>
    </w:p>
    <w:sectPr w:rsidR="00136197" w:rsidSect="0013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302"/>
    <w:multiLevelType w:val="hybridMultilevel"/>
    <w:tmpl w:val="F1945C28"/>
    <w:lvl w:ilvl="0" w:tplc="AECA1448">
      <w:numFmt w:val="bullet"/>
      <w:lvlText w:val="•"/>
      <w:lvlJc w:val="left"/>
      <w:pPr>
        <w:ind w:left="3248" w:hanging="15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A45FE"/>
    <w:multiLevelType w:val="hybridMultilevel"/>
    <w:tmpl w:val="D94A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37DA0"/>
    <w:multiLevelType w:val="hybridMultilevel"/>
    <w:tmpl w:val="76D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D03C5"/>
    <w:multiLevelType w:val="hybridMultilevel"/>
    <w:tmpl w:val="D0A4C560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153BD"/>
    <w:multiLevelType w:val="hybridMultilevel"/>
    <w:tmpl w:val="6140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5505E"/>
    <w:multiLevelType w:val="hybridMultilevel"/>
    <w:tmpl w:val="B596D790"/>
    <w:lvl w:ilvl="0" w:tplc="AECA1448">
      <w:numFmt w:val="bullet"/>
      <w:lvlText w:val="•"/>
      <w:lvlJc w:val="left"/>
      <w:pPr>
        <w:ind w:left="2379" w:hanging="15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F6"/>
    <w:rsid w:val="001140F6"/>
    <w:rsid w:val="0013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4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1022</Words>
  <Characters>5830</Characters>
  <Application>Microsoft Office Word</Application>
  <DocSecurity>0</DocSecurity>
  <Lines>48</Lines>
  <Paragraphs>13</Paragraphs>
  <ScaleCrop>false</ScaleCrop>
  <Company>DNA Project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2013-03-04T14:19:00Z</dcterms:created>
  <dcterms:modified xsi:type="dcterms:W3CDTF">2013-03-04T14:20:00Z</dcterms:modified>
</cp:coreProperties>
</file>