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02" w:rsidRDefault="00875C02" w:rsidP="00E43B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C02">
        <w:rPr>
          <w:rFonts w:ascii="Times New Roman" w:hAnsi="Times New Roman" w:cs="Times New Roman"/>
          <w:b/>
          <w:sz w:val="28"/>
          <w:szCs w:val="28"/>
        </w:rPr>
        <w:t>ИНТЕРАКТИВНОЕ ОБУЧЕНИЕ В ПРЕПОДАВАНИИ ФИЗИКЕ</w:t>
      </w:r>
    </w:p>
    <w:p w:rsidR="00875C02" w:rsidRDefault="00875C02" w:rsidP="00875C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Шевченко Анна Викторовна</w:t>
      </w:r>
    </w:p>
    <w:p w:rsidR="001D4A82" w:rsidRDefault="00CD11FE" w:rsidP="00CD11F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Северо-Кавказский Федеральный Университет </w:t>
      </w:r>
    </w:p>
    <w:p w:rsidR="00CD11FE" w:rsidRPr="00875C02" w:rsidRDefault="00CD11FE" w:rsidP="00CD11F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Ставрополь</w:t>
      </w:r>
    </w:p>
    <w:p w:rsidR="007C3EE3" w:rsidRPr="0010114F" w:rsidRDefault="00E43B82" w:rsidP="0051643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C02">
        <w:rPr>
          <w:rFonts w:ascii="Times New Roman" w:hAnsi="Times New Roman" w:cs="Times New Roman"/>
          <w:color w:val="000000"/>
          <w:sz w:val="28"/>
          <w:szCs w:val="28"/>
        </w:rPr>
        <w:t>Обеспечить качественное усвоение стандарта образования, и вместе с тем учебно-познавательной и информационной компетенции</w:t>
      </w:r>
      <w:r w:rsidR="001D4A82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Pr="00875C02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только через специально организованную работу.</w:t>
      </w:r>
      <w:r w:rsidR="001D4A82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путей достижения положительных результатов обучения являются интерактивное обучение. </w:t>
      </w:r>
      <w:r w:rsidR="00FB7CAE" w:rsidRPr="00875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EE3" w:rsidRPr="00875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модель обучения ставит своей целью организацию таких условий, в которых все ученики активно взаимодействуют между собой и учителем. Моделирование жизненных ситуаций и использование технологий кооперативного обучения позволяет включать в учебный проц</w:t>
      </w:r>
      <w:r w:rsidR="0069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 мотивационную сферу ученика.</w:t>
      </w:r>
      <w:r w:rsidR="007C3EE3" w:rsidRPr="00875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C68">
        <w:rPr>
          <w:rFonts w:ascii="Times New Roman" w:hAnsi="Times New Roman" w:cs="Times New Roman"/>
          <w:sz w:val="28"/>
          <w:szCs w:val="28"/>
        </w:rPr>
        <w:t>И</w:t>
      </w:r>
      <w:r w:rsidR="00FB7CAE" w:rsidRPr="00875C02">
        <w:rPr>
          <w:rFonts w:ascii="Times New Roman" w:hAnsi="Times New Roman" w:cs="Times New Roman"/>
          <w:sz w:val="28"/>
          <w:szCs w:val="28"/>
        </w:rPr>
        <w:t>нтерактивное обучение основано на прямом взаимодействии учащихся со своим опытом и опытом своих друзей, так как большинство интерактивных упражнений обращается к опыту самого учащегося, причем не только учебному</w:t>
      </w:r>
      <w:r w:rsidR="001D4A82">
        <w:rPr>
          <w:rFonts w:ascii="Times New Roman" w:hAnsi="Times New Roman" w:cs="Times New Roman"/>
          <w:sz w:val="28"/>
          <w:szCs w:val="28"/>
        </w:rPr>
        <w:t xml:space="preserve">. </w:t>
      </w:r>
      <w:r w:rsidR="00FB7CAE" w:rsidRPr="00875C02">
        <w:rPr>
          <w:rFonts w:ascii="Times New Roman" w:hAnsi="Times New Roman" w:cs="Times New Roman"/>
          <w:sz w:val="28"/>
          <w:szCs w:val="28"/>
        </w:rPr>
        <w:t>Новое знание, умение формируется на основе такого опыта.</w:t>
      </w:r>
      <w:r w:rsidR="0010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EE3" w:rsidRPr="007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Огромным плюсом данного вида учебной деятельности является вовлечение абсолютно всех учеников класса в общую работу.</w:t>
      </w:r>
      <w:r w:rsidR="00A92459" w:rsidRPr="00A9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="007C3EE3" w:rsidRPr="007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 заключаются в умении учителя организовать работу учеников и приучить их к </w:t>
      </w:r>
      <w:r w:rsidR="001D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активной </w:t>
      </w:r>
      <w:r w:rsidR="007C3EE3" w:rsidRPr="007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</w:t>
      </w:r>
      <w:r w:rsidR="0010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EE3" w:rsidRPr="007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технологии можно применять и на уроках усвоения материала, и на уроках</w:t>
      </w:r>
      <w:r w:rsidR="001D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типов</w:t>
      </w:r>
      <w:r w:rsidR="007C3EE3" w:rsidRPr="007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1FC2" w:rsidRPr="00D425DB" w:rsidRDefault="00725075" w:rsidP="005164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355">
        <w:rPr>
          <w:rFonts w:ascii="Times New Roman" w:hAnsi="Times New Roman" w:cs="Times New Roman"/>
          <w:sz w:val="28"/>
          <w:szCs w:val="28"/>
          <w:shd w:val="clear" w:color="auto" w:fill="FFFFFF"/>
        </w:rPr>
        <w:t>При использовании интерактивного метода обучен</w:t>
      </w:r>
      <w:r w:rsidR="001D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каждый учащийся становиться </w:t>
      </w:r>
      <w:r w:rsidRPr="0048635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участником совместного исследования и решения проблемы, участником ролевой игры или анализа конкретной ситуации, групповой дискуссии или мозгового штурма.</w:t>
      </w:r>
      <w:r w:rsidR="00D42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25DB">
        <w:rPr>
          <w:rFonts w:ascii="Times New Roman" w:hAnsi="Times New Roman" w:cs="Times New Roman"/>
          <w:sz w:val="28"/>
          <w:szCs w:val="28"/>
        </w:rPr>
        <w:t>У учащихся</w:t>
      </w:r>
      <w:r w:rsidR="00F21FC2" w:rsidRPr="00D31CF1">
        <w:rPr>
          <w:rFonts w:ascii="Times New Roman" w:hAnsi="Times New Roman" w:cs="Times New Roman"/>
          <w:sz w:val="28"/>
          <w:szCs w:val="28"/>
        </w:rPr>
        <w:t xml:space="preserve"> развивает</w:t>
      </w:r>
      <w:r w:rsidR="00D425DB">
        <w:rPr>
          <w:rFonts w:ascii="Times New Roman" w:hAnsi="Times New Roman" w:cs="Times New Roman"/>
          <w:sz w:val="28"/>
          <w:szCs w:val="28"/>
        </w:rPr>
        <w:t>ся</w:t>
      </w:r>
      <w:r w:rsidR="00F21FC2" w:rsidRPr="00D31CF1">
        <w:rPr>
          <w:rFonts w:ascii="Times New Roman" w:hAnsi="Times New Roman" w:cs="Times New Roman"/>
          <w:sz w:val="28"/>
          <w:szCs w:val="28"/>
        </w:rPr>
        <w:t xml:space="preserve"> творческий потенциал, </w:t>
      </w:r>
      <w:r w:rsidR="001D4A82">
        <w:rPr>
          <w:rFonts w:ascii="Times New Roman" w:hAnsi="Times New Roman" w:cs="Times New Roman"/>
          <w:sz w:val="28"/>
          <w:szCs w:val="28"/>
        </w:rPr>
        <w:t xml:space="preserve">что способствует </w:t>
      </w:r>
      <w:r w:rsidR="002D1ED8">
        <w:rPr>
          <w:rFonts w:ascii="Times New Roman" w:hAnsi="Times New Roman" w:cs="Times New Roman"/>
          <w:sz w:val="28"/>
          <w:szCs w:val="28"/>
        </w:rPr>
        <w:t>более глубокому</w:t>
      </w:r>
      <w:r w:rsidR="00F21FC2" w:rsidRPr="00D31CF1">
        <w:rPr>
          <w:rFonts w:ascii="Times New Roman" w:hAnsi="Times New Roman" w:cs="Times New Roman"/>
          <w:sz w:val="28"/>
          <w:szCs w:val="28"/>
        </w:rPr>
        <w:t xml:space="preserve"> пониманию физичес</w:t>
      </w:r>
      <w:r w:rsidR="00F21FC2" w:rsidRPr="00D31CF1">
        <w:rPr>
          <w:rFonts w:ascii="Times New Roman" w:hAnsi="Times New Roman" w:cs="Times New Roman"/>
          <w:sz w:val="28"/>
          <w:szCs w:val="28"/>
        </w:rPr>
        <w:softHyphen/>
        <w:t>к</w:t>
      </w:r>
      <w:r w:rsidR="002D1ED8">
        <w:rPr>
          <w:rFonts w:ascii="Times New Roman" w:hAnsi="Times New Roman" w:cs="Times New Roman"/>
          <w:sz w:val="28"/>
          <w:szCs w:val="28"/>
        </w:rPr>
        <w:t xml:space="preserve">их процессов и, соответственно </w:t>
      </w:r>
      <w:r w:rsidR="00F21FC2" w:rsidRPr="00D31CF1">
        <w:rPr>
          <w:rFonts w:ascii="Times New Roman" w:hAnsi="Times New Roman" w:cs="Times New Roman"/>
          <w:sz w:val="28"/>
          <w:szCs w:val="28"/>
        </w:rPr>
        <w:t>усвоению сложных разделов физики.</w:t>
      </w:r>
    </w:p>
    <w:p w:rsidR="004C4E3E" w:rsidRPr="00A92459" w:rsidRDefault="00D31CF1" w:rsidP="0051643B">
      <w:pPr>
        <w:pStyle w:val="a3"/>
        <w:shd w:val="clear" w:color="auto" w:fill="auto"/>
        <w:spacing w:after="0" w:line="360" w:lineRule="auto"/>
        <w:ind w:left="20" w:right="20" w:firstLine="547"/>
        <w:jc w:val="both"/>
        <w:rPr>
          <w:sz w:val="28"/>
          <w:szCs w:val="28"/>
        </w:rPr>
      </w:pPr>
      <w:r w:rsidRPr="00D31CF1">
        <w:rPr>
          <w:sz w:val="28"/>
          <w:szCs w:val="28"/>
        </w:rPr>
        <w:lastRenderedPageBreak/>
        <w:t xml:space="preserve">Опыт работы учителей гимназий, лицеев и классов с углубленным изучением физики, где учителя </w:t>
      </w:r>
      <w:r w:rsidR="002D1ED8">
        <w:rPr>
          <w:sz w:val="28"/>
          <w:szCs w:val="28"/>
        </w:rPr>
        <w:t>широко используют</w:t>
      </w:r>
      <w:r w:rsidRPr="00D31CF1">
        <w:rPr>
          <w:sz w:val="28"/>
          <w:szCs w:val="28"/>
        </w:rPr>
        <w:t xml:space="preserve"> внедрять интерактивные методы обучения, свидетельствует, что учащиеся учебных заведений этих категорий имеют значительный уровень знаний и адаптированы к соврем</w:t>
      </w:r>
      <w:r w:rsidR="002B71D5">
        <w:rPr>
          <w:sz w:val="28"/>
          <w:szCs w:val="28"/>
        </w:rPr>
        <w:t xml:space="preserve">енным социальным условиям </w:t>
      </w:r>
      <w:r w:rsidR="00A92459" w:rsidRPr="00A92459">
        <w:rPr>
          <w:sz w:val="28"/>
          <w:szCs w:val="28"/>
        </w:rPr>
        <w:t>[2]</w:t>
      </w:r>
      <w:r w:rsidR="004C4E3E">
        <w:rPr>
          <w:sz w:val="28"/>
          <w:szCs w:val="28"/>
        </w:rPr>
        <w:t>.</w:t>
      </w:r>
      <w:r w:rsidRPr="00D31CF1">
        <w:rPr>
          <w:sz w:val="28"/>
          <w:szCs w:val="28"/>
        </w:rPr>
        <w:t xml:space="preserve">Роль учителя должна быть более гибкой: он становится </w:t>
      </w:r>
      <w:proofErr w:type="spellStart"/>
      <w:r w:rsidRPr="00D31CF1">
        <w:rPr>
          <w:sz w:val="28"/>
          <w:szCs w:val="28"/>
        </w:rPr>
        <w:t>фасилитатором</w:t>
      </w:r>
      <w:proofErr w:type="spellEnd"/>
      <w:r w:rsidRPr="00D31CF1">
        <w:rPr>
          <w:sz w:val="28"/>
          <w:szCs w:val="28"/>
        </w:rPr>
        <w:t xml:space="preserve">, постоянно ведя и поддерживая учащихся, </w:t>
      </w:r>
      <w:r w:rsidR="004C4E3E" w:rsidRPr="004C4E3E">
        <w:rPr>
          <w:rFonts w:eastAsia="Times New Roman"/>
          <w:color w:val="000000"/>
          <w:sz w:val="28"/>
          <w:szCs w:val="28"/>
          <w:lang w:eastAsia="ru-RU"/>
        </w:rPr>
        <w:t>Учитель выступает в интерактивных технологиях в нескольких основных ролях. В каждой из них он организует взаимодействие участников с той или иной областью информационной среды. </w:t>
      </w:r>
      <w:r w:rsidR="004C4E3E" w:rsidRPr="00994194">
        <w:rPr>
          <w:rFonts w:eastAsia="Times New Roman"/>
          <w:bCs/>
          <w:color w:val="000000"/>
          <w:sz w:val="28"/>
          <w:szCs w:val="28"/>
          <w:lang w:eastAsia="ru-RU"/>
        </w:rPr>
        <w:t>В роли информатора-эксперта</w:t>
      </w:r>
      <w:r w:rsidR="004C4E3E" w:rsidRPr="00994194">
        <w:rPr>
          <w:rFonts w:eastAsia="Times New Roman"/>
          <w:color w:val="000000"/>
          <w:sz w:val="28"/>
          <w:szCs w:val="28"/>
          <w:lang w:eastAsia="ru-RU"/>
        </w:rPr>
        <w:t> учитель излагает текстовый материал, демонстрирует видеоряд, отвечает на вопросы участников, отслеживает результаты процесса и т.д. </w:t>
      </w:r>
      <w:r w:rsidR="004C4E3E" w:rsidRPr="00994194">
        <w:rPr>
          <w:rFonts w:eastAsia="Times New Roman"/>
          <w:bCs/>
          <w:color w:val="000000"/>
          <w:sz w:val="28"/>
          <w:szCs w:val="28"/>
          <w:lang w:eastAsia="ru-RU"/>
        </w:rPr>
        <w:t>В роли организатора-</w:t>
      </w:r>
      <w:proofErr w:type="spellStart"/>
      <w:r w:rsidR="004C4E3E" w:rsidRPr="00994194">
        <w:rPr>
          <w:rFonts w:eastAsia="Times New Roman"/>
          <w:bCs/>
          <w:color w:val="000000"/>
          <w:sz w:val="28"/>
          <w:szCs w:val="28"/>
          <w:lang w:eastAsia="ru-RU"/>
        </w:rPr>
        <w:t>фасилитатора</w:t>
      </w:r>
      <w:proofErr w:type="spellEnd"/>
      <w:r w:rsidR="004C4E3E" w:rsidRPr="00994194">
        <w:rPr>
          <w:rFonts w:eastAsia="Times New Roman"/>
          <w:color w:val="000000"/>
          <w:sz w:val="28"/>
          <w:szCs w:val="28"/>
          <w:lang w:eastAsia="ru-RU"/>
        </w:rPr>
        <w:t> он налаживает взаимодействие учащихся с социальным и физическим окружением (разбивает на подгруппы, побуждает их самостоятельно собирать данные, координирует выполнение заданий, подготовку мини-презентаций и т.д.). </w:t>
      </w:r>
      <w:r w:rsidR="004C4E3E" w:rsidRPr="00994194">
        <w:rPr>
          <w:rFonts w:eastAsia="Times New Roman"/>
          <w:bCs/>
          <w:color w:val="000000"/>
          <w:sz w:val="28"/>
          <w:szCs w:val="28"/>
          <w:lang w:eastAsia="ru-RU"/>
        </w:rPr>
        <w:t>В роли консультанта</w:t>
      </w:r>
      <w:r w:rsidR="00994194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4C4E3E" w:rsidRPr="00994194">
        <w:rPr>
          <w:rFonts w:eastAsia="Times New Roman"/>
          <w:color w:val="000000"/>
          <w:sz w:val="28"/>
          <w:szCs w:val="28"/>
          <w:lang w:eastAsia="ru-RU"/>
        </w:rPr>
        <w:t xml:space="preserve">учитель обращается к </w:t>
      </w:r>
      <w:r w:rsidR="002D1ED8">
        <w:rPr>
          <w:rFonts w:eastAsia="Times New Roman"/>
          <w:color w:val="000000"/>
          <w:sz w:val="28"/>
          <w:szCs w:val="28"/>
          <w:lang w:eastAsia="ru-RU"/>
        </w:rPr>
        <w:t>жизненному</w:t>
      </w:r>
      <w:r w:rsidR="004C4E3E" w:rsidRPr="00994194">
        <w:rPr>
          <w:rFonts w:eastAsia="Times New Roman"/>
          <w:color w:val="000000"/>
          <w:sz w:val="28"/>
          <w:szCs w:val="28"/>
          <w:lang w:eastAsia="ru-RU"/>
        </w:rPr>
        <w:t xml:space="preserve"> опыту учеников, помогает искать решения уже поставленных задач, самостоятельно ставить новые и т.д.</w:t>
      </w:r>
      <w:r w:rsidR="00A92459" w:rsidRPr="00A92459">
        <w:rPr>
          <w:rFonts w:eastAsia="Times New Roman"/>
          <w:color w:val="000000"/>
          <w:sz w:val="28"/>
          <w:szCs w:val="28"/>
          <w:lang w:eastAsia="ru-RU"/>
        </w:rPr>
        <w:t>[3]</w:t>
      </w:r>
    </w:p>
    <w:p w:rsidR="004C4E3E" w:rsidRPr="00DD4320" w:rsidRDefault="004C4E3E" w:rsidP="005164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4194">
        <w:rPr>
          <w:sz w:val="28"/>
          <w:szCs w:val="28"/>
        </w:rPr>
        <w:t xml:space="preserve">Очень сложно классифицировать интерактивные методы, так как многие из них являются сложным переплетением нескольких </w:t>
      </w:r>
      <w:r w:rsidR="002D1ED8">
        <w:rPr>
          <w:sz w:val="28"/>
          <w:szCs w:val="28"/>
        </w:rPr>
        <w:t xml:space="preserve">методов и </w:t>
      </w:r>
      <w:r w:rsidRPr="00994194">
        <w:rPr>
          <w:sz w:val="28"/>
          <w:szCs w:val="28"/>
        </w:rPr>
        <w:t>приемов, прежде всего по целям их использования. Использование тех или</w:t>
      </w:r>
      <w:r w:rsidRPr="00DD4320">
        <w:rPr>
          <w:sz w:val="28"/>
          <w:szCs w:val="28"/>
        </w:rPr>
        <w:t xml:space="preserve"> иных методов зависит от разных причин: цели занятия, </w:t>
      </w:r>
      <w:r w:rsidR="002D1ED8">
        <w:rPr>
          <w:sz w:val="28"/>
          <w:szCs w:val="28"/>
        </w:rPr>
        <w:t xml:space="preserve">знаний и умений </w:t>
      </w:r>
      <w:r w:rsidRPr="00DD4320">
        <w:rPr>
          <w:sz w:val="28"/>
          <w:szCs w:val="28"/>
        </w:rPr>
        <w:t xml:space="preserve">участников и преподавателя, их </w:t>
      </w:r>
      <w:r w:rsidR="002D1ED8">
        <w:rPr>
          <w:sz w:val="28"/>
          <w:szCs w:val="28"/>
        </w:rPr>
        <w:t>интересов</w:t>
      </w:r>
      <w:r w:rsidRPr="00DD4320">
        <w:rPr>
          <w:sz w:val="28"/>
          <w:szCs w:val="28"/>
        </w:rPr>
        <w:t xml:space="preserve">. Нужно также оговорить и условность названия многих методов. Часто </w:t>
      </w:r>
      <w:proofErr w:type="gramStart"/>
      <w:r w:rsidRPr="00DD4320">
        <w:rPr>
          <w:sz w:val="28"/>
          <w:szCs w:val="28"/>
        </w:rPr>
        <w:t>одно и тоже</w:t>
      </w:r>
      <w:proofErr w:type="gramEnd"/>
      <w:r w:rsidRPr="00DD4320">
        <w:rPr>
          <w:sz w:val="28"/>
          <w:szCs w:val="28"/>
        </w:rPr>
        <w:t xml:space="preserve"> название используется для обозначения различного содержания, и наоборот одни и те же методы встречаются под разными </w:t>
      </w:r>
      <w:r w:rsidR="002D1ED8">
        <w:rPr>
          <w:sz w:val="28"/>
          <w:szCs w:val="28"/>
        </w:rPr>
        <w:t>названиями</w:t>
      </w:r>
      <w:r w:rsidRPr="00DD4320">
        <w:rPr>
          <w:sz w:val="28"/>
          <w:szCs w:val="28"/>
        </w:rPr>
        <w:t>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>1. Творческие задания.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>2. Работа в малых группах.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>3. Обучающие игры.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 xml:space="preserve">         1. Ролевые.          2. Деловые.        3. Образовательные.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>4. Использование общественных ресурсов.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lastRenderedPageBreak/>
        <w:t xml:space="preserve">        1. Приглашение специалиста.       2. Экскурсии.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>5. Социальные проекты.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 xml:space="preserve">       1. Соревнования.                   2. Выставки, спектакли, представления 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>6. Разминки (различного рода).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>7. Изучение и закрепление нового информационного материала.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 xml:space="preserve">       1. Интерактивная лекция.            2. Ученик в роли учителя.</w:t>
      </w:r>
      <w:r w:rsidRPr="00DD4320">
        <w:rPr>
          <w:sz w:val="28"/>
          <w:szCs w:val="28"/>
        </w:rPr>
        <w:br/>
        <w:t xml:space="preserve">           3. Работа с наглядным пособием.         4. Каждый учит каждого.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 xml:space="preserve">8. Работа с документами 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 xml:space="preserve">       1. Составление документов.        2. Письменная работа по   обоснованию своей позиции.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 xml:space="preserve">9. Обсуждение сложных и дискуссионных проблем 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 xml:space="preserve">      1. ПОПС – формула.       2. Проектный метод.       3 Шкала мнений.</w:t>
      </w:r>
      <w:r w:rsidRPr="00DD4320">
        <w:rPr>
          <w:sz w:val="28"/>
          <w:szCs w:val="28"/>
        </w:rPr>
        <w:br/>
        <w:t xml:space="preserve">          4. Дискуссия.                   5. Дебаты.                         6. Симпозиум.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 xml:space="preserve">10. Разрешение проблем </w:t>
      </w:r>
    </w:p>
    <w:p w:rsidR="004C4E3E" w:rsidRPr="00DD4320" w:rsidRDefault="004C4E3E" w:rsidP="0019230F">
      <w:pPr>
        <w:pStyle w:val="a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DD4320">
        <w:rPr>
          <w:sz w:val="28"/>
          <w:szCs w:val="28"/>
        </w:rPr>
        <w:t xml:space="preserve">      1. Мозговой штурм.  2. Дерево решений.   3. Переговоры и медиация.</w:t>
      </w:r>
    </w:p>
    <w:p w:rsidR="00D31CF1" w:rsidRDefault="00D31CF1" w:rsidP="0019230F">
      <w:pPr>
        <w:pStyle w:val="a3"/>
        <w:shd w:val="clear" w:color="auto" w:fill="auto"/>
        <w:spacing w:after="0" w:line="360" w:lineRule="auto"/>
        <w:ind w:left="20" w:right="20" w:firstLine="300"/>
        <w:jc w:val="both"/>
        <w:rPr>
          <w:sz w:val="28"/>
          <w:szCs w:val="28"/>
        </w:rPr>
      </w:pPr>
    </w:p>
    <w:p w:rsidR="00FA1DCA" w:rsidRDefault="0019230F" w:rsidP="0051643B">
      <w:pPr>
        <w:pStyle w:val="a3"/>
        <w:shd w:val="clear" w:color="auto" w:fill="auto"/>
        <w:spacing w:after="0" w:line="36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Разрабатывая интерактивный урок по физике его можно разделить на  этапы: инициация, формирования ожиданий учеников, вхождение и погружение в тему урока, интерактивная лекция, эмоциональная разрядка, проработка содержания темы, подведения итогов, домашнее задание. </w:t>
      </w:r>
      <w:r w:rsidR="00515D46">
        <w:rPr>
          <w:sz w:val="28"/>
          <w:szCs w:val="28"/>
        </w:rPr>
        <w:t>На каждом из данных этапов можно использовать активные и интерактивные методы.</w:t>
      </w:r>
      <w:r w:rsidR="00A92459" w:rsidRPr="00A92459">
        <w:rPr>
          <w:sz w:val="28"/>
          <w:szCs w:val="28"/>
        </w:rPr>
        <w:t>[4]</w:t>
      </w:r>
      <w:r w:rsidR="00FA1DCA">
        <w:rPr>
          <w:sz w:val="28"/>
          <w:szCs w:val="28"/>
        </w:rPr>
        <w:t xml:space="preserve"> </w:t>
      </w:r>
    </w:p>
    <w:p w:rsidR="00515D46" w:rsidRDefault="00FA1DCA" w:rsidP="0051643B">
      <w:pPr>
        <w:pStyle w:val="a3"/>
        <w:shd w:val="clear" w:color="auto" w:fill="auto"/>
        <w:spacing w:after="0" w:line="36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К каждому уроку учитель готовит конспект с подробным описанием этапов интерактивного урока.</w:t>
      </w:r>
      <w:r w:rsidR="00663166">
        <w:rPr>
          <w:sz w:val="28"/>
          <w:szCs w:val="28"/>
        </w:rPr>
        <w:t xml:space="preserve"> Ниже приводится пример описания одного из этапов урока.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7382"/>
      </w:tblGrid>
      <w:tr w:rsidR="00515D46" w:rsidRPr="00624FC4" w:rsidTr="007E2FE9">
        <w:trPr>
          <w:cantSplit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6" w:rsidRPr="00515D46" w:rsidRDefault="00515D46" w:rsidP="007E2FE9">
            <w:pPr>
              <w:ind w:left="-64" w:right="-9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D4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ЭТАП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6" w:rsidRPr="00515D46" w:rsidRDefault="00515D46" w:rsidP="007E2FE9">
            <w:pPr>
              <w:ind w:left="-51"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D4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ожиданий учеников</w:t>
            </w:r>
          </w:p>
        </w:tc>
      </w:tr>
      <w:tr w:rsidR="00515D46" w:rsidRPr="00624FC4" w:rsidTr="007E2FE9">
        <w:trPr>
          <w:trHeight w:val="589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6" w:rsidRPr="00515D46" w:rsidRDefault="00515D46" w:rsidP="007E2FE9">
            <w:pPr>
              <w:ind w:left="-6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515D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6" w:rsidRPr="00515D46" w:rsidRDefault="00515D46" w:rsidP="007E2FE9">
            <w:pPr>
              <w:ind w:left="-51"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46">
              <w:rPr>
                <w:rFonts w:ascii="Times New Roman" w:hAnsi="Times New Roman" w:cs="Times New Roman"/>
                <w:sz w:val="28"/>
                <w:szCs w:val="28"/>
              </w:rPr>
              <w:t>Активизировать знания и сконцентрировать  внимание учащихся на целях урока.</w:t>
            </w:r>
          </w:p>
        </w:tc>
      </w:tr>
      <w:tr w:rsidR="00515D46" w:rsidRPr="00624FC4" w:rsidTr="007E2FE9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6" w:rsidRPr="00515D46" w:rsidRDefault="00515D46" w:rsidP="007E2FE9">
            <w:pPr>
              <w:ind w:left="-6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515D4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Длительность </w:t>
            </w:r>
            <w:r w:rsidRPr="00515D4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этапа</w:t>
            </w:r>
            <w:r w:rsidRPr="00515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6" w:rsidRPr="00515D46" w:rsidRDefault="00515D46" w:rsidP="007E2FE9">
            <w:pPr>
              <w:ind w:left="-51"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515D46" w:rsidRPr="00624FC4" w:rsidTr="007E2FE9">
        <w:trPr>
          <w:trHeight w:val="84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46" w:rsidRPr="00515D46" w:rsidRDefault="00515D46" w:rsidP="007E2FE9">
            <w:pPr>
              <w:ind w:left="-6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515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Активный метод обучения (прием, способ, техника)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46" w:rsidRPr="00515D46" w:rsidRDefault="00515D46" w:rsidP="007E2FE9">
            <w:pPr>
              <w:ind w:left="-51"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46">
              <w:rPr>
                <w:rFonts w:ascii="Times New Roman" w:hAnsi="Times New Roman" w:cs="Times New Roman"/>
                <w:sz w:val="28"/>
                <w:szCs w:val="28"/>
              </w:rPr>
              <w:t xml:space="preserve">Метод «Знаем-Хотим </w:t>
            </w:r>
            <w:proofErr w:type="gramStart"/>
            <w:r w:rsidRPr="00515D46">
              <w:rPr>
                <w:rFonts w:ascii="Times New Roman" w:hAnsi="Times New Roman" w:cs="Times New Roman"/>
                <w:sz w:val="28"/>
                <w:szCs w:val="28"/>
              </w:rPr>
              <w:t>узнать-Узнали</w:t>
            </w:r>
            <w:proofErr w:type="gramEnd"/>
            <w:r w:rsidRPr="00515D46">
              <w:rPr>
                <w:rFonts w:ascii="Times New Roman" w:hAnsi="Times New Roman" w:cs="Times New Roman"/>
                <w:sz w:val="28"/>
                <w:szCs w:val="28"/>
              </w:rPr>
              <w:t>»   (Х-З-У)</w:t>
            </w:r>
          </w:p>
          <w:p w:rsidR="00515D46" w:rsidRPr="00515D46" w:rsidRDefault="00515D46" w:rsidP="007E2FE9">
            <w:pPr>
              <w:ind w:left="-51"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D46" w:rsidRPr="00515D46" w:rsidRDefault="00515D46" w:rsidP="007E2FE9">
            <w:pPr>
              <w:ind w:left="-51"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D46" w:rsidRPr="00624FC4" w:rsidTr="007E2FE9">
        <w:trPr>
          <w:trHeight w:val="220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46" w:rsidRPr="00515D46" w:rsidRDefault="00515D46" w:rsidP="007E2FE9">
            <w:pPr>
              <w:ind w:left="-6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515D46">
              <w:rPr>
                <w:rFonts w:ascii="Times New Roman" w:hAnsi="Times New Roman" w:cs="Times New Roman"/>
                <w:sz w:val="28"/>
                <w:szCs w:val="28"/>
              </w:rPr>
              <w:t>Подробное описание АМО (приема, способа, техники)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46" w:rsidRPr="00515D46" w:rsidRDefault="00515D46" w:rsidP="007E2FE9">
            <w:pPr>
              <w:ind w:left="-51"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46">
              <w:rPr>
                <w:rFonts w:ascii="Times New Roman" w:hAnsi="Times New Roman" w:cs="Times New Roman"/>
                <w:sz w:val="28"/>
                <w:szCs w:val="28"/>
              </w:rPr>
              <w:t>Разделить доску на 3 части, которые озаглавим соответственно: «Знаем», «Хотим</w:t>
            </w:r>
            <w:proofErr w:type="gramStart"/>
            <w:r w:rsidRPr="00515D4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515D46">
              <w:rPr>
                <w:rFonts w:ascii="Times New Roman" w:hAnsi="Times New Roman" w:cs="Times New Roman"/>
                <w:sz w:val="28"/>
                <w:szCs w:val="28"/>
              </w:rPr>
              <w:t>знать», «Узнали». Ученики в тетрадях воспроизводят такую же таблицу. Затем называю тему урока и спрашиваю учащихся, что они об этом знают. Обсуждения продолжаются до тех пор, пока не выявятся главнейшие сведения, в справедливости которых учащиеся не сомневаются. Их заносим с колонку «Знаем». Спорные идеи и вопросы заносим в колонку «Хотим узнать». Выясняю, что  еще они хотели бы узнать по данной теме. Все записи ученики делают параллельно в тетрадях.</w:t>
            </w:r>
          </w:p>
        </w:tc>
      </w:tr>
    </w:tbl>
    <w:p w:rsidR="00515D46" w:rsidRDefault="00515D46" w:rsidP="00515D46">
      <w:pPr>
        <w:pStyle w:val="a3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</w:p>
    <w:p w:rsidR="0054705C" w:rsidRDefault="0060272A" w:rsidP="0051643B">
      <w:pPr>
        <w:pStyle w:val="a3"/>
        <w:shd w:val="clear" w:color="auto" w:fill="auto"/>
        <w:spacing w:after="0" w:line="360" w:lineRule="auto"/>
        <w:ind w:right="20" w:firstLine="567"/>
        <w:jc w:val="both"/>
        <w:rPr>
          <w:rFonts w:eastAsia="Arial Unicode MS"/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>Наблюдение за работой учащихся показывает, что и</w:t>
      </w:r>
      <w:r w:rsidR="00515D46">
        <w:rPr>
          <w:sz w:val="28"/>
          <w:szCs w:val="28"/>
        </w:rPr>
        <w:t xml:space="preserve">спользование интерактивных методов </w:t>
      </w:r>
      <w:r w:rsidR="00D31CF1" w:rsidRPr="00D31CF1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и</w:t>
      </w:r>
      <w:r w:rsidR="00D31CF1" w:rsidRPr="00D31CF1">
        <w:rPr>
          <w:sz w:val="28"/>
          <w:szCs w:val="28"/>
        </w:rPr>
        <w:t xml:space="preserve"> работа в </w:t>
      </w:r>
      <w:r w:rsidR="00515D46">
        <w:rPr>
          <w:sz w:val="28"/>
          <w:szCs w:val="28"/>
        </w:rPr>
        <w:t xml:space="preserve">данном </w:t>
      </w:r>
      <w:r w:rsidR="00D31CF1" w:rsidRPr="00D31CF1">
        <w:rPr>
          <w:sz w:val="28"/>
          <w:szCs w:val="28"/>
        </w:rPr>
        <w:t>режиме дает повышение качества знаний учащихся независимо от ступени обучения физике, а применение новых информационных технологий качест</w:t>
      </w:r>
      <w:r w:rsidR="00D31CF1" w:rsidRPr="00D31CF1">
        <w:rPr>
          <w:sz w:val="28"/>
          <w:szCs w:val="28"/>
        </w:rPr>
        <w:softHyphen/>
        <w:t>венно совершенствует уровень образовательного процесса.</w:t>
      </w:r>
      <w:r w:rsidR="00143245">
        <w:rPr>
          <w:sz w:val="28"/>
          <w:szCs w:val="28"/>
        </w:rPr>
        <w:t xml:space="preserve"> </w:t>
      </w:r>
    </w:p>
    <w:p w:rsidR="00A92459" w:rsidRDefault="002B71D5" w:rsidP="002B71D5">
      <w:pPr>
        <w:pStyle w:val="a3"/>
        <w:shd w:val="clear" w:color="auto" w:fill="auto"/>
        <w:spacing w:after="0" w:line="360" w:lineRule="auto"/>
        <w:ind w:right="20" w:firstLine="0"/>
        <w:jc w:val="center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Литература</w:t>
      </w:r>
    </w:p>
    <w:p w:rsidR="002B71D5" w:rsidRPr="00A92459" w:rsidRDefault="00A92459" w:rsidP="00A92459">
      <w:pPr>
        <w:pStyle w:val="a3"/>
        <w:shd w:val="clear" w:color="auto" w:fill="auto"/>
        <w:spacing w:after="0" w:line="360" w:lineRule="auto"/>
        <w:ind w:right="2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</w:t>
      </w:r>
      <w:r w:rsidRPr="00A92459">
        <w:rPr>
          <w:rFonts w:eastAsia="Times New Roman"/>
          <w:color w:val="000000"/>
          <w:sz w:val="28"/>
          <w:szCs w:val="28"/>
          <w:lang w:eastAsia="ru-RU"/>
        </w:rPr>
        <w:t xml:space="preserve"> Панина Т.С., Вавилова Л.Н. Современные способы активизации обучения. – М.: Издательский центр «Академия», 2007.-176с. </w:t>
      </w:r>
    </w:p>
    <w:p w:rsidR="00A92459" w:rsidRPr="00A92459" w:rsidRDefault="00A92459" w:rsidP="00A92459">
      <w:pPr>
        <w:pStyle w:val="a3"/>
        <w:shd w:val="clear" w:color="auto" w:fill="auto"/>
        <w:spacing w:after="0" w:line="360" w:lineRule="auto"/>
        <w:ind w:right="2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</w:t>
      </w:r>
      <w:r w:rsidRPr="00A92459">
        <w:rPr>
          <w:rFonts w:eastAsia="Times New Roman"/>
          <w:color w:val="000000"/>
          <w:sz w:val="28"/>
          <w:szCs w:val="28"/>
          <w:lang w:eastAsia="ru-RU"/>
        </w:rPr>
        <w:t>. Суворова Н. «Интерактивное обучение: Новые подходы» М., 2005.- 167с</w:t>
      </w:r>
    </w:p>
    <w:p w:rsidR="00A92459" w:rsidRPr="00A92459" w:rsidRDefault="00A92459" w:rsidP="00A92459">
      <w:pPr>
        <w:pStyle w:val="a3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3.</w:t>
      </w:r>
      <w:r w:rsidRPr="00A92459">
        <w:rPr>
          <w:rFonts w:eastAsia="Times New Roman"/>
          <w:color w:val="000000"/>
          <w:sz w:val="28"/>
          <w:szCs w:val="28"/>
          <w:lang w:eastAsia="ru-RU"/>
        </w:rPr>
        <w:t>Мясоед Т.А. «Интерактивные технологии обучения. Спец. семинар для учителей» М., 2004.- 151с. </w:t>
      </w:r>
    </w:p>
    <w:p w:rsidR="00D31CF1" w:rsidRPr="00A92459" w:rsidRDefault="00A92459" w:rsidP="00A9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1D5" w:rsidRPr="00A92459">
        <w:rPr>
          <w:rFonts w:ascii="Times New Roman" w:hAnsi="Times New Roman" w:cs="Times New Roman"/>
          <w:sz w:val="28"/>
          <w:szCs w:val="28"/>
        </w:rPr>
        <w:t>.</w:t>
      </w:r>
      <w:r w:rsidR="002B71D5" w:rsidRPr="00A9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71D5" w:rsidRPr="00A92459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Комарницкая</w:t>
      </w:r>
      <w:proofErr w:type="spellEnd"/>
      <w:r w:rsidR="002B71D5" w:rsidRPr="00A9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71D5" w:rsidRPr="00A9245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Интерактивное обучение физике. Открытый урок. Плеяды. 2003. 76 с.</w:t>
      </w:r>
    </w:p>
    <w:sectPr w:rsidR="00D31CF1" w:rsidRPr="00A92459" w:rsidSect="0054705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40F64C6F"/>
    <w:multiLevelType w:val="hybridMultilevel"/>
    <w:tmpl w:val="1DC437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575BC0"/>
    <w:multiLevelType w:val="hybridMultilevel"/>
    <w:tmpl w:val="3B4A1516"/>
    <w:lvl w:ilvl="0" w:tplc="540486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E7065"/>
    <w:multiLevelType w:val="hybridMultilevel"/>
    <w:tmpl w:val="407E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E3"/>
    <w:rsid w:val="0010114F"/>
    <w:rsid w:val="00143245"/>
    <w:rsid w:val="0019230F"/>
    <w:rsid w:val="001D4A82"/>
    <w:rsid w:val="002B71D5"/>
    <w:rsid w:val="002D1ED8"/>
    <w:rsid w:val="00486355"/>
    <w:rsid w:val="004C4E3E"/>
    <w:rsid w:val="00515D46"/>
    <w:rsid w:val="0051643B"/>
    <w:rsid w:val="0054705C"/>
    <w:rsid w:val="0056566B"/>
    <w:rsid w:val="005C28E3"/>
    <w:rsid w:val="0060272A"/>
    <w:rsid w:val="00663166"/>
    <w:rsid w:val="00691C68"/>
    <w:rsid w:val="00725075"/>
    <w:rsid w:val="00790E68"/>
    <w:rsid w:val="007C3EE3"/>
    <w:rsid w:val="00875C02"/>
    <w:rsid w:val="00994194"/>
    <w:rsid w:val="00A92459"/>
    <w:rsid w:val="00BC7538"/>
    <w:rsid w:val="00C45200"/>
    <w:rsid w:val="00CD11FE"/>
    <w:rsid w:val="00D31CF1"/>
    <w:rsid w:val="00D425DB"/>
    <w:rsid w:val="00E43B82"/>
    <w:rsid w:val="00F21FC2"/>
    <w:rsid w:val="00F23833"/>
    <w:rsid w:val="00FA1DCA"/>
    <w:rsid w:val="00FB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E3"/>
  </w:style>
  <w:style w:type="paragraph" w:styleId="2">
    <w:name w:val="heading 2"/>
    <w:basedOn w:val="a"/>
    <w:link w:val="20"/>
    <w:uiPriority w:val="9"/>
    <w:qFormat/>
    <w:rsid w:val="00547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31CF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31CF1"/>
    <w:pPr>
      <w:shd w:val="clear" w:color="auto" w:fill="FFFFFF"/>
      <w:spacing w:after="2400" w:line="307" w:lineRule="exact"/>
      <w:ind w:hanging="180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D31CF1"/>
  </w:style>
  <w:style w:type="paragraph" w:styleId="a5">
    <w:name w:val="Normal (Web)"/>
    <w:basedOn w:val="a"/>
    <w:rsid w:val="004C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1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70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7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E3"/>
  </w:style>
  <w:style w:type="paragraph" w:styleId="2">
    <w:name w:val="heading 2"/>
    <w:basedOn w:val="a"/>
    <w:link w:val="20"/>
    <w:uiPriority w:val="9"/>
    <w:qFormat/>
    <w:rsid w:val="00547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31CF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31CF1"/>
    <w:pPr>
      <w:shd w:val="clear" w:color="auto" w:fill="FFFFFF"/>
      <w:spacing w:after="2400" w:line="307" w:lineRule="exact"/>
      <w:ind w:hanging="180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D31CF1"/>
  </w:style>
  <w:style w:type="paragraph" w:styleId="a5">
    <w:name w:val="Normal (Web)"/>
    <w:basedOn w:val="a"/>
    <w:rsid w:val="004C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1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70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7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Вашкевич Олеся Викторовна</dc:creator>
  <cp:keywords/>
  <dc:description/>
  <cp:lastModifiedBy>Вашкевич Олеся Викторовна</cp:lastModifiedBy>
  <cp:revision>9</cp:revision>
  <cp:lastPrinted>2012-11-22T11:35:00Z</cp:lastPrinted>
  <dcterms:created xsi:type="dcterms:W3CDTF">2012-11-21T05:58:00Z</dcterms:created>
  <dcterms:modified xsi:type="dcterms:W3CDTF">2012-11-26T08:23:00Z</dcterms:modified>
</cp:coreProperties>
</file>