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CF" w:rsidRDefault="00E605CF" w:rsidP="00E605CF">
      <w:pPr>
        <w:shd w:val="clear" w:color="auto" w:fill="FFFFFF"/>
        <w:spacing w:line="235" w:lineRule="exact"/>
        <w:jc w:val="center"/>
      </w:pPr>
      <w:r>
        <w:rPr>
          <w:rFonts w:eastAsia="Times New Roman"/>
          <w:b/>
          <w:bCs/>
        </w:rPr>
        <w:t>Превращение энергии при колебательном движении.</w:t>
      </w:r>
    </w:p>
    <w:p w:rsidR="00E605CF" w:rsidRDefault="00E605CF" w:rsidP="00E605CF">
      <w:pPr>
        <w:shd w:val="clear" w:color="auto" w:fill="FFFFFF"/>
        <w:spacing w:line="235" w:lineRule="exact"/>
        <w:ind w:left="14"/>
        <w:jc w:val="center"/>
      </w:pPr>
      <w:r>
        <w:rPr>
          <w:rFonts w:eastAsia="Times New Roman"/>
          <w:b/>
          <w:bCs/>
        </w:rPr>
        <w:t>Затухающие колебания</w:t>
      </w:r>
    </w:p>
    <w:p w:rsidR="00D91684" w:rsidRDefault="00E605CF">
      <w:r w:rsidRPr="00E605CF">
        <w:rPr>
          <w:b/>
        </w:rPr>
        <w:t>Тип урока</w:t>
      </w:r>
      <w:r>
        <w:t>: комбинированный.</w:t>
      </w:r>
    </w:p>
    <w:p w:rsidR="00E605CF" w:rsidRPr="00E605CF" w:rsidRDefault="00E605CF">
      <w:pPr>
        <w:rPr>
          <w:b/>
        </w:rPr>
      </w:pPr>
      <w:r w:rsidRPr="00E605CF">
        <w:rPr>
          <w:b/>
        </w:rPr>
        <w:t>Задачи урока:</w:t>
      </w:r>
    </w:p>
    <w:p w:rsidR="00E605CF" w:rsidRDefault="00E605CF" w:rsidP="00E605CF">
      <w:pPr>
        <w:shd w:val="clear" w:color="auto" w:fill="FFFFFF"/>
        <w:spacing w:line="216" w:lineRule="exact"/>
        <w:ind w:left="10" w:firstLine="274"/>
        <w:jc w:val="both"/>
      </w:pP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EFEFEF"/>
        </w:rPr>
        <w:t xml:space="preserve">        Образовательная: </w:t>
      </w:r>
      <w:r>
        <w:rPr>
          <w:rFonts w:eastAsia="Times New Roman"/>
          <w:spacing w:val="-2"/>
        </w:rPr>
        <w:t xml:space="preserve">Изучить возможные превращения энергии в колебательных системах. </w:t>
      </w:r>
      <w:r>
        <w:rPr>
          <w:rFonts w:eastAsia="Times New Roman"/>
          <w:spacing w:val="-3"/>
        </w:rPr>
        <w:t>Подтвердить справедливость закона сохранения механической энергии в ко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лебательных системах. Понять взаимосвязь физических величин при колебательном процессе.</w:t>
      </w:r>
    </w:p>
    <w:p w:rsidR="00E605CF" w:rsidRDefault="00E605CF">
      <w:pPr>
        <w:ind w:firstLine="567"/>
        <w:rPr>
          <w:bCs/>
          <w:color w:val="555555"/>
          <w:shd w:val="clear" w:color="auto" w:fill="EFEFEF"/>
        </w:rPr>
      </w:pPr>
      <w:proofErr w:type="gramStart"/>
      <w:r w:rsidRPr="00E605CF">
        <w:rPr>
          <w:rFonts w:ascii="Arial" w:hAnsi="Arial" w:cs="Arial"/>
          <w:b/>
          <w:bCs/>
          <w:color w:val="555555"/>
          <w:sz w:val="18"/>
          <w:szCs w:val="18"/>
          <w:shd w:val="clear" w:color="auto" w:fill="EFEFEF"/>
        </w:rPr>
        <w:t>Воспитательная</w:t>
      </w:r>
      <w:proofErr w:type="gramEnd"/>
      <w:r w:rsidRPr="00E605CF">
        <w:rPr>
          <w:bCs/>
          <w:color w:val="555555"/>
          <w:shd w:val="clear" w:color="auto" w:fill="EFEFEF"/>
        </w:rPr>
        <w:t xml:space="preserve">: </w:t>
      </w:r>
      <w:r>
        <w:rPr>
          <w:bCs/>
          <w:color w:val="555555"/>
          <w:shd w:val="clear" w:color="auto" w:fill="EFEFEF"/>
        </w:rPr>
        <w:t>внести максимализм в</w:t>
      </w:r>
      <w:r w:rsidRPr="00E605CF">
        <w:rPr>
          <w:bCs/>
          <w:color w:val="555555"/>
          <w:shd w:val="clear" w:color="auto" w:fill="EFEFEF"/>
        </w:rPr>
        <w:t xml:space="preserve"> мотивы социального поведения</w:t>
      </w:r>
      <w:r>
        <w:rPr>
          <w:bCs/>
          <w:color w:val="555555"/>
          <w:shd w:val="clear" w:color="auto" w:fill="EFEFEF"/>
        </w:rPr>
        <w:t xml:space="preserve"> для достижения определенной цели посредством решения экспериментальных задач.</w:t>
      </w:r>
    </w:p>
    <w:p w:rsidR="00E605CF" w:rsidRDefault="00E605CF">
      <w:pPr>
        <w:ind w:firstLine="567"/>
        <w:rPr>
          <w:bCs/>
          <w:color w:val="555555"/>
          <w:shd w:val="clear" w:color="auto" w:fill="EFEFEF"/>
        </w:rPr>
      </w:pPr>
      <w:proofErr w:type="gramStart"/>
      <w:r w:rsidRPr="00E605CF">
        <w:rPr>
          <w:rFonts w:ascii="Arial" w:hAnsi="Arial" w:cs="Arial"/>
          <w:b/>
          <w:bCs/>
          <w:color w:val="555555"/>
          <w:sz w:val="18"/>
          <w:szCs w:val="18"/>
          <w:shd w:val="clear" w:color="auto" w:fill="EFEFEF"/>
        </w:rPr>
        <w:t>Развивающая</w:t>
      </w:r>
      <w:proofErr w:type="gramEnd"/>
      <w:r>
        <w:rPr>
          <w:bCs/>
          <w:color w:val="555555"/>
          <w:shd w:val="clear" w:color="auto" w:fill="EFEFEF"/>
        </w:rPr>
        <w:t>: развитие некоторых элементов умственной деятельности: умение выдвигать гипотезы, умение проверять гипотезы, наблюдать, делать выводы.</w:t>
      </w:r>
    </w:p>
    <w:p w:rsidR="00E605CF" w:rsidRDefault="00E605CF" w:rsidP="00E605CF">
      <w:pPr>
        <w:rPr>
          <w:bCs/>
          <w:color w:val="555555"/>
          <w:shd w:val="clear" w:color="auto" w:fill="EFEFEF"/>
        </w:rPr>
      </w:pPr>
    </w:p>
    <w:p w:rsidR="00E605CF" w:rsidRDefault="00E605CF" w:rsidP="00E605CF">
      <w:pPr>
        <w:rPr>
          <w:bCs/>
          <w:color w:val="555555"/>
          <w:shd w:val="clear" w:color="auto" w:fill="EFEFEF"/>
        </w:rPr>
      </w:pPr>
      <w:r w:rsidRPr="00E605CF">
        <w:rPr>
          <w:b/>
          <w:bCs/>
          <w:color w:val="555555"/>
          <w:shd w:val="clear" w:color="auto" w:fill="EFEFEF"/>
        </w:rPr>
        <w:t>Оборудование к уроку:</w:t>
      </w:r>
      <w:r>
        <w:rPr>
          <w:b/>
          <w:bCs/>
          <w:color w:val="555555"/>
          <w:shd w:val="clear" w:color="auto" w:fill="EFEFEF"/>
        </w:rPr>
        <w:t xml:space="preserve"> </w:t>
      </w:r>
      <w:r>
        <w:rPr>
          <w:bCs/>
          <w:color w:val="555555"/>
          <w:shd w:val="clear" w:color="auto" w:fill="EFEFEF"/>
        </w:rPr>
        <w:t>математический маятник, пружинный маятник, штатив, линейка, секундомер.</w:t>
      </w:r>
    </w:p>
    <w:p w:rsidR="00CB60A1" w:rsidRDefault="00CB60A1" w:rsidP="00E605CF">
      <w:pPr>
        <w:rPr>
          <w:bCs/>
          <w:color w:val="555555"/>
          <w:shd w:val="clear" w:color="auto" w:fill="EFEFEF"/>
        </w:rPr>
      </w:pPr>
    </w:p>
    <w:p w:rsidR="00E605CF" w:rsidRPr="00E605CF" w:rsidRDefault="00E605CF" w:rsidP="00E605CF">
      <w:pPr>
        <w:rPr>
          <w:b/>
          <w:bCs/>
          <w:color w:val="555555"/>
          <w:shd w:val="clear" w:color="auto" w:fill="EFEFEF"/>
        </w:rPr>
      </w:pPr>
      <w:r w:rsidRPr="00E605CF">
        <w:rPr>
          <w:b/>
          <w:bCs/>
          <w:color w:val="555555"/>
          <w:shd w:val="clear" w:color="auto" w:fill="EFEFEF"/>
        </w:rPr>
        <w:t>План урока:</w:t>
      </w:r>
    </w:p>
    <w:p w:rsidR="00E605CF" w:rsidRDefault="00E605CF">
      <w:pPr>
        <w:rPr>
          <w:bCs/>
          <w:color w:val="555555"/>
          <w:shd w:val="clear" w:color="auto" w:fill="EFEFEF"/>
        </w:rPr>
      </w:pPr>
      <w:r>
        <w:rPr>
          <w:bCs/>
          <w:color w:val="555555"/>
          <w:shd w:val="clear" w:color="auto" w:fill="EFEFEF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3263"/>
        <w:gridCol w:w="4393"/>
        <w:gridCol w:w="1241"/>
      </w:tblGrid>
      <w:tr w:rsidR="00E605CF" w:rsidTr="00E605CF">
        <w:tc>
          <w:tcPr>
            <w:tcW w:w="675" w:type="dxa"/>
            <w:vAlign w:val="center"/>
          </w:tcPr>
          <w:p w:rsidR="00E605CF" w:rsidRPr="00C52AF8" w:rsidRDefault="00E605CF" w:rsidP="00E605CF">
            <w:pPr>
              <w:jc w:val="center"/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E605CF" w:rsidRPr="00C52AF8" w:rsidRDefault="00E605CF" w:rsidP="00E605CF">
            <w:pPr>
              <w:jc w:val="center"/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  <w:vAlign w:val="center"/>
          </w:tcPr>
          <w:p w:rsidR="00E605CF" w:rsidRPr="00C52AF8" w:rsidRDefault="00E605CF" w:rsidP="00E605CF">
            <w:pPr>
              <w:jc w:val="center"/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Приемы и методы</w:t>
            </w:r>
          </w:p>
        </w:tc>
        <w:tc>
          <w:tcPr>
            <w:tcW w:w="1241" w:type="dxa"/>
            <w:vAlign w:val="center"/>
          </w:tcPr>
          <w:p w:rsidR="00E605CF" w:rsidRPr="00C52AF8" w:rsidRDefault="00E605CF" w:rsidP="00E605CF">
            <w:pPr>
              <w:jc w:val="center"/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время</w:t>
            </w:r>
          </w:p>
        </w:tc>
      </w:tr>
      <w:tr w:rsidR="00E605CF" w:rsidTr="00E605CF">
        <w:tc>
          <w:tcPr>
            <w:tcW w:w="675" w:type="dxa"/>
          </w:tcPr>
          <w:p w:rsidR="00E605CF" w:rsidRPr="00C52AF8" w:rsidRDefault="00E605CF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05CF" w:rsidRPr="00C52AF8" w:rsidRDefault="00E605CF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Проверка домашнего задания, повторение</w:t>
            </w:r>
          </w:p>
        </w:tc>
        <w:tc>
          <w:tcPr>
            <w:tcW w:w="4394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41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5 мин</w:t>
            </w:r>
          </w:p>
        </w:tc>
      </w:tr>
      <w:tr w:rsidR="00E605CF" w:rsidTr="00540627">
        <w:tc>
          <w:tcPr>
            <w:tcW w:w="675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605CF" w:rsidRPr="00C52AF8" w:rsidRDefault="00C52AF8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Л</w:t>
            </w:r>
            <w:r w:rsidR="00014290" w:rsidRPr="00C52AF8">
              <w:rPr>
                <w:sz w:val="24"/>
                <w:szCs w:val="24"/>
              </w:rPr>
              <w:t>екция</w:t>
            </w:r>
            <w:r w:rsidRPr="00C52AF8">
              <w:rPr>
                <w:sz w:val="24"/>
                <w:szCs w:val="24"/>
              </w:rPr>
              <w:t xml:space="preserve">  (компьютерная динамическая модель</w:t>
            </w:r>
            <w:r>
              <w:rPr>
                <w:sz w:val="24"/>
                <w:szCs w:val="24"/>
              </w:rPr>
              <w:t xml:space="preserve"> </w:t>
            </w:r>
            <w:r w:rsidRPr="00C52AF8">
              <w:rPr>
                <w:sz w:val="24"/>
                <w:szCs w:val="24"/>
              </w:rPr>
              <w:t xml:space="preserve"> + реальный маятник)</w:t>
            </w:r>
            <w:r w:rsidR="00540627">
              <w:rPr>
                <w:sz w:val="24"/>
                <w:szCs w:val="24"/>
              </w:rPr>
              <w:t xml:space="preserve"> (компьютерные технологии)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15 мин</w:t>
            </w:r>
          </w:p>
        </w:tc>
      </w:tr>
      <w:tr w:rsidR="00540627" w:rsidTr="00540627">
        <w:tc>
          <w:tcPr>
            <w:tcW w:w="675" w:type="dxa"/>
          </w:tcPr>
          <w:p w:rsidR="00540627" w:rsidRPr="00C52AF8" w:rsidRDefault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540627" w:rsidRPr="00C52AF8" w:rsidRDefault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4392" w:type="dxa"/>
            <w:tcBorders>
              <w:right w:val="single" w:sz="4" w:space="0" w:color="auto"/>
            </w:tcBorders>
          </w:tcPr>
          <w:p w:rsidR="00540627" w:rsidRPr="00C52AF8" w:rsidRDefault="00540627" w:rsidP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(здоровьесбережение)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40627" w:rsidRPr="00C52AF8" w:rsidRDefault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E605CF" w:rsidTr="00540627">
        <w:tc>
          <w:tcPr>
            <w:tcW w:w="675" w:type="dxa"/>
          </w:tcPr>
          <w:p w:rsidR="00E605CF" w:rsidRPr="00C52AF8" w:rsidRDefault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C52AF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Решение экспериментальной задачи</w:t>
            </w:r>
            <w:r w:rsidR="00BE7020" w:rsidRPr="00C52AF8">
              <w:rPr>
                <w:sz w:val="24"/>
                <w:szCs w:val="24"/>
              </w:rPr>
              <w:t>, с элементами игры</w:t>
            </w:r>
            <w:r w:rsidR="00C52AF8" w:rsidRPr="00C52AF8">
              <w:rPr>
                <w:sz w:val="24"/>
                <w:szCs w:val="24"/>
              </w:rPr>
              <w:t xml:space="preserve"> (игра, проблемное обучение, групповое обучение)</w:t>
            </w:r>
          </w:p>
        </w:tc>
        <w:tc>
          <w:tcPr>
            <w:tcW w:w="1241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20 мин</w:t>
            </w:r>
          </w:p>
        </w:tc>
      </w:tr>
      <w:tr w:rsidR="00E605CF" w:rsidTr="00E605CF">
        <w:tc>
          <w:tcPr>
            <w:tcW w:w="675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E605CF" w:rsidRPr="00C52AF8" w:rsidRDefault="00014290">
            <w:pPr>
              <w:rPr>
                <w:sz w:val="24"/>
                <w:szCs w:val="24"/>
              </w:rPr>
            </w:pPr>
            <w:r w:rsidRPr="00C52AF8">
              <w:rPr>
                <w:sz w:val="24"/>
                <w:szCs w:val="24"/>
              </w:rPr>
              <w:t>Обсуждение пройденного материала</w:t>
            </w:r>
          </w:p>
        </w:tc>
        <w:tc>
          <w:tcPr>
            <w:tcW w:w="1241" w:type="dxa"/>
          </w:tcPr>
          <w:p w:rsidR="00E605CF" w:rsidRPr="00C52AF8" w:rsidRDefault="00540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4290" w:rsidRPr="00C52AF8">
              <w:rPr>
                <w:sz w:val="24"/>
                <w:szCs w:val="24"/>
              </w:rPr>
              <w:t xml:space="preserve"> мин</w:t>
            </w:r>
          </w:p>
        </w:tc>
      </w:tr>
    </w:tbl>
    <w:p w:rsidR="00E605CF" w:rsidRPr="00C52AF8" w:rsidRDefault="00014290">
      <w:pPr>
        <w:rPr>
          <w:b/>
        </w:rPr>
      </w:pPr>
      <w:r>
        <w:t>Домашнее задание: §28, §28, Упражнение 25.</w:t>
      </w:r>
    </w:p>
    <w:p w:rsidR="00C95FF2" w:rsidRDefault="00C95FF2"/>
    <w:p w:rsidR="00C95FF2" w:rsidRDefault="00C95FF2"/>
    <w:p w:rsidR="00C95FF2" w:rsidRDefault="00C95FF2">
      <w:pPr>
        <w:rPr>
          <w:sz w:val="32"/>
          <w:szCs w:val="32"/>
        </w:rPr>
      </w:pPr>
      <w:r w:rsidRPr="00C95FF2">
        <w:rPr>
          <w:sz w:val="32"/>
          <w:szCs w:val="32"/>
        </w:rPr>
        <w:t>Ход урока:</w:t>
      </w:r>
    </w:p>
    <w:p w:rsidR="00C95FF2" w:rsidRDefault="00C95FF2" w:rsidP="00C95FF2">
      <w:pPr>
        <w:shd w:val="clear" w:color="auto" w:fill="FFFFFF"/>
        <w:spacing w:before="67" w:line="216" w:lineRule="exact"/>
        <w:ind w:left="14"/>
      </w:pPr>
      <w:r>
        <w:rPr>
          <w:b/>
          <w:bCs/>
          <w:spacing w:val="-2"/>
          <w:lang w:val="en-US"/>
        </w:rPr>
        <w:t>I</w:t>
      </w:r>
      <w:r w:rsidRPr="0033069F">
        <w:rPr>
          <w:b/>
          <w:bCs/>
          <w:spacing w:val="-2"/>
        </w:rPr>
        <w:t xml:space="preserve">. </w:t>
      </w:r>
      <w:r>
        <w:rPr>
          <w:rFonts w:eastAsia="Times New Roman"/>
          <w:b/>
          <w:bCs/>
          <w:spacing w:val="-2"/>
        </w:rPr>
        <w:t>Проверка домашнего задания, повторение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216" w:lineRule="exact"/>
        <w:ind w:left="485" w:right="5" w:hanging="202"/>
        <w:jc w:val="both"/>
      </w:pPr>
      <w:r>
        <w:rPr>
          <w:rFonts w:eastAsia="Times New Roman"/>
          <w:spacing w:val="-4"/>
        </w:rPr>
        <w:t xml:space="preserve">Что называется амплитудой, периодом колебания, частотой колебания? </w:t>
      </w:r>
      <w:r>
        <w:rPr>
          <w:rFonts w:eastAsia="Times New Roman"/>
          <w:spacing w:val="-2"/>
        </w:rPr>
        <w:t xml:space="preserve">Какой </w:t>
      </w:r>
      <w:proofErr w:type="gramStart"/>
      <w:r>
        <w:rPr>
          <w:rFonts w:eastAsia="Times New Roman"/>
          <w:spacing w:val="-2"/>
        </w:rPr>
        <w:t>буквой</w:t>
      </w:r>
      <w:proofErr w:type="gramEnd"/>
      <w:r>
        <w:rPr>
          <w:rFonts w:eastAsia="Times New Roman"/>
          <w:spacing w:val="-2"/>
        </w:rPr>
        <w:t xml:space="preserve"> обозначается и в </w:t>
      </w:r>
      <w:proofErr w:type="gramStart"/>
      <w:r>
        <w:rPr>
          <w:rFonts w:eastAsia="Times New Roman"/>
          <w:spacing w:val="-2"/>
        </w:rPr>
        <w:t>каких</w:t>
      </w:r>
      <w:proofErr w:type="gramEnd"/>
      <w:r>
        <w:rPr>
          <w:rFonts w:eastAsia="Times New Roman"/>
          <w:spacing w:val="-2"/>
        </w:rPr>
        <w:t xml:space="preserve"> единицах измеряется каждая из </w:t>
      </w:r>
      <w:r>
        <w:rPr>
          <w:rFonts w:eastAsia="Times New Roman"/>
        </w:rPr>
        <w:t>этих величин?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16" w:lineRule="exact"/>
        <w:ind w:left="283"/>
      </w:pPr>
      <w:r>
        <w:rPr>
          <w:rFonts w:eastAsia="Times New Roman"/>
          <w:spacing w:val="-2"/>
        </w:rPr>
        <w:t>Что такое полное колебание?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216" w:lineRule="exact"/>
        <w:ind w:left="485" w:hanging="202"/>
        <w:jc w:val="both"/>
      </w:pPr>
      <w:r>
        <w:rPr>
          <w:rFonts w:eastAsia="Times New Roman"/>
          <w:spacing w:val="-3"/>
        </w:rPr>
        <w:t>Какая математическая зависимость существует между периодом и час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тотой колебания?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16" w:lineRule="exact"/>
        <w:ind w:left="283"/>
      </w:pPr>
      <w:r>
        <w:rPr>
          <w:rFonts w:eastAsia="Times New Roman"/>
          <w:spacing w:val="-2"/>
        </w:rPr>
        <w:t>Как найти период математического маятника?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216" w:lineRule="exact"/>
        <w:ind w:left="283"/>
      </w:pPr>
      <w:r>
        <w:rPr>
          <w:rFonts w:eastAsia="Times New Roman"/>
          <w:spacing w:val="-2"/>
        </w:rPr>
        <w:t>От чего зависит период пружинного маятника?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216" w:lineRule="exact"/>
        <w:ind w:left="485" w:hanging="202"/>
        <w:jc w:val="both"/>
      </w:pPr>
      <w:r>
        <w:rPr>
          <w:rFonts w:eastAsia="Times New Roman"/>
          <w:spacing w:val="-4"/>
        </w:rPr>
        <w:t xml:space="preserve">Как направлены по отношению друг к другу скорости двух маятников в </w:t>
      </w:r>
      <w:r>
        <w:rPr>
          <w:rFonts w:eastAsia="Times New Roman"/>
          <w:spacing w:val="-2"/>
        </w:rPr>
        <w:t>любой момент времени, если эти маятники колеблются в противопо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ложных фазах; в одинаковых фазах?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216" w:lineRule="exact"/>
        <w:ind w:left="283"/>
      </w:pPr>
      <w:r>
        <w:rPr>
          <w:rFonts w:eastAsia="Times New Roman"/>
          <w:spacing w:val="-2"/>
        </w:rPr>
        <w:t>Какие колебания называются гармоническими?</w:t>
      </w:r>
    </w:p>
    <w:p w:rsidR="00C95FF2" w:rsidRDefault="00C95FF2" w:rsidP="00C95FF2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16" w:lineRule="exact"/>
        <w:ind w:left="485" w:hanging="202"/>
        <w:jc w:val="both"/>
      </w:pPr>
      <w:r>
        <w:rPr>
          <w:rFonts w:eastAsia="Times New Roman"/>
          <w:spacing w:val="-4"/>
        </w:rPr>
        <w:t xml:space="preserve">Как меняются действующая на тело сила, его ускорение и скорость при </w:t>
      </w:r>
      <w:r>
        <w:rPr>
          <w:rFonts w:eastAsia="Times New Roman"/>
        </w:rPr>
        <w:t>совершении им гармонических колебаний?</w:t>
      </w:r>
    </w:p>
    <w:p w:rsidR="00C95FF2" w:rsidRDefault="00C95FF2" w:rsidP="00C95FF2">
      <w:pPr>
        <w:pStyle w:val="a4"/>
        <w:shd w:val="clear" w:color="auto" w:fill="FFFFFF"/>
        <w:spacing w:line="216" w:lineRule="exact"/>
        <w:rPr>
          <w:b/>
          <w:bCs/>
          <w:spacing w:val="-2"/>
        </w:rPr>
      </w:pPr>
    </w:p>
    <w:p w:rsidR="00C95FF2" w:rsidRDefault="00C95FF2" w:rsidP="00C95FF2">
      <w:pPr>
        <w:pStyle w:val="a4"/>
        <w:shd w:val="clear" w:color="auto" w:fill="FFFFFF"/>
        <w:spacing w:line="216" w:lineRule="exact"/>
        <w:ind w:left="0"/>
      </w:pPr>
      <w:r w:rsidRPr="00C95FF2">
        <w:rPr>
          <w:b/>
          <w:bCs/>
          <w:spacing w:val="-2"/>
          <w:lang w:val="en-US"/>
        </w:rPr>
        <w:t>II</w:t>
      </w:r>
      <w:r w:rsidRPr="00C95FF2">
        <w:rPr>
          <w:b/>
          <w:bCs/>
          <w:spacing w:val="-2"/>
        </w:rPr>
        <w:t xml:space="preserve">. </w:t>
      </w:r>
      <w:r w:rsidRPr="00C95FF2">
        <w:rPr>
          <w:rFonts w:eastAsia="Times New Roman"/>
          <w:b/>
          <w:bCs/>
          <w:spacing w:val="-2"/>
        </w:rPr>
        <w:t>Новый материал</w:t>
      </w:r>
    </w:p>
    <w:p w:rsidR="00C95FF2" w:rsidRDefault="00C95FF2" w:rsidP="001630EA">
      <w:pPr>
        <w:pStyle w:val="a4"/>
        <w:shd w:val="clear" w:color="auto" w:fill="FFFFFF"/>
        <w:spacing w:before="5" w:line="216" w:lineRule="exact"/>
        <w:ind w:left="0"/>
        <w:jc w:val="both"/>
      </w:pPr>
      <w:r w:rsidRPr="00C95FF2">
        <w:rPr>
          <w:rFonts w:eastAsia="Times New Roman"/>
          <w:spacing w:val="-4"/>
        </w:rPr>
        <w:t xml:space="preserve">Рассмотрение нового материала удобно начать с показа колебаний грузов, </w:t>
      </w:r>
      <w:r w:rsidRPr="00C95FF2">
        <w:rPr>
          <w:rFonts w:eastAsia="Times New Roman"/>
          <w:spacing w:val="-3"/>
        </w:rPr>
        <w:t xml:space="preserve">закрепленных на нитях. Для наглядности удобно взять нити равной длины, а </w:t>
      </w:r>
      <w:r w:rsidRPr="00C95FF2">
        <w:rPr>
          <w:rFonts w:eastAsia="Times New Roman"/>
          <w:spacing w:val="-2"/>
        </w:rPr>
        <w:t>грузы - разной формы. Например, шарик и тонкую пластинку.</w:t>
      </w:r>
    </w:p>
    <w:p w:rsidR="00C95FF2" w:rsidRDefault="00C95FF2" w:rsidP="001630EA">
      <w:pPr>
        <w:pStyle w:val="a4"/>
        <w:shd w:val="clear" w:color="auto" w:fill="FFFFFF"/>
        <w:spacing w:before="5" w:line="216" w:lineRule="exact"/>
        <w:ind w:left="0" w:right="14"/>
        <w:jc w:val="both"/>
      </w:pPr>
      <w:r w:rsidRPr="00C95FF2">
        <w:rPr>
          <w:rFonts w:eastAsia="Times New Roman"/>
          <w:spacing w:val="-2"/>
        </w:rPr>
        <w:t xml:space="preserve">Легко заметить, что колебания во второй системе будут </w:t>
      </w:r>
      <w:r w:rsidRPr="00C95FF2">
        <w:rPr>
          <w:rFonts w:eastAsia="Times New Roman"/>
          <w:i/>
          <w:iCs/>
          <w:spacing w:val="-2"/>
        </w:rPr>
        <w:t xml:space="preserve">затухать </w:t>
      </w:r>
      <w:r w:rsidRPr="00C95FF2">
        <w:rPr>
          <w:rFonts w:eastAsia="Times New Roman"/>
          <w:spacing w:val="-2"/>
        </w:rPr>
        <w:t>быст</w:t>
      </w:r>
      <w:r w:rsidRPr="00C95FF2">
        <w:rPr>
          <w:rFonts w:eastAsia="Times New Roman"/>
          <w:spacing w:val="-2"/>
        </w:rPr>
        <w:softHyphen/>
      </w:r>
      <w:r w:rsidRPr="00C95FF2">
        <w:rPr>
          <w:rFonts w:eastAsia="Times New Roman"/>
        </w:rPr>
        <w:t>рее, чем в первой (рис. 1).</w:t>
      </w:r>
    </w:p>
    <w:p w:rsidR="00C95FF2" w:rsidRPr="00C95FF2" w:rsidRDefault="00C95FF2" w:rsidP="00C95FF2">
      <w:pPr>
        <w:pStyle w:val="a4"/>
        <w:framePr w:h="1421" w:hSpace="38" w:wrap="auto" w:vAnchor="text" w:hAnchor="text" w:x="4839" w:y="131"/>
        <w:numPr>
          <w:ilvl w:val="0"/>
          <w:numId w:val="1"/>
        </w:numPr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38200" cy="9048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F2" w:rsidRDefault="00C95FF2" w:rsidP="001630EA">
      <w:pPr>
        <w:pStyle w:val="a4"/>
        <w:shd w:val="clear" w:color="auto" w:fill="FFFFFF"/>
        <w:spacing w:line="216" w:lineRule="exact"/>
        <w:ind w:left="0" w:right="2626"/>
        <w:jc w:val="both"/>
      </w:pPr>
      <w:r w:rsidRPr="00C95FF2">
        <w:rPr>
          <w:rFonts w:eastAsia="Times New Roman"/>
          <w:spacing w:val="-2"/>
        </w:rPr>
        <w:t xml:space="preserve">Видно, что полная механическая энергия </w:t>
      </w:r>
      <w:r w:rsidRPr="00C95FF2">
        <w:rPr>
          <w:rFonts w:eastAsia="Times New Roman"/>
          <w:spacing w:val="-3"/>
        </w:rPr>
        <w:t xml:space="preserve">быстрее убывает во второй системе. Почему? Ясно, что любая колебательная система будет </w:t>
      </w:r>
      <w:r w:rsidRPr="00C95FF2">
        <w:rPr>
          <w:rFonts w:eastAsia="Times New Roman"/>
          <w:spacing w:val="-4"/>
        </w:rPr>
        <w:t>совершать колебания до тех пор, пока облада</w:t>
      </w:r>
      <w:r w:rsidRPr="00C95FF2">
        <w:rPr>
          <w:rFonts w:eastAsia="Times New Roman"/>
          <w:spacing w:val="-4"/>
        </w:rPr>
        <w:softHyphen/>
      </w:r>
      <w:r w:rsidRPr="00C95FF2">
        <w:rPr>
          <w:rFonts w:eastAsia="Times New Roman"/>
          <w:spacing w:val="-2"/>
        </w:rPr>
        <w:t xml:space="preserve">ет энергией. Отводя маятник от положения </w:t>
      </w:r>
      <w:r w:rsidRPr="00C95FF2">
        <w:rPr>
          <w:rFonts w:eastAsia="Times New Roman"/>
          <w:spacing w:val="-3"/>
        </w:rPr>
        <w:t xml:space="preserve">равновесия, мы сообщаем системе начальную </w:t>
      </w:r>
      <w:r w:rsidRPr="00C95FF2">
        <w:rPr>
          <w:rFonts w:eastAsia="Times New Roman"/>
          <w:spacing w:val="-2"/>
        </w:rPr>
        <w:t xml:space="preserve">энергию (рис. </w:t>
      </w:r>
      <w:r w:rsidR="004E27B2" w:rsidRPr="001630EA">
        <w:rPr>
          <w:rFonts w:eastAsia="Times New Roman"/>
          <w:spacing w:val="-2"/>
        </w:rPr>
        <w:t>1</w:t>
      </w:r>
      <w:r w:rsidRPr="00C95FF2">
        <w:rPr>
          <w:rFonts w:eastAsia="Times New Roman"/>
          <w:spacing w:val="-2"/>
        </w:rPr>
        <w:t xml:space="preserve">). Она равна потенциальной </w:t>
      </w:r>
      <w:r w:rsidRPr="00C95FF2">
        <w:rPr>
          <w:rFonts w:eastAsia="Times New Roman"/>
        </w:rPr>
        <w:t xml:space="preserve">энергии тела: </w:t>
      </w:r>
      <w:proofErr w:type="spellStart"/>
      <w:r w:rsidRPr="00C95FF2">
        <w:rPr>
          <w:rFonts w:eastAsia="Times New Roman"/>
          <w:i/>
          <w:iCs/>
        </w:rPr>
        <w:t>Е</w:t>
      </w:r>
      <w:r w:rsidR="004E27B2">
        <w:rPr>
          <w:rFonts w:eastAsia="Times New Roman"/>
          <w:i/>
          <w:iCs/>
          <w:vertAlign w:val="subscript"/>
        </w:rPr>
        <w:t>п</w:t>
      </w:r>
      <w:proofErr w:type="spellEnd"/>
      <w:r w:rsidRPr="00C95FF2">
        <w:rPr>
          <w:rFonts w:eastAsia="Times New Roman"/>
          <w:i/>
          <w:iCs/>
        </w:rPr>
        <w:t xml:space="preserve"> = </w:t>
      </w:r>
      <w:proofErr w:type="spellStart"/>
      <w:r w:rsidRPr="00C95FF2">
        <w:rPr>
          <w:rFonts w:eastAsia="Times New Roman"/>
          <w:i/>
          <w:iCs/>
          <w:lang w:val="en-US"/>
        </w:rPr>
        <w:t>m</w:t>
      </w:r>
      <w:r w:rsidR="004E27B2">
        <w:rPr>
          <w:rFonts w:eastAsia="Times New Roman"/>
          <w:i/>
          <w:iCs/>
          <w:lang w:val="en-US"/>
        </w:rPr>
        <w:t>g</w:t>
      </w:r>
      <w:r w:rsidRPr="00C95FF2">
        <w:rPr>
          <w:rFonts w:eastAsia="Times New Roman"/>
          <w:i/>
          <w:iCs/>
          <w:lang w:val="en-US"/>
        </w:rPr>
        <w:t>h</w:t>
      </w:r>
      <w:proofErr w:type="spellEnd"/>
      <w:r w:rsidRPr="00C95FF2">
        <w:rPr>
          <w:rFonts w:eastAsia="Times New Roman"/>
          <w:i/>
          <w:iCs/>
        </w:rPr>
        <w:t>.</w:t>
      </w:r>
    </w:p>
    <w:p w:rsidR="00C95FF2" w:rsidRDefault="00C95FF2" w:rsidP="004E27B2">
      <w:pPr>
        <w:framePr w:h="230" w:hRule="exact" w:hSpace="38" w:wrap="auto" w:vAnchor="text" w:hAnchor="page" w:x="6884" w:y="196"/>
        <w:shd w:val="clear" w:color="auto" w:fill="FFFFFF"/>
      </w:pPr>
      <w:r w:rsidRPr="004E27B2">
        <w:rPr>
          <w:rFonts w:eastAsia="Times New Roman"/>
          <w:i/>
          <w:iCs/>
          <w:spacing w:val="-11"/>
        </w:rPr>
        <w:t xml:space="preserve">Рис. </w:t>
      </w:r>
      <w:r w:rsidR="004E27B2" w:rsidRPr="004E27B2">
        <w:rPr>
          <w:rFonts w:eastAsia="Times New Roman"/>
          <w:b/>
          <w:bCs/>
          <w:i/>
          <w:iCs/>
          <w:spacing w:val="-11"/>
        </w:rPr>
        <w:t>1</w:t>
      </w:r>
    </w:p>
    <w:p w:rsidR="00C95FF2" w:rsidRDefault="00C95FF2" w:rsidP="001630EA">
      <w:pPr>
        <w:pStyle w:val="a4"/>
        <w:shd w:val="clear" w:color="auto" w:fill="FFFFFF"/>
        <w:spacing w:line="216" w:lineRule="exact"/>
        <w:ind w:left="0" w:right="2626"/>
        <w:jc w:val="both"/>
      </w:pPr>
      <w:r w:rsidRPr="00C95FF2">
        <w:rPr>
          <w:rFonts w:eastAsia="Times New Roman"/>
        </w:rPr>
        <w:t>Отпустив маятник, мы видим, что ско</w:t>
      </w:r>
      <w:r w:rsidRPr="00C95FF2">
        <w:rPr>
          <w:rFonts w:eastAsia="Times New Roman"/>
        </w:rPr>
        <w:softHyphen/>
      </w:r>
      <w:r w:rsidRPr="00C95FF2">
        <w:rPr>
          <w:rFonts w:eastAsia="Times New Roman"/>
          <w:spacing w:val="-1"/>
        </w:rPr>
        <w:t xml:space="preserve">рость тела возрастает, а значит, возрастает и </w:t>
      </w:r>
      <w:r w:rsidRPr="00C95FF2">
        <w:rPr>
          <w:rFonts w:eastAsia="Times New Roman"/>
          <w:spacing w:val="-3"/>
        </w:rPr>
        <w:t>его кинетическая энергия. Из закона сохране</w:t>
      </w:r>
      <w:r w:rsidRPr="00C95FF2">
        <w:rPr>
          <w:rFonts w:eastAsia="Times New Roman"/>
          <w:spacing w:val="-3"/>
        </w:rPr>
        <w:softHyphen/>
      </w:r>
      <w:r w:rsidRPr="00C95FF2">
        <w:rPr>
          <w:rFonts w:eastAsia="Times New Roman"/>
        </w:rPr>
        <w:t xml:space="preserve">ния механической энергии уменьшение </w:t>
      </w:r>
      <w:r w:rsidR="004E27B2">
        <w:rPr>
          <w:rFonts w:eastAsia="Times New Roman"/>
          <w:iCs/>
        </w:rPr>
        <w:t>потенциальной энергии</w:t>
      </w:r>
    </w:p>
    <w:p w:rsidR="00C95FF2" w:rsidRPr="004E27B2" w:rsidRDefault="00C95FF2" w:rsidP="001630EA">
      <w:pPr>
        <w:pStyle w:val="a4"/>
        <w:shd w:val="clear" w:color="auto" w:fill="FFFFFF"/>
        <w:spacing w:before="10" w:line="216" w:lineRule="exact"/>
        <w:ind w:left="0"/>
      </w:pPr>
      <w:r w:rsidRPr="00C95FF2">
        <w:rPr>
          <w:rFonts w:eastAsia="Times New Roman"/>
        </w:rPr>
        <w:t xml:space="preserve">приводит к эквивалентному увеличению </w:t>
      </w:r>
      <w:r w:rsidR="004E27B2">
        <w:rPr>
          <w:rFonts w:eastAsia="Times New Roman"/>
          <w:i/>
          <w:iCs/>
        </w:rPr>
        <w:t>кинетической энергии</w:t>
      </w:r>
      <w:r w:rsidRPr="00C95FF2">
        <w:rPr>
          <w:rFonts w:eastAsia="Times New Roman"/>
          <w:i/>
          <w:iCs/>
        </w:rPr>
        <w:t xml:space="preserve">. </w:t>
      </w:r>
      <w:r w:rsidRPr="00C95FF2">
        <w:rPr>
          <w:rFonts w:eastAsia="Times New Roman"/>
        </w:rPr>
        <w:t xml:space="preserve">Для любой точки траектории, если в системе нет сил трения, справедливо: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E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E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</w:p>
    <w:p w:rsidR="004E27B2" w:rsidRPr="004E27B2" w:rsidRDefault="004E27B2" w:rsidP="004E27B2">
      <w:pPr>
        <w:shd w:val="clear" w:color="auto" w:fill="FFFFFF"/>
        <w:spacing w:before="10" w:line="216" w:lineRule="exact"/>
      </w:pPr>
      <w:r>
        <w:t>т.е.</w:t>
      </w:r>
      <w:r>
        <w:br/>
      </w:r>
      <m:oMathPara>
        <m:oMath>
          <m:r>
            <w:rPr>
              <w:rFonts w:ascii="Cambria Math" w:hAnsi="Cambria Math"/>
            </w:rPr>
            <m:t>mg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+(m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)/2=mg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+(m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)/2</m:t>
          </m:r>
        </m:oMath>
      </m:oMathPara>
    </w:p>
    <w:p w:rsidR="00C95FF2" w:rsidRPr="008C0306" w:rsidRDefault="00C95FF2" w:rsidP="001630EA">
      <w:pPr>
        <w:pStyle w:val="a4"/>
        <w:shd w:val="clear" w:color="auto" w:fill="FFFFFF"/>
        <w:spacing w:line="216" w:lineRule="exact"/>
        <w:ind w:left="0" w:right="10"/>
        <w:jc w:val="both"/>
      </w:pPr>
      <w:r w:rsidRPr="00C95FF2">
        <w:rPr>
          <w:rFonts w:eastAsia="Times New Roman"/>
          <w:spacing w:val="-2"/>
        </w:rPr>
        <w:lastRenderedPageBreak/>
        <w:t>Если тело находится в крайних положениях, система обладает полной энергией</w:t>
      </w:r>
      <w:proofErr w:type="gramStart"/>
      <w:r w:rsidRPr="00C95FF2">
        <w:rPr>
          <w:rFonts w:eastAsia="Times New Roman"/>
          <w:spacing w:val="-2"/>
        </w:rPr>
        <w:t xml:space="preserve"> </w:t>
      </w:r>
      <w:r w:rsidRPr="00C95FF2">
        <w:rPr>
          <w:rFonts w:eastAsia="Times New Roman"/>
          <w:i/>
          <w:iCs/>
          <w:spacing w:val="-2"/>
        </w:rPr>
        <w:t>Е</w:t>
      </w:r>
      <w:proofErr w:type="gramEnd"/>
      <w:r w:rsidRPr="00C95FF2">
        <w:rPr>
          <w:rFonts w:eastAsia="Times New Roman"/>
          <w:i/>
          <w:iCs/>
          <w:spacing w:val="-2"/>
        </w:rPr>
        <w:t xml:space="preserve">, </w:t>
      </w:r>
      <w:r w:rsidRPr="00C95FF2">
        <w:rPr>
          <w:rFonts w:eastAsia="Times New Roman"/>
          <w:spacing w:val="-2"/>
        </w:rPr>
        <w:t xml:space="preserve">определяемой только потенциальной энергией. А в положении </w:t>
      </w:r>
      <w:r w:rsidRPr="00C95FF2">
        <w:rPr>
          <w:rFonts w:eastAsia="Times New Roman"/>
          <w:spacing w:val="-3"/>
        </w:rPr>
        <w:t>равновесия полная энергия равна максимальной кинетической энергии груза:</w:t>
      </w:r>
    </w:p>
    <w:p w:rsidR="008C0306" w:rsidRDefault="008C0306" w:rsidP="001630EA">
      <w:pPr>
        <w:pStyle w:val="a4"/>
        <w:shd w:val="clear" w:color="auto" w:fill="FFFFFF"/>
        <w:spacing w:line="216" w:lineRule="exact"/>
        <w:ind w:left="0" w:right="10"/>
        <w:jc w:val="both"/>
      </w:pPr>
      <m:oMathPara>
        <m:oMath>
          <m:r>
            <w:rPr>
              <w:rFonts w:ascii="Cambria Math" w:hAnsi="Cambria Math"/>
            </w:rPr>
            <m:t>E=(m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)/2</m:t>
          </m:r>
        </m:oMath>
      </m:oMathPara>
    </w:p>
    <w:p w:rsidR="00BE7020" w:rsidRDefault="00BE7020" w:rsidP="001630EA">
      <w:pPr>
        <w:pStyle w:val="a4"/>
        <w:shd w:val="clear" w:color="auto" w:fill="FFFFFF"/>
        <w:spacing w:before="110" w:line="211" w:lineRule="exact"/>
        <w:ind w:left="0" w:right="5"/>
        <w:jc w:val="both"/>
        <w:rPr>
          <w:rFonts w:eastAsia="Times New Roman"/>
          <w:spacing w:val="-4"/>
        </w:rPr>
      </w:pPr>
    </w:p>
    <w:p w:rsidR="00BE7020" w:rsidRDefault="00BE7020" w:rsidP="001630EA">
      <w:pPr>
        <w:pStyle w:val="a4"/>
        <w:shd w:val="clear" w:color="auto" w:fill="FFFFFF"/>
        <w:spacing w:before="110" w:line="211" w:lineRule="exact"/>
        <w:ind w:left="0" w:right="5"/>
        <w:jc w:val="both"/>
        <w:rPr>
          <w:rFonts w:eastAsia="Times New Roman"/>
          <w:spacing w:val="-4"/>
        </w:rPr>
      </w:pPr>
    </w:p>
    <w:p w:rsidR="00C95FF2" w:rsidRPr="001630EA" w:rsidRDefault="00C95FF2" w:rsidP="001630EA">
      <w:pPr>
        <w:pStyle w:val="a4"/>
        <w:shd w:val="clear" w:color="auto" w:fill="FFFFFF"/>
        <w:spacing w:before="110" w:line="211" w:lineRule="exact"/>
        <w:ind w:left="0" w:right="5"/>
        <w:jc w:val="both"/>
      </w:pPr>
      <w:r w:rsidRPr="00C95FF2">
        <w:rPr>
          <w:rFonts w:eastAsia="Times New Roman"/>
          <w:spacing w:val="-4"/>
        </w:rPr>
        <w:t xml:space="preserve">Важно понять, что составляющие полной энергии </w:t>
      </w:r>
      <w:proofErr w:type="spellStart"/>
      <w:r w:rsidRPr="00C95FF2">
        <w:rPr>
          <w:rFonts w:eastAsia="Times New Roman"/>
          <w:i/>
          <w:iCs/>
          <w:spacing w:val="-4"/>
        </w:rPr>
        <w:t>Е</w:t>
      </w:r>
      <w:r w:rsidRPr="00C95FF2">
        <w:rPr>
          <w:rFonts w:eastAsia="Times New Roman"/>
          <w:i/>
          <w:iCs/>
          <w:spacing w:val="-4"/>
          <w:vertAlign w:val="subscript"/>
        </w:rPr>
        <w:t>к</w:t>
      </w:r>
      <w:proofErr w:type="spellEnd"/>
      <w:r w:rsidRPr="00C95FF2">
        <w:rPr>
          <w:rFonts w:eastAsia="Times New Roman"/>
          <w:i/>
          <w:iCs/>
          <w:spacing w:val="-4"/>
        </w:rPr>
        <w:t xml:space="preserve"> </w:t>
      </w:r>
      <w:r w:rsidRPr="00C95FF2">
        <w:rPr>
          <w:rFonts w:eastAsia="Times New Roman"/>
          <w:spacing w:val="-4"/>
        </w:rPr>
        <w:t xml:space="preserve">и </w:t>
      </w:r>
      <w:r w:rsidRPr="00C95FF2">
        <w:rPr>
          <w:rFonts w:eastAsia="Times New Roman"/>
          <w:i/>
          <w:iCs/>
          <w:spacing w:val="-4"/>
        </w:rPr>
        <w:t>Е</w:t>
      </w:r>
      <w:r w:rsidRPr="00C95FF2">
        <w:rPr>
          <w:rFonts w:eastAsia="Times New Roman"/>
          <w:i/>
          <w:iCs/>
          <w:spacing w:val="-4"/>
          <w:vertAlign w:val="subscript"/>
        </w:rPr>
        <w:t>р</w:t>
      </w:r>
      <w:r w:rsidRPr="00C95FF2">
        <w:rPr>
          <w:rFonts w:eastAsia="Times New Roman"/>
          <w:i/>
          <w:iCs/>
          <w:spacing w:val="-4"/>
        </w:rPr>
        <w:t xml:space="preserve"> </w:t>
      </w:r>
      <w:r w:rsidRPr="00C95FF2">
        <w:rPr>
          <w:rFonts w:eastAsia="Times New Roman"/>
          <w:spacing w:val="-4"/>
        </w:rPr>
        <w:t>не просто изме</w:t>
      </w:r>
      <w:r w:rsidRPr="00C95FF2">
        <w:rPr>
          <w:rFonts w:eastAsia="Times New Roman"/>
          <w:spacing w:val="-4"/>
        </w:rPr>
        <w:softHyphen/>
      </w:r>
      <w:r w:rsidRPr="00C95FF2">
        <w:rPr>
          <w:rFonts w:eastAsia="Times New Roman"/>
          <w:spacing w:val="-3"/>
        </w:rPr>
        <w:t xml:space="preserve">няются во времени, а изменяются </w:t>
      </w:r>
      <w:r w:rsidRPr="00C95FF2">
        <w:rPr>
          <w:rFonts w:eastAsia="Times New Roman"/>
          <w:b/>
          <w:bCs/>
          <w:i/>
          <w:iCs/>
          <w:spacing w:val="-3"/>
        </w:rPr>
        <w:t xml:space="preserve">периодически </w:t>
      </w:r>
      <w:r w:rsidRPr="00C95FF2">
        <w:rPr>
          <w:rFonts w:eastAsia="Times New Roman"/>
          <w:spacing w:val="-3"/>
        </w:rPr>
        <w:t>с заданным периодом коле</w:t>
      </w:r>
      <w:r w:rsidRPr="00C95FF2">
        <w:rPr>
          <w:rFonts w:eastAsia="Times New Roman"/>
          <w:spacing w:val="-3"/>
        </w:rPr>
        <w:softHyphen/>
      </w:r>
      <w:r w:rsidRPr="00C95FF2">
        <w:rPr>
          <w:rFonts w:eastAsia="Times New Roman"/>
        </w:rPr>
        <w:t xml:space="preserve">баний в системе. Период изменения </w:t>
      </w:r>
      <w:proofErr w:type="spellStart"/>
      <w:r w:rsidRPr="00C95FF2">
        <w:rPr>
          <w:rFonts w:eastAsia="Times New Roman"/>
          <w:i/>
          <w:iCs/>
        </w:rPr>
        <w:t>Е</w:t>
      </w:r>
      <w:r w:rsidRPr="00C95FF2">
        <w:rPr>
          <w:rFonts w:eastAsia="Times New Roman"/>
          <w:i/>
          <w:iCs/>
          <w:vertAlign w:val="subscript"/>
        </w:rPr>
        <w:t>к</w:t>
      </w:r>
      <w:proofErr w:type="spellEnd"/>
      <w:r w:rsidR="008C0306" w:rsidRPr="008C0306">
        <w:rPr>
          <w:rFonts w:eastAsia="Times New Roman"/>
          <w:i/>
          <w:iCs/>
          <w:vertAlign w:val="subscript"/>
        </w:rPr>
        <w:t xml:space="preserve"> </w:t>
      </w:r>
      <w:r w:rsidRPr="00C95FF2">
        <w:rPr>
          <w:rFonts w:eastAsia="Times New Roman"/>
          <w:i/>
          <w:iCs/>
        </w:rPr>
        <w:t>и</w:t>
      </w:r>
      <w:r w:rsidR="008C0306" w:rsidRPr="008C0306">
        <w:rPr>
          <w:rFonts w:eastAsia="Times New Roman"/>
          <w:i/>
          <w:iCs/>
        </w:rPr>
        <w:t xml:space="preserve"> </w:t>
      </w:r>
      <w:r w:rsidRPr="00C95FF2">
        <w:rPr>
          <w:rFonts w:eastAsia="Times New Roman"/>
          <w:i/>
          <w:iCs/>
        </w:rPr>
        <w:t>Е</w:t>
      </w:r>
      <w:r w:rsidRPr="00C95FF2">
        <w:rPr>
          <w:rFonts w:eastAsia="Times New Roman"/>
          <w:i/>
          <w:iCs/>
          <w:vertAlign w:val="subscript"/>
        </w:rPr>
        <w:t>р</w:t>
      </w:r>
      <w:r w:rsidR="008C0306" w:rsidRPr="008C0306">
        <w:rPr>
          <w:rFonts w:eastAsia="Times New Roman"/>
          <w:i/>
          <w:iCs/>
          <w:vertAlign w:val="subscript"/>
        </w:rPr>
        <w:t xml:space="preserve"> </w:t>
      </w:r>
      <w:r w:rsidRPr="00C95FF2">
        <w:rPr>
          <w:rFonts w:eastAsia="Times New Roman"/>
          <w:i/>
          <w:iCs/>
        </w:rPr>
        <w:t>в</w:t>
      </w:r>
      <w:proofErr w:type="gramStart"/>
      <w:r w:rsidRPr="00C95FF2">
        <w:rPr>
          <w:rFonts w:eastAsia="Times New Roman"/>
          <w:i/>
          <w:iCs/>
        </w:rPr>
        <w:t>2</w:t>
      </w:r>
      <w:proofErr w:type="gramEnd"/>
      <w:r w:rsidRPr="00C95FF2">
        <w:rPr>
          <w:rFonts w:eastAsia="Times New Roman"/>
          <w:i/>
          <w:iCs/>
        </w:rPr>
        <w:t xml:space="preserve"> </w:t>
      </w:r>
      <w:r w:rsidRPr="00C95FF2">
        <w:rPr>
          <w:rFonts w:eastAsia="Times New Roman"/>
        </w:rPr>
        <w:t>раза меньше периода колеба</w:t>
      </w:r>
      <w:r w:rsidRPr="00C95FF2">
        <w:rPr>
          <w:rFonts w:eastAsia="Times New Roman"/>
        </w:rPr>
        <w:softHyphen/>
        <w:t xml:space="preserve">ний </w:t>
      </w:r>
      <w:r w:rsidR="008C0306">
        <w:rPr>
          <w:rFonts w:eastAsia="Times New Roman"/>
        </w:rPr>
        <w:t>Т</w:t>
      </w:r>
      <w:r w:rsidRPr="00C95FF2">
        <w:rPr>
          <w:rFonts w:eastAsia="Times New Roman"/>
        </w:rPr>
        <w:t>.</w:t>
      </w:r>
    </w:p>
    <w:p w:rsidR="001630EA" w:rsidRDefault="001630EA" w:rsidP="001630EA">
      <w:pPr>
        <w:pStyle w:val="a4"/>
        <w:shd w:val="clear" w:color="auto" w:fill="FFFFFF"/>
        <w:spacing w:before="110" w:line="211" w:lineRule="exact"/>
        <w:ind w:left="0" w:right="5"/>
        <w:jc w:val="both"/>
        <w:rPr>
          <w:rFonts w:eastAsia="Times New Roman"/>
        </w:rPr>
      </w:pPr>
    </w:p>
    <w:p w:rsidR="001630EA" w:rsidRDefault="001630EA" w:rsidP="001630EA">
      <w:pPr>
        <w:pStyle w:val="a4"/>
        <w:shd w:val="clear" w:color="auto" w:fill="FFFFFF"/>
        <w:spacing w:before="110" w:line="211" w:lineRule="exact"/>
        <w:ind w:left="0" w:right="5"/>
        <w:jc w:val="both"/>
      </w:pPr>
    </w:p>
    <w:p w:rsidR="001630EA" w:rsidRDefault="001630EA" w:rsidP="001630EA">
      <w:pPr>
        <w:pStyle w:val="a4"/>
        <w:shd w:val="clear" w:color="auto" w:fill="FFFFFF"/>
        <w:spacing w:line="226" w:lineRule="exact"/>
        <w:ind w:left="0" w:right="19"/>
        <w:jc w:val="both"/>
      </w:pPr>
      <w:r w:rsidRPr="001630EA">
        <w:rPr>
          <w:rFonts w:eastAsia="Times New Roman"/>
          <w:spacing w:val="-1"/>
        </w:rPr>
        <w:t>Обычно реальные системы обладают собственным трением, и присут</w:t>
      </w:r>
      <w:r w:rsidRPr="001630EA">
        <w:rPr>
          <w:rFonts w:eastAsia="Times New Roman"/>
          <w:spacing w:val="-1"/>
        </w:rPr>
        <w:softHyphen/>
      </w:r>
      <w:r w:rsidRPr="001630EA">
        <w:rPr>
          <w:rFonts w:eastAsia="Times New Roman"/>
        </w:rPr>
        <w:t>ствует сила сопротивления среды.</w:t>
      </w:r>
    </w:p>
    <w:p w:rsidR="001630EA" w:rsidRDefault="001630EA" w:rsidP="001630EA">
      <w:pPr>
        <w:pStyle w:val="a4"/>
        <w:shd w:val="clear" w:color="auto" w:fill="FFFFFF"/>
        <w:spacing w:line="226" w:lineRule="exact"/>
        <w:ind w:left="0" w:right="10"/>
        <w:jc w:val="both"/>
      </w:pPr>
      <w:r w:rsidRPr="001630EA">
        <w:rPr>
          <w:rFonts w:eastAsia="Times New Roman"/>
          <w:spacing w:val="-2"/>
        </w:rPr>
        <w:t xml:space="preserve">Поэтому колебания в таких системах являются </w:t>
      </w:r>
      <w:r w:rsidRPr="001630EA">
        <w:rPr>
          <w:rFonts w:eastAsia="Times New Roman"/>
          <w:b/>
          <w:bCs/>
          <w:i/>
          <w:iCs/>
          <w:spacing w:val="-2"/>
        </w:rPr>
        <w:t xml:space="preserve">затухающими: </w:t>
      </w:r>
      <w:r w:rsidRPr="001630EA">
        <w:rPr>
          <w:rFonts w:eastAsia="Times New Roman"/>
          <w:spacing w:val="-2"/>
        </w:rPr>
        <w:t xml:space="preserve">полная </w:t>
      </w:r>
      <w:r w:rsidRPr="001630EA">
        <w:rPr>
          <w:rFonts w:eastAsia="Times New Roman"/>
          <w:spacing w:val="-4"/>
        </w:rPr>
        <w:t xml:space="preserve">механическая энергия начинает уменьшаться, т.к. уходит на преодоление сил </w:t>
      </w:r>
      <w:r w:rsidRPr="001630EA">
        <w:rPr>
          <w:rFonts w:eastAsia="Times New Roman"/>
          <w:spacing w:val="-2"/>
        </w:rPr>
        <w:t>трения. Следовательно, амплитуда колебаний уменьшается, и, когда работа силы трения становится равна по модулю исходной полной энергии в систе</w:t>
      </w:r>
      <w:r w:rsidRPr="001630EA">
        <w:rPr>
          <w:rFonts w:eastAsia="Times New Roman"/>
          <w:spacing w:val="-2"/>
        </w:rPr>
        <w:softHyphen/>
      </w:r>
      <w:r w:rsidRPr="001630EA">
        <w:rPr>
          <w:rFonts w:eastAsia="Times New Roman"/>
        </w:rPr>
        <w:t>ме, колебания прекращаются.</w:t>
      </w:r>
    </w:p>
    <w:p w:rsidR="001630EA" w:rsidRDefault="001630EA" w:rsidP="001630EA">
      <w:pPr>
        <w:pStyle w:val="a4"/>
        <w:shd w:val="clear" w:color="auto" w:fill="FFFFFF"/>
        <w:spacing w:line="226" w:lineRule="exact"/>
        <w:ind w:left="0" w:right="14"/>
        <w:jc w:val="both"/>
      </w:pPr>
      <w:r w:rsidRPr="001630EA">
        <w:rPr>
          <w:rFonts w:eastAsia="Times New Roman"/>
          <w:spacing w:val="-4"/>
        </w:rPr>
        <w:t xml:space="preserve">Но на колебательную систему может действовать периодическая внешняя </w:t>
      </w:r>
      <w:r w:rsidRPr="001630EA">
        <w:rPr>
          <w:rFonts w:eastAsia="Times New Roman"/>
        </w:rPr>
        <w:t xml:space="preserve">сила. Такая сила называется </w:t>
      </w:r>
      <w:r w:rsidRPr="001630EA">
        <w:rPr>
          <w:rFonts w:eastAsia="Times New Roman"/>
          <w:b/>
          <w:bCs/>
          <w:i/>
          <w:iCs/>
        </w:rPr>
        <w:t xml:space="preserve">вынуждающей </w:t>
      </w:r>
      <w:r w:rsidRPr="001630EA">
        <w:rPr>
          <w:rFonts w:eastAsia="Times New Roman"/>
        </w:rPr>
        <w:t>силой.</w:t>
      </w:r>
    </w:p>
    <w:p w:rsidR="001630EA" w:rsidRDefault="001630EA" w:rsidP="001630EA">
      <w:pPr>
        <w:pStyle w:val="a4"/>
        <w:shd w:val="clear" w:color="auto" w:fill="FFFFFF"/>
        <w:spacing w:line="226" w:lineRule="exact"/>
        <w:ind w:left="0" w:right="14"/>
        <w:jc w:val="both"/>
      </w:pPr>
      <w:r w:rsidRPr="001630EA">
        <w:rPr>
          <w:rFonts w:eastAsia="Times New Roman"/>
          <w:spacing w:val="-3"/>
        </w:rPr>
        <w:t xml:space="preserve">Тряска автомобиля, движущегося по неровной дороге, движение качелей, </w:t>
      </w:r>
      <w:r w:rsidRPr="001630EA">
        <w:rPr>
          <w:rFonts w:eastAsia="Times New Roman"/>
          <w:spacing w:val="-2"/>
        </w:rPr>
        <w:t xml:space="preserve">которые кто-то периодически подталкивает - все это </w:t>
      </w:r>
      <w:r w:rsidRPr="001630EA">
        <w:rPr>
          <w:rFonts w:eastAsia="Times New Roman"/>
          <w:i/>
          <w:iCs/>
          <w:spacing w:val="-2"/>
        </w:rPr>
        <w:t xml:space="preserve">вынужденные </w:t>
      </w:r>
      <w:r w:rsidRPr="001630EA">
        <w:rPr>
          <w:rFonts w:eastAsia="Times New Roman"/>
          <w:spacing w:val="-2"/>
        </w:rPr>
        <w:t>колеба</w:t>
      </w:r>
      <w:r w:rsidRPr="001630EA">
        <w:rPr>
          <w:rFonts w:eastAsia="Times New Roman"/>
          <w:spacing w:val="-2"/>
        </w:rPr>
        <w:softHyphen/>
      </w:r>
      <w:r w:rsidRPr="001630EA">
        <w:rPr>
          <w:rFonts w:eastAsia="Times New Roman"/>
        </w:rPr>
        <w:t>ния.</w:t>
      </w:r>
    </w:p>
    <w:p w:rsidR="001630EA" w:rsidRDefault="001630EA" w:rsidP="001630EA">
      <w:pPr>
        <w:pStyle w:val="a4"/>
        <w:shd w:val="clear" w:color="auto" w:fill="FFFFFF"/>
        <w:spacing w:line="226" w:lineRule="exact"/>
        <w:ind w:left="0" w:right="10"/>
        <w:jc w:val="both"/>
      </w:pPr>
      <w:r w:rsidRPr="001630EA">
        <w:rPr>
          <w:rFonts w:eastAsia="Times New Roman"/>
          <w:spacing w:val="-4"/>
        </w:rPr>
        <w:t xml:space="preserve">Свободные колебания с течением времени затухают. Поэтому на практике </w:t>
      </w:r>
      <w:r w:rsidRPr="001630EA">
        <w:rPr>
          <w:rFonts w:eastAsia="Times New Roman"/>
          <w:spacing w:val="-3"/>
        </w:rPr>
        <w:t>чаще используются не свободные колебания, а вынужденные. Наиболее ши</w:t>
      </w:r>
      <w:r w:rsidRPr="001630EA">
        <w:rPr>
          <w:rFonts w:eastAsia="Times New Roman"/>
          <w:spacing w:val="-3"/>
        </w:rPr>
        <w:softHyphen/>
      </w:r>
      <w:r w:rsidRPr="001630EA">
        <w:rPr>
          <w:rFonts w:eastAsia="Times New Roman"/>
          <w:spacing w:val="-2"/>
        </w:rPr>
        <w:t>роко они применяются в различных вибрационных машинах.</w:t>
      </w:r>
    </w:p>
    <w:p w:rsidR="008F20A4" w:rsidRDefault="008F20A4" w:rsidP="008F20A4">
      <w:pPr>
        <w:shd w:val="clear" w:color="auto" w:fill="FFFFFF"/>
        <w:spacing w:before="110" w:line="211" w:lineRule="exact"/>
        <w:ind w:right="5"/>
        <w:jc w:val="both"/>
      </w:pPr>
    </w:p>
    <w:p w:rsidR="008F20A4" w:rsidRDefault="008F20A4" w:rsidP="008F20A4">
      <w:pPr>
        <w:rPr>
          <w:b/>
          <w:sz w:val="24"/>
          <w:szCs w:val="24"/>
        </w:rPr>
      </w:pPr>
      <w:r w:rsidRPr="008F20A4">
        <w:rPr>
          <w:b/>
          <w:sz w:val="24"/>
          <w:szCs w:val="24"/>
        </w:rPr>
        <w:t xml:space="preserve">3. Закрепление и обобщение </w:t>
      </w:r>
      <w:proofErr w:type="gramStart"/>
      <w:r w:rsidRPr="008F20A4">
        <w:rPr>
          <w:b/>
          <w:sz w:val="24"/>
          <w:szCs w:val="24"/>
        </w:rPr>
        <w:t>изученного</w:t>
      </w:r>
      <w:proofErr w:type="gramEnd"/>
      <w:r w:rsidRPr="008F20A4">
        <w:rPr>
          <w:b/>
          <w:sz w:val="24"/>
          <w:szCs w:val="24"/>
        </w:rPr>
        <w:t>:</w:t>
      </w:r>
      <w:r w:rsidR="00CB60A1">
        <w:rPr>
          <w:b/>
          <w:sz w:val="24"/>
          <w:szCs w:val="24"/>
        </w:rPr>
        <w:t xml:space="preserve"> Решение экспериментальной задачи.</w:t>
      </w:r>
    </w:p>
    <w:p w:rsidR="008F20A4" w:rsidRPr="008F20A4" w:rsidRDefault="008F20A4" w:rsidP="008F20A4"/>
    <w:p w:rsidR="00BE7020" w:rsidRDefault="008F20A4" w:rsidP="008F20A4">
      <w:r>
        <w:t>Обучающимся предлагается экспериментальная задача: перед ними устанавливается пружинный маятник, масса груза известна. Дается линейка, секундомер</w:t>
      </w:r>
      <w:r w:rsidR="00BE7020">
        <w:t xml:space="preserve">. </w:t>
      </w:r>
    </w:p>
    <w:p w:rsidR="008F20A4" w:rsidRDefault="00BE7020" w:rsidP="008F20A4">
      <w:r>
        <w:t xml:space="preserve">Задание: с помощью подручных средств и полученных знаний узнать </w:t>
      </w:r>
      <w:r w:rsidRPr="00BE7020">
        <w:rPr>
          <w:u w:val="single"/>
        </w:rPr>
        <w:t>всё, что только возможно</w:t>
      </w:r>
      <w:r>
        <w:t>.</w:t>
      </w:r>
      <w:r w:rsidR="008F20A4">
        <w:t xml:space="preserve"> </w:t>
      </w:r>
    </w:p>
    <w:p w:rsidR="00BE7020" w:rsidRDefault="00BE7020" w:rsidP="008F20A4">
      <w:r>
        <w:t>Все происходит в виде игры</w:t>
      </w:r>
      <w:r w:rsidR="00B622CC">
        <w:t xml:space="preserve">: ученики </w:t>
      </w:r>
      <w:proofErr w:type="spellStart"/>
      <w:r w:rsidR="00B622CC">
        <w:t>по-очереди</w:t>
      </w:r>
      <w:proofErr w:type="spellEnd"/>
      <w:r w:rsidR="00B622CC">
        <w:t xml:space="preserve"> выходят к доске и показывают вычисление любой из величин. Последний выступающий получает существенный бонус в виде внеочередной отличной оценки.</w:t>
      </w:r>
    </w:p>
    <w:p w:rsidR="00DD2F22" w:rsidRDefault="00DD2F22" w:rsidP="008F20A4">
      <w:r>
        <w:t xml:space="preserve">Варианты измерений и вычислений: </w:t>
      </w:r>
    </w:p>
    <w:p w:rsidR="00DD2F22" w:rsidRDefault="00DD2F22" w:rsidP="008F20A4">
      <w:r>
        <w:t>Амплитуда, период, частота, жесткость пружины, кинетическая и потенциальная энергия в нижней точке, в верхней точке,  в середине движени</w:t>
      </w:r>
      <w:r w:rsidR="00AE433C">
        <w:t>я. Полная механическая энергия. Сила тяжести грузика, сила упругости  в различных точках. Скорость грузика в различных точках, путь за период и др.</w:t>
      </w:r>
    </w:p>
    <w:p w:rsidR="00DD2F22" w:rsidRDefault="00DD2F22" w:rsidP="008F20A4"/>
    <w:p w:rsidR="008F20A4" w:rsidRDefault="008F20A4" w:rsidP="008F20A4"/>
    <w:p w:rsidR="00AE433C" w:rsidRDefault="00AE433C" w:rsidP="00AE433C">
      <w:pPr>
        <w:shd w:val="clear" w:color="auto" w:fill="FFFFFF"/>
        <w:tabs>
          <w:tab w:val="left" w:pos="302"/>
        </w:tabs>
        <w:spacing w:before="62" w:line="226" w:lineRule="exact"/>
        <w:ind w:left="10"/>
        <w:rPr>
          <w:rFonts w:eastAsia="Times New Roman"/>
          <w:b/>
          <w:bCs/>
          <w:spacing w:val="-2"/>
        </w:rPr>
      </w:pPr>
      <w:r>
        <w:rPr>
          <w:b/>
          <w:bCs/>
          <w:spacing w:val="-6"/>
          <w:lang w:val="en-US"/>
        </w:rPr>
        <w:t>III</w:t>
      </w:r>
      <w:r w:rsidRPr="0033069F">
        <w:rPr>
          <w:b/>
          <w:bCs/>
          <w:spacing w:val="-6"/>
        </w:rPr>
        <w:t>.</w:t>
      </w:r>
      <w:r w:rsidRPr="0033069F">
        <w:rPr>
          <w:b/>
          <w:bCs/>
        </w:rPr>
        <w:tab/>
      </w:r>
      <w:proofErr w:type="gramStart"/>
      <w:r>
        <w:rPr>
          <w:rFonts w:eastAsia="Times New Roman"/>
          <w:b/>
          <w:bCs/>
          <w:spacing w:val="-2"/>
        </w:rPr>
        <w:t>подведение</w:t>
      </w:r>
      <w:proofErr w:type="gramEnd"/>
      <w:r>
        <w:rPr>
          <w:rFonts w:eastAsia="Times New Roman"/>
          <w:b/>
          <w:bCs/>
          <w:spacing w:val="-2"/>
        </w:rPr>
        <w:t xml:space="preserve"> итогов</w:t>
      </w:r>
    </w:p>
    <w:p w:rsidR="00AE433C" w:rsidRPr="00AE433C" w:rsidRDefault="00AE433C" w:rsidP="00AE433C">
      <w:pPr>
        <w:shd w:val="clear" w:color="auto" w:fill="FFFFFF"/>
        <w:tabs>
          <w:tab w:val="left" w:pos="302"/>
        </w:tabs>
        <w:spacing w:before="62" w:line="226" w:lineRule="exact"/>
        <w:ind w:left="10"/>
      </w:pPr>
      <w:r>
        <w:rPr>
          <w:b/>
          <w:bCs/>
          <w:spacing w:val="-6"/>
        </w:rPr>
        <w:t>Обсуждение вопросов</w:t>
      </w:r>
    </w:p>
    <w:p w:rsidR="00AE433C" w:rsidRDefault="00AE433C" w:rsidP="00AE433C">
      <w:pPr>
        <w:shd w:val="clear" w:color="auto" w:fill="FFFFFF"/>
        <w:tabs>
          <w:tab w:val="left" w:pos="480"/>
        </w:tabs>
        <w:spacing w:line="226" w:lineRule="exact"/>
        <w:ind w:left="480"/>
      </w:pPr>
      <w:r>
        <w:rPr>
          <w:rFonts w:eastAsia="Times New Roman"/>
        </w:rPr>
        <w:t xml:space="preserve">процесс превращения энергии при </w:t>
      </w:r>
      <w:proofErr w:type="gramStart"/>
      <w:r>
        <w:rPr>
          <w:rFonts w:eastAsia="Times New Roman"/>
        </w:rPr>
        <w:t>гармоническом колеба</w:t>
      </w:r>
      <w:r>
        <w:rPr>
          <w:rFonts w:eastAsia="Times New Roman"/>
        </w:rPr>
        <w:softHyphen/>
      </w:r>
      <w:r>
        <w:rPr>
          <w:rFonts w:eastAsia="Times New Roman"/>
          <w:spacing w:val="-2"/>
        </w:rPr>
        <w:t>тельном движении</w:t>
      </w:r>
      <w:proofErr w:type="gramEnd"/>
      <w:r>
        <w:rPr>
          <w:rFonts w:eastAsia="Times New Roman"/>
          <w:spacing w:val="-2"/>
        </w:rPr>
        <w:t xml:space="preserve"> на примере пружинного маятника.</w:t>
      </w:r>
    </w:p>
    <w:p w:rsidR="00AE433C" w:rsidRDefault="00AE433C" w:rsidP="00AE433C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26" w:lineRule="exact"/>
        <w:ind w:left="480" w:hanging="202"/>
      </w:pPr>
      <w:r>
        <w:rPr>
          <w:rFonts w:eastAsia="Times New Roman"/>
          <w:spacing w:val="-3"/>
        </w:rPr>
        <w:t xml:space="preserve">Почему свободные колебания маятника затухают? При каких условиях </w:t>
      </w:r>
      <w:r>
        <w:rPr>
          <w:rFonts w:eastAsia="Times New Roman"/>
        </w:rPr>
        <w:t>колебания могут стать незатухающими?</w:t>
      </w:r>
    </w:p>
    <w:p w:rsidR="00AE433C" w:rsidRDefault="00AE433C" w:rsidP="00AE433C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26" w:lineRule="exact"/>
        <w:ind w:left="480" w:hanging="202"/>
      </w:pPr>
      <w:r>
        <w:rPr>
          <w:rFonts w:eastAsia="Times New Roman"/>
          <w:spacing w:val="-2"/>
        </w:rPr>
        <w:t xml:space="preserve">Чем определяется частота свободных колебаний? Почему ее называют </w:t>
      </w:r>
      <w:r>
        <w:rPr>
          <w:rFonts w:eastAsia="Times New Roman"/>
        </w:rPr>
        <w:t>собственной частотой колебательной системы?</w:t>
      </w:r>
    </w:p>
    <w:p w:rsidR="00AE433C" w:rsidRDefault="00AE433C" w:rsidP="00AE433C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26" w:lineRule="exact"/>
        <w:ind w:left="278"/>
      </w:pPr>
      <w:r>
        <w:rPr>
          <w:rFonts w:eastAsia="Times New Roman"/>
          <w:spacing w:val="-2"/>
        </w:rPr>
        <w:t>В каких машинах применяются вынужденные колебания?</w:t>
      </w:r>
    </w:p>
    <w:p w:rsidR="008F20A4" w:rsidRDefault="008F20A4" w:rsidP="008F20A4"/>
    <w:p w:rsidR="00AE433C" w:rsidRDefault="00AE433C" w:rsidP="00AE433C">
      <w:r>
        <w:t>Домашнее задание: §28, §28, Упражнение 25.</w:t>
      </w:r>
    </w:p>
    <w:p w:rsidR="00AE433C" w:rsidRPr="008F20A4" w:rsidRDefault="00AE433C" w:rsidP="008F20A4">
      <w:pPr>
        <w:sectPr w:rsidR="00AE433C" w:rsidRPr="008F20A4" w:rsidSect="00BE7020"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C95FF2" w:rsidRPr="00C95FF2" w:rsidRDefault="00C95FF2">
      <w:pPr>
        <w:rPr>
          <w:sz w:val="22"/>
          <w:szCs w:val="22"/>
        </w:rPr>
      </w:pPr>
    </w:p>
    <w:sectPr w:rsidR="00C95FF2" w:rsidRPr="00C95FF2" w:rsidSect="00D9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4AD9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05CF"/>
    <w:rsid w:val="00014290"/>
    <w:rsid w:val="001630EA"/>
    <w:rsid w:val="00232243"/>
    <w:rsid w:val="003532DC"/>
    <w:rsid w:val="004E27B2"/>
    <w:rsid w:val="00540627"/>
    <w:rsid w:val="006F07F0"/>
    <w:rsid w:val="008C0306"/>
    <w:rsid w:val="008F20A4"/>
    <w:rsid w:val="00AE433C"/>
    <w:rsid w:val="00B622CC"/>
    <w:rsid w:val="00BE7020"/>
    <w:rsid w:val="00C52AF8"/>
    <w:rsid w:val="00C95FF2"/>
    <w:rsid w:val="00CB60A1"/>
    <w:rsid w:val="00D91684"/>
    <w:rsid w:val="00DD2F22"/>
    <w:rsid w:val="00E53CD9"/>
    <w:rsid w:val="00E6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F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4E27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2012-11-13T05:44:00Z</dcterms:created>
  <dcterms:modified xsi:type="dcterms:W3CDTF">2012-12-05T04:23:00Z</dcterms:modified>
</cp:coreProperties>
</file>